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AB022" w14:textId="77777777" w:rsidR="004A1C65" w:rsidRDefault="004A1C65">
      <w:pPr>
        <w:widowControl w:val="0"/>
        <w:pBdr>
          <w:top w:val="nil"/>
          <w:left w:val="nil"/>
          <w:bottom w:val="nil"/>
          <w:right w:val="nil"/>
          <w:between w:val="nil"/>
        </w:pBdr>
        <w:spacing w:line="276" w:lineRule="auto"/>
        <w:ind w:firstLine="0"/>
        <w:rPr>
          <w:rFonts w:ascii="Arial" w:eastAsia="Arial" w:hAnsi="Arial" w:cs="Arial"/>
          <w:color w:val="000000"/>
        </w:rPr>
      </w:pPr>
    </w:p>
    <w:p w14:paraId="0BCF9BE9" w14:textId="77777777" w:rsidR="00A90589" w:rsidRDefault="00A90589">
      <w:r>
        <w:br w:type="page"/>
      </w:r>
    </w:p>
    <w:sdt>
      <w:sdtPr>
        <w:rPr>
          <w:rFonts w:ascii="Times New Roman" w:eastAsia="Times New Roman" w:hAnsi="Times New Roman" w:cs="Times New Roman"/>
          <w:b w:val="0"/>
          <w:bCs w:val="0"/>
          <w:color w:val="auto"/>
          <w:sz w:val="22"/>
          <w:szCs w:val="24"/>
          <w:lang w:eastAsia="zh-CN"/>
        </w:rPr>
        <w:id w:val="1036007974"/>
        <w:docPartObj>
          <w:docPartGallery w:val="Table of Contents"/>
          <w:docPartUnique/>
        </w:docPartObj>
      </w:sdtPr>
      <w:sdtEndPr>
        <w:rPr>
          <w:noProof/>
        </w:rPr>
      </w:sdtEndPr>
      <w:sdtContent>
        <w:p w14:paraId="6A90D5AA" w14:textId="3A9FC89F" w:rsidR="00C91989" w:rsidRPr="00C91989" w:rsidRDefault="00C91989" w:rsidP="00C91989">
          <w:pPr>
            <w:pStyle w:val="TOCHeading"/>
            <w:jc w:val="center"/>
            <w:rPr>
              <w:color w:val="000000" w:themeColor="text1"/>
            </w:rPr>
          </w:pPr>
          <w:r w:rsidRPr="00C91989">
            <w:rPr>
              <w:color w:val="000000" w:themeColor="text1"/>
            </w:rPr>
            <w:t>Table of Contents</w:t>
          </w:r>
        </w:p>
        <w:p w14:paraId="20948398" w14:textId="7CA2B7E5" w:rsidR="00C91989" w:rsidRDefault="00C91989">
          <w:pPr>
            <w:pStyle w:val="TOC1"/>
            <w:tabs>
              <w:tab w:val="left" w:pos="1898"/>
              <w:tab w:val="right" w:leader="dot" w:pos="9350"/>
            </w:tabs>
            <w:rPr>
              <w:rFonts w:eastAsiaTheme="minorEastAsia"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93046613" w:history="1">
            <w:r w:rsidRPr="003502C9">
              <w:rPr>
                <w:rStyle w:val="Hyperlink"/>
                <w:noProof/>
              </w:rPr>
              <w:t>CHAPTER 1:</w:t>
            </w:r>
            <w:r>
              <w:rPr>
                <w:rFonts w:eastAsiaTheme="minorEastAsia" w:cstheme="minorBidi"/>
                <w:b w:val="0"/>
                <w:bCs w:val="0"/>
                <w:caps w:val="0"/>
                <w:noProof/>
                <w:kern w:val="2"/>
                <w:sz w:val="24"/>
                <w:szCs w:val="24"/>
                <w14:ligatures w14:val="standardContextual"/>
              </w:rPr>
              <w:tab/>
            </w:r>
            <w:r w:rsidRPr="003502C9">
              <w:rPr>
                <w:rStyle w:val="Hyperlink"/>
                <w:noProof/>
              </w:rPr>
              <w:t>Research Overview and Previous Work</w:t>
            </w:r>
            <w:r>
              <w:rPr>
                <w:noProof/>
                <w:webHidden/>
              </w:rPr>
              <w:tab/>
            </w:r>
            <w:r>
              <w:rPr>
                <w:noProof/>
                <w:webHidden/>
              </w:rPr>
              <w:fldChar w:fldCharType="begin"/>
            </w:r>
            <w:r>
              <w:rPr>
                <w:noProof/>
                <w:webHidden/>
              </w:rPr>
              <w:instrText xml:space="preserve"> PAGEREF _Toc193046613 \h </w:instrText>
            </w:r>
            <w:r>
              <w:rPr>
                <w:noProof/>
                <w:webHidden/>
              </w:rPr>
            </w:r>
            <w:r>
              <w:rPr>
                <w:noProof/>
                <w:webHidden/>
              </w:rPr>
              <w:fldChar w:fldCharType="separate"/>
            </w:r>
            <w:r>
              <w:rPr>
                <w:noProof/>
                <w:webHidden/>
              </w:rPr>
              <w:t>6</w:t>
            </w:r>
            <w:r>
              <w:rPr>
                <w:noProof/>
                <w:webHidden/>
              </w:rPr>
              <w:fldChar w:fldCharType="end"/>
            </w:r>
          </w:hyperlink>
        </w:p>
        <w:p w14:paraId="7C891284" w14:textId="6478266F"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14" w:history="1">
            <w:r w:rsidRPr="003502C9">
              <w:rPr>
                <w:rStyle w:val="Hyperlink"/>
                <w:noProof/>
              </w:rPr>
              <w:t>1.1</w:t>
            </w:r>
            <w:r>
              <w:rPr>
                <w:rFonts w:eastAsiaTheme="minorEastAsia" w:cstheme="minorBidi"/>
                <w:smallCaps w:val="0"/>
                <w:noProof/>
                <w:kern w:val="2"/>
                <w:sz w:val="24"/>
                <w:szCs w:val="24"/>
                <w14:ligatures w14:val="standardContextual"/>
              </w:rPr>
              <w:tab/>
            </w:r>
            <w:r w:rsidRPr="003502C9">
              <w:rPr>
                <w:rStyle w:val="Hyperlink"/>
                <w:noProof/>
              </w:rPr>
              <w:t>Memory-Efficient Searching of Gas-Chromatography Mass Spectra Accelerated by Prescreenin</w:t>
            </w:r>
            <w:r w:rsidRPr="003502C9">
              <w:rPr>
                <w:rStyle w:val="Hyperlink"/>
                <w:i/>
                <w:noProof/>
              </w:rPr>
              <w:t>g [14]</w:t>
            </w:r>
            <w:r>
              <w:rPr>
                <w:noProof/>
                <w:webHidden/>
              </w:rPr>
              <w:tab/>
            </w:r>
            <w:r>
              <w:rPr>
                <w:noProof/>
                <w:webHidden/>
              </w:rPr>
              <w:fldChar w:fldCharType="begin"/>
            </w:r>
            <w:r>
              <w:rPr>
                <w:noProof/>
                <w:webHidden/>
              </w:rPr>
              <w:instrText xml:space="preserve"> PAGEREF _Toc193046614 \h </w:instrText>
            </w:r>
            <w:r>
              <w:rPr>
                <w:noProof/>
                <w:webHidden/>
              </w:rPr>
            </w:r>
            <w:r>
              <w:rPr>
                <w:noProof/>
                <w:webHidden/>
              </w:rPr>
              <w:fldChar w:fldCharType="separate"/>
            </w:r>
            <w:r>
              <w:rPr>
                <w:noProof/>
                <w:webHidden/>
              </w:rPr>
              <w:t>7</w:t>
            </w:r>
            <w:r>
              <w:rPr>
                <w:noProof/>
                <w:webHidden/>
              </w:rPr>
              <w:fldChar w:fldCharType="end"/>
            </w:r>
          </w:hyperlink>
        </w:p>
        <w:p w14:paraId="319849EA" w14:textId="754B3276"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15" w:history="1">
            <w:r w:rsidRPr="003502C9">
              <w:rPr>
                <w:rStyle w:val="Hyperlink"/>
                <w:noProof/>
              </w:rPr>
              <w:t>1.1</w:t>
            </w:r>
            <w:r>
              <w:rPr>
                <w:rFonts w:eastAsiaTheme="minorEastAsia" w:cstheme="minorBidi"/>
                <w:smallCaps w:val="0"/>
                <w:noProof/>
                <w:kern w:val="2"/>
                <w:sz w:val="24"/>
                <w:szCs w:val="24"/>
                <w14:ligatures w14:val="standardContextual"/>
              </w:rPr>
              <w:tab/>
            </w:r>
            <w:r w:rsidRPr="003502C9">
              <w:rPr>
                <w:rStyle w:val="Hyperlink"/>
                <w:noProof/>
              </w:rPr>
              <w:t>Metabolic Signature Discovery</w:t>
            </w:r>
            <w:r>
              <w:rPr>
                <w:noProof/>
                <w:webHidden/>
              </w:rPr>
              <w:tab/>
            </w:r>
            <w:r>
              <w:rPr>
                <w:noProof/>
                <w:webHidden/>
              </w:rPr>
              <w:fldChar w:fldCharType="begin"/>
            </w:r>
            <w:r>
              <w:rPr>
                <w:noProof/>
                <w:webHidden/>
              </w:rPr>
              <w:instrText xml:space="preserve"> PAGEREF _Toc193046615 \h </w:instrText>
            </w:r>
            <w:r>
              <w:rPr>
                <w:noProof/>
                <w:webHidden/>
              </w:rPr>
            </w:r>
            <w:r>
              <w:rPr>
                <w:noProof/>
                <w:webHidden/>
              </w:rPr>
              <w:fldChar w:fldCharType="separate"/>
            </w:r>
            <w:r>
              <w:rPr>
                <w:noProof/>
                <w:webHidden/>
              </w:rPr>
              <w:t>9</w:t>
            </w:r>
            <w:r>
              <w:rPr>
                <w:noProof/>
                <w:webHidden/>
              </w:rPr>
              <w:fldChar w:fldCharType="end"/>
            </w:r>
          </w:hyperlink>
        </w:p>
        <w:p w14:paraId="3A586881" w14:textId="45BD4BEA" w:rsidR="00C91989" w:rsidRDefault="00C91989">
          <w:pPr>
            <w:pStyle w:val="TOC1"/>
            <w:tabs>
              <w:tab w:val="left" w:pos="1902"/>
              <w:tab w:val="right" w:leader="dot" w:pos="9350"/>
            </w:tabs>
            <w:rPr>
              <w:rFonts w:eastAsiaTheme="minorEastAsia" w:cstheme="minorBidi"/>
              <w:b w:val="0"/>
              <w:bCs w:val="0"/>
              <w:caps w:val="0"/>
              <w:noProof/>
              <w:kern w:val="2"/>
              <w:sz w:val="24"/>
              <w:szCs w:val="24"/>
              <w14:ligatures w14:val="standardContextual"/>
            </w:rPr>
          </w:pPr>
          <w:hyperlink w:anchor="_Toc193046616" w:history="1">
            <w:r w:rsidRPr="003502C9">
              <w:rPr>
                <w:rStyle w:val="Hyperlink"/>
                <w:i/>
                <w:noProof/>
              </w:rPr>
              <w:t>CHAPTER 3:</w:t>
            </w:r>
            <w:r>
              <w:rPr>
                <w:rFonts w:eastAsiaTheme="minorEastAsia" w:cstheme="minorBidi"/>
                <w:b w:val="0"/>
                <w:bCs w:val="0"/>
                <w:caps w:val="0"/>
                <w:noProof/>
                <w:kern w:val="2"/>
                <w:sz w:val="24"/>
                <w:szCs w:val="24"/>
                <w14:ligatures w14:val="standardContextual"/>
              </w:rPr>
              <w:tab/>
            </w:r>
            <w:r w:rsidRPr="003502C9">
              <w:rPr>
                <w:rStyle w:val="Hyperlink"/>
                <w:noProof/>
              </w:rPr>
              <w:t xml:space="preserve">Background on West Nile Virus and </w:t>
            </w:r>
            <w:r w:rsidRPr="003502C9">
              <w:rPr>
                <w:rStyle w:val="Hyperlink"/>
                <w:i/>
                <w:noProof/>
              </w:rPr>
              <w:t>Culex tarsalis</w:t>
            </w:r>
            <w:r>
              <w:rPr>
                <w:noProof/>
                <w:webHidden/>
              </w:rPr>
              <w:tab/>
            </w:r>
            <w:r>
              <w:rPr>
                <w:noProof/>
                <w:webHidden/>
              </w:rPr>
              <w:fldChar w:fldCharType="begin"/>
            </w:r>
            <w:r>
              <w:rPr>
                <w:noProof/>
                <w:webHidden/>
              </w:rPr>
              <w:instrText xml:space="preserve"> PAGEREF _Toc193046616 \h </w:instrText>
            </w:r>
            <w:r>
              <w:rPr>
                <w:noProof/>
                <w:webHidden/>
              </w:rPr>
            </w:r>
            <w:r>
              <w:rPr>
                <w:noProof/>
                <w:webHidden/>
              </w:rPr>
              <w:fldChar w:fldCharType="separate"/>
            </w:r>
            <w:r>
              <w:rPr>
                <w:noProof/>
                <w:webHidden/>
              </w:rPr>
              <w:t>13</w:t>
            </w:r>
            <w:r>
              <w:rPr>
                <w:noProof/>
                <w:webHidden/>
              </w:rPr>
              <w:fldChar w:fldCharType="end"/>
            </w:r>
          </w:hyperlink>
        </w:p>
        <w:p w14:paraId="6CADF62D" w14:textId="5EBBBDD1"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17" w:history="1">
            <w:r w:rsidRPr="003502C9">
              <w:rPr>
                <w:rStyle w:val="Hyperlink"/>
                <w:noProof/>
              </w:rPr>
              <w:t>3.1</w:t>
            </w:r>
            <w:r>
              <w:rPr>
                <w:rFonts w:eastAsiaTheme="minorEastAsia" w:cstheme="minorBidi"/>
                <w:smallCaps w:val="0"/>
                <w:noProof/>
                <w:kern w:val="2"/>
                <w:sz w:val="24"/>
                <w:szCs w:val="24"/>
                <w14:ligatures w14:val="standardContextual"/>
              </w:rPr>
              <w:tab/>
            </w:r>
            <w:r w:rsidRPr="003502C9">
              <w:rPr>
                <w:rStyle w:val="Hyperlink"/>
                <w:noProof/>
              </w:rPr>
              <w:t>Introduction to Mosquito-Borne Diseases and West Nile Virus</w:t>
            </w:r>
            <w:r>
              <w:rPr>
                <w:noProof/>
                <w:webHidden/>
              </w:rPr>
              <w:tab/>
            </w:r>
            <w:r>
              <w:rPr>
                <w:noProof/>
                <w:webHidden/>
              </w:rPr>
              <w:fldChar w:fldCharType="begin"/>
            </w:r>
            <w:r>
              <w:rPr>
                <w:noProof/>
                <w:webHidden/>
              </w:rPr>
              <w:instrText xml:space="preserve"> PAGEREF _Toc193046617 \h </w:instrText>
            </w:r>
            <w:r>
              <w:rPr>
                <w:noProof/>
                <w:webHidden/>
              </w:rPr>
            </w:r>
            <w:r>
              <w:rPr>
                <w:noProof/>
                <w:webHidden/>
              </w:rPr>
              <w:fldChar w:fldCharType="separate"/>
            </w:r>
            <w:r>
              <w:rPr>
                <w:noProof/>
                <w:webHidden/>
              </w:rPr>
              <w:t>13</w:t>
            </w:r>
            <w:r>
              <w:rPr>
                <w:noProof/>
                <w:webHidden/>
              </w:rPr>
              <w:fldChar w:fldCharType="end"/>
            </w:r>
          </w:hyperlink>
        </w:p>
        <w:p w14:paraId="68CA09F7" w14:textId="4043D48A"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18" w:history="1">
            <w:r w:rsidRPr="003502C9">
              <w:rPr>
                <w:rStyle w:val="Hyperlink"/>
                <w:noProof/>
              </w:rPr>
              <w:t>3.2</w:t>
            </w:r>
            <w:r>
              <w:rPr>
                <w:rFonts w:eastAsiaTheme="minorEastAsia" w:cstheme="minorBidi"/>
                <w:smallCaps w:val="0"/>
                <w:noProof/>
                <w:kern w:val="2"/>
                <w:sz w:val="24"/>
                <w:szCs w:val="24"/>
                <w14:ligatures w14:val="standardContextual"/>
              </w:rPr>
              <w:tab/>
            </w:r>
            <w:r w:rsidRPr="003502C9">
              <w:rPr>
                <w:rStyle w:val="Hyperlink"/>
                <w:noProof/>
              </w:rPr>
              <w:t>Environmental and climate drivers of WNV transmission</w:t>
            </w:r>
            <w:r>
              <w:rPr>
                <w:noProof/>
                <w:webHidden/>
              </w:rPr>
              <w:tab/>
            </w:r>
            <w:r>
              <w:rPr>
                <w:noProof/>
                <w:webHidden/>
              </w:rPr>
              <w:fldChar w:fldCharType="begin"/>
            </w:r>
            <w:r>
              <w:rPr>
                <w:noProof/>
                <w:webHidden/>
              </w:rPr>
              <w:instrText xml:space="preserve"> PAGEREF _Toc193046618 \h </w:instrText>
            </w:r>
            <w:r>
              <w:rPr>
                <w:noProof/>
                <w:webHidden/>
              </w:rPr>
            </w:r>
            <w:r>
              <w:rPr>
                <w:noProof/>
                <w:webHidden/>
              </w:rPr>
              <w:fldChar w:fldCharType="separate"/>
            </w:r>
            <w:r>
              <w:rPr>
                <w:noProof/>
                <w:webHidden/>
              </w:rPr>
              <w:t>14</w:t>
            </w:r>
            <w:r>
              <w:rPr>
                <w:noProof/>
                <w:webHidden/>
              </w:rPr>
              <w:fldChar w:fldCharType="end"/>
            </w:r>
          </w:hyperlink>
        </w:p>
        <w:p w14:paraId="29ED3F0B" w14:textId="45683826"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19" w:history="1">
            <w:r w:rsidRPr="003502C9">
              <w:rPr>
                <w:rStyle w:val="Hyperlink"/>
                <w:noProof/>
              </w:rPr>
              <w:t>3.3</w:t>
            </w:r>
            <w:r>
              <w:rPr>
                <w:rFonts w:eastAsiaTheme="minorEastAsia" w:cstheme="minorBidi"/>
                <w:smallCaps w:val="0"/>
                <w:noProof/>
                <w:kern w:val="2"/>
                <w:sz w:val="24"/>
                <w:szCs w:val="24"/>
                <w14:ligatures w14:val="standardContextual"/>
              </w:rPr>
              <w:tab/>
            </w:r>
            <w:r w:rsidRPr="003502C9">
              <w:rPr>
                <w:rStyle w:val="Hyperlink"/>
                <w:noProof/>
              </w:rPr>
              <w:t xml:space="preserve">The role of </w:t>
            </w:r>
            <w:r w:rsidRPr="003502C9">
              <w:rPr>
                <w:rStyle w:val="Hyperlink"/>
                <w:i/>
                <w:noProof/>
              </w:rPr>
              <w:t>Culex tarsalis</w:t>
            </w:r>
            <w:r w:rsidRPr="003502C9">
              <w:rPr>
                <w:rStyle w:val="Hyperlink"/>
                <w:noProof/>
              </w:rPr>
              <w:t xml:space="preserve"> in WNV transmission and genetic adaptation</w:t>
            </w:r>
            <w:r>
              <w:rPr>
                <w:noProof/>
                <w:webHidden/>
              </w:rPr>
              <w:tab/>
            </w:r>
            <w:r>
              <w:rPr>
                <w:noProof/>
                <w:webHidden/>
              </w:rPr>
              <w:fldChar w:fldCharType="begin"/>
            </w:r>
            <w:r>
              <w:rPr>
                <w:noProof/>
                <w:webHidden/>
              </w:rPr>
              <w:instrText xml:space="preserve"> PAGEREF _Toc193046619 \h </w:instrText>
            </w:r>
            <w:r>
              <w:rPr>
                <w:noProof/>
                <w:webHidden/>
              </w:rPr>
            </w:r>
            <w:r>
              <w:rPr>
                <w:noProof/>
                <w:webHidden/>
              </w:rPr>
              <w:fldChar w:fldCharType="separate"/>
            </w:r>
            <w:r>
              <w:rPr>
                <w:noProof/>
                <w:webHidden/>
              </w:rPr>
              <w:t>15</w:t>
            </w:r>
            <w:r>
              <w:rPr>
                <w:noProof/>
                <w:webHidden/>
              </w:rPr>
              <w:fldChar w:fldCharType="end"/>
            </w:r>
          </w:hyperlink>
        </w:p>
        <w:p w14:paraId="0D985B92" w14:textId="70E90449"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20" w:history="1">
            <w:r w:rsidRPr="003502C9">
              <w:rPr>
                <w:rStyle w:val="Hyperlink"/>
                <w:noProof/>
              </w:rPr>
              <w:t>3.4</w:t>
            </w:r>
            <w:r>
              <w:rPr>
                <w:rFonts w:eastAsiaTheme="minorEastAsia" w:cstheme="minorBidi"/>
                <w:smallCaps w:val="0"/>
                <w:noProof/>
                <w:kern w:val="2"/>
                <w:sz w:val="24"/>
                <w:szCs w:val="24"/>
                <w14:ligatures w14:val="standardContextual"/>
              </w:rPr>
              <w:tab/>
            </w:r>
            <w:r w:rsidRPr="003502C9">
              <w:rPr>
                <w:rStyle w:val="Hyperlink"/>
                <w:noProof/>
              </w:rPr>
              <w:t>Predictive Modeling of WNV transmission: challenges and limitations</w:t>
            </w:r>
            <w:r>
              <w:rPr>
                <w:noProof/>
                <w:webHidden/>
              </w:rPr>
              <w:tab/>
            </w:r>
            <w:r>
              <w:rPr>
                <w:noProof/>
                <w:webHidden/>
              </w:rPr>
              <w:fldChar w:fldCharType="begin"/>
            </w:r>
            <w:r>
              <w:rPr>
                <w:noProof/>
                <w:webHidden/>
              </w:rPr>
              <w:instrText xml:space="preserve"> PAGEREF _Toc193046620 \h </w:instrText>
            </w:r>
            <w:r>
              <w:rPr>
                <w:noProof/>
                <w:webHidden/>
              </w:rPr>
            </w:r>
            <w:r>
              <w:rPr>
                <w:noProof/>
                <w:webHidden/>
              </w:rPr>
              <w:fldChar w:fldCharType="separate"/>
            </w:r>
            <w:r>
              <w:rPr>
                <w:noProof/>
                <w:webHidden/>
              </w:rPr>
              <w:t>15</w:t>
            </w:r>
            <w:r>
              <w:rPr>
                <w:noProof/>
                <w:webHidden/>
              </w:rPr>
              <w:fldChar w:fldCharType="end"/>
            </w:r>
          </w:hyperlink>
        </w:p>
        <w:p w14:paraId="28FDA9F6" w14:textId="4C41C33E" w:rsidR="00C91989" w:rsidRDefault="00C91989">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046621" w:history="1">
            <w:r w:rsidRPr="003502C9">
              <w:rPr>
                <w:rStyle w:val="Hyperlink"/>
                <w:noProof/>
              </w:rPr>
              <w:t>CHAPTER 4:</w:t>
            </w:r>
            <w:r>
              <w:rPr>
                <w:rFonts w:eastAsiaTheme="minorEastAsia" w:cstheme="minorBidi"/>
                <w:b w:val="0"/>
                <w:bCs w:val="0"/>
                <w:caps w:val="0"/>
                <w:noProof/>
                <w:kern w:val="2"/>
                <w:sz w:val="24"/>
                <w:szCs w:val="24"/>
                <w14:ligatures w14:val="standardContextual"/>
              </w:rPr>
              <w:tab/>
            </w:r>
            <w:r w:rsidRPr="003502C9">
              <w:rPr>
                <w:rStyle w:val="Hyperlink"/>
                <w:noProof/>
              </w:rPr>
              <w:t xml:space="preserve">Climate Adaptation and Genetic Differentiation in the Mosquito Species </w:t>
            </w:r>
            <w:r w:rsidRPr="003502C9">
              <w:rPr>
                <w:rStyle w:val="Hyperlink"/>
                <w:i/>
                <w:noProof/>
              </w:rPr>
              <w:t>Culex tarsalis</w:t>
            </w:r>
            <w:r>
              <w:rPr>
                <w:noProof/>
                <w:webHidden/>
              </w:rPr>
              <w:tab/>
            </w:r>
            <w:r>
              <w:rPr>
                <w:noProof/>
                <w:webHidden/>
              </w:rPr>
              <w:fldChar w:fldCharType="begin"/>
            </w:r>
            <w:r>
              <w:rPr>
                <w:noProof/>
                <w:webHidden/>
              </w:rPr>
              <w:instrText xml:space="preserve"> PAGEREF _Toc193046621 \h </w:instrText>
            </w:r>
            <w:r>
              <w:rPr>
                <w:noProof/>
                <w:webHidden/>
              </w:rPr>
            </w:r>
            <w:r>
              <w:rPr>
                <w:noProof/>
                <w:webHidden/>
              </w:rPr>
              <w:fldChar w:fldCharType="separate"/>
            </w:r>
            <w:r>
              <w:rPr>
                <w:noProof/>
                <w:webHidden/>
              </w:rPr>
              <w:t>18</w:t>
            </w:r>
            <w:r>
              <w:rPr>
                <w:noProof/>
                <w:webHidden/>
              </w:rPr>
              <w:fldChar w:fldCharType="end"/>
            </w:r>
          </w:hyperlink>
        </w:p>
        <w:p w14:paraId="266E0581" w14:textId="65F0A21F"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22" w:history="1">
            <w:r w:rsidRPr="003502C9">
              <w:rPr>
                <w:rStyle w:val="Hyperlink"/>
                <w:noProof/>
              </w:rPr>
              <w:t>4.1</w:t>
            </w:r>
            <w:r>
              <w:rPr>
                <w:rFonts w:eastAsiaTheme="minorEastAsia" w:cstheme="minorBidi"/>
                <w:smallCaps w:val="0"/>
                <w:noProof/>
                <w:kern w:val="2"/>
                <w:sz w:val="24"/>
                <w:szCs w:val="24"/>
                <w14:ligatures w14:val="standardContextual"/>
              </w:rPr>
              <w:tab/>
            </w:r>
            <w:r w:rsidRPr="003502C9">
              <w:rPr>
                <w:rStyle w:val="Hyperlink"/>
                <w:noProof/>
              </w:rPr>
              <w:t>Introduction</w:t>
            </w:r>
            <w:r>
              <w:rPr>
                <w:noProof/>
                <w:webHidden/>
              </w:rPr>
              <w:tab/>
            </w:r>
            <w:r>
              <w:rPr>
                <w:noProof/>
                <w:webHidden/>
              </w:rPr>
              <w:fldChar w:fldCharType="begin"/>
            </w:r>
            <w:r>
              <w:rPr>
                <w:noProof/>
                <w:webHidden/>
              </w:rPr>
              <w:instrText xml:space="preserve"> PAGEREF _Toc193046622 \h </w:instrText>
            </w:r>
            <w:r>
              <w:rPr>
                <w:noProof/>
                <w:webHidden/>
              </w:rPr>
            </w:r>
            <w:r>
              <w:rPr>
                <w:noProof/>
                <w:webHidden/>
              </w:rPr>
              <w:fldChar w:fldCharType="separate"/>
            </w:r>
            <w:r>
              <w:rPr>
                <w:noProof/>
                <w:webHidden/>
              </w:rPr>
              <w:t>18</w:t>
            </w:r>
            <w:r>
              <w:rPr>
                <w:noProof/>
                <w:webHidden/>
              </w:rPr>
              <w:fldChar w:fldCharType="end"/>
            </w:r>
          </w:hyperlink>
        </w:p>
        <w:p w14:paraId="65D5F61C" w14:textId="0D185857"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23" w:history="1">
            <w:r w:rsidRPr="003502C9">
              <w:rPr>
                <w:rStyle w:val="Hyperlink"/>
                <w:noProof/>
              </w:rPr>
              <w:t>4.2</w:t>
            </w:r>
            <w:r>
              <w:rPr>
                <w:rFonts w:eastAsiaTheme="minorEastAsia" w:cstheme="minorBidi"/>
                <w:smallCaps w:val="0"/>
                <w:noProof/>
                <w:kern w:val="2"/>
                <w:sz w:val="24"/>
                <w:szCs w:val="24"/>
                <w14:ligatures w14:val="standardContextual"/>
              </w:rPr>
              <w:tab/>
            </w:r>
            <w:r w:rsidRPr="003502C9">
              <w:rPr>
                <w:rStyle w:val="Hyperlink"/>
                <w:noProof/>
              </w:rPr>
              <w:t>Materials and Methods</w:t>
            </w:r>
            <w:r>
              <w:rPr>
                <w:noProof/>
                <w:webHidden/>
              </w:rPr>
              <w:tab/>
            </w:r>
            <w:r>
              <w:rPr>
                <w:noProof/>
                <w:webHidden/>
              </w:rPr>
              <w:fldChar w:fldCharType="begin"/>
            </w:r>
            <w:r>
              <w:rPr>
                <w:noProof/>
                <w:webHidden/>
              </w:rPr>
              <w:instrText xml:space="preserve"> PAGEREF _Toc193046623 \h </w:instrText>
            </w:r>
            <w:r>
              <w:rPr>
                <w:noProof/>
                <w:webHidden/>
              </w:rPr>
            </w:r>
            <w:r>
              <w:rPr>
                <w:noProof/>
                <w:webHidden/>
              </w:rPr>
              <w:fldChar w:fldCharType="separate"/>
            </w:r>
            <w:r>
              <w:rPr>
                <w:noProof/>
                <w:webHidden/>
              </w:rPr>
              <w:t>19</w:t>
            </w:r>
            <w:r>
              <w:rPr>
                <w:noProof/>
                <w:webHidden/>
              </w:rPr>
              <w:fldChar w:fldCharType="end"/>
            </w:r>
          </w:hyperlink>
        </w:p>
        <w:p w14:paraId="5C4F7E9D" w14:textId="220B5290"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24" w:history="1">
            <w:r w:rsidRPr="003502C9">
              <w:rPr>
                <w:rStyle w:val="Hyperlink"/>
                <w:noProof/>
              </w:rPr>
              <w:t>4.2.1</w:t>
            </w:r>
            <w:r>
              <w:rPr>
                <w:rFonts w:eastAsiaTheme="minorEastAsia" w:cstheme="minorBidi"/>
                <w:i w:val="0"/>
                <w:iCs w:val="0"/>
                <w:noProof/>
                <w:kern w:val="2"/>
                <w:sz w:val="24"/>
                <w:szCs w:val="24"/>
                <w14:ligatures w14:val="standardContextual"/>
              </w:rPr>
              <w:tab/>
            </w:r>
            <w:r w:rsidRPr="003502C9">
              <w:rPr>
                <w:rStyle w:val="Hyperlink"/>
                <w:noProof/>
              </w:rPr>
              <w:t>Sample Collection</w:t>
            </w:r>
            <w:r>
              <w:rPr>
                <w:noProof/>
                <w:webHidden/>
              </w:rPr>
              <w:tab/>
            </w:r>
            <w:r>
              <w:rPr>
                <w:noProof/>
                <w:webHidden/>
              </w:rPr>
              <w:fldChar w:fldCharType="begin"/>
            </w:r>
            <w:r>
              <w:rPr>
                <w:noProof/>
                <w:webHidden/>
              </w:rPr>
              <w:instrText xml:space="preserve"> PAGEREF _Toc193046624 \h </w:instrText>
            </w:r>
            <w:r>
              <w:rPr>
                <w:noProof/>
                <w:webHidden/>
              </w:rPr>
            </w:r>
            <w:r>
              <w:rPr>
                <w:noProof/>
                <w:webHidden/>
              </w:rPr>
              <w:fldChar w:fldCharType="separate"/>
            </w:r>
            <w:r>
              <w:rPr>
                <w:noProof/>
                <w:webHidden/>
              </w:rPr>
              <w:t>19</w:t>
            </w:r>
            <w:r>
              <w:rPr>
                <w:noProof/>
                <w:webHidden/>
              </w:rPr>
              <w:fldChar w:fldCharType="end"/>
            </w:r>
          </w:hyperlink>
        </w:p>
        <w:p w14:paraId="70B94332" w14:textId="53086D61"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25" w:history="1">
            <w:r w:rsidRPr="003502C9">
              <w:rPr>
                <w:rStyle w:val="Hyperlink"/>
                <w:noProof/>
              </w:rPr>
              <w:t>4.2.2</w:t>
            </w:r>
            <w:r>
              <w:rPr>
                <w:rFonts w:eastAsiaTheme="minorEastAsia" w:cstheme="minorBidi"/>
                <w:i w:val="0"/>
                <w:iCs w:val="0"/>
                <w:noProof/>
                <w:kern w:val="2"/>
                <w:sz w:val="24"/>
                <w:szCs w:val="24"/>
                <w14:ligatures w14:val="standardContextual"/>
              </w:rPr>
              <w:tab/>
            </w:r>
            <w:r w:rsidRPr="003502C9">
              <w:rPr>
                <w:rStyle w:val="Hyperlink"/>
                <w:noProof/>
              </w:rPr>
              <w:t>Genome Sequencing, Assembly, and Annotation</w:t>
            </w:r>
            <w:r>
              <w:rPr>
                <w:noProof/>
                <w:webHidden/>
              </w:rPr>
              <w:tab/>
            </w:r>
            <w:r>
              <w:rPr>
                <w:noProof/>
                <w:webHidden/>
              </w:rPr>
              <w:fldChar w:fldCharType="begin"/>
            </w:r>
            <w:r>
              <w:rPr>
                <w:noProof/>
                <w:webHidden/>
              </w:rPr>
              <w:instrText xml:space="preserve"> PAGEREF _Toc193046625 \h </w:instrText>
            </w:r>
            <w:r>
              <w:rPr>
                <w:noProof/>
                <w:webHidden/>
              </w:rPr>
            </w:r>
            <w:r>
              <w:rPr>
                <w:noProof/>
                <w:webHidden/>
              </w:rPr>
              <w:fldChar w:fldCharType="separate"/>
            </w:r>
            <w:r>
              <w:rPr>
                <w:noProof/>
                <w:webHidden/>
              </w:rPr>
              <w:t>20</w:t>
            </w:r>
            <w:r>
              <w:rPr>
                <w:noProof/>
                <w:webHidden/>
              </w:rPr>
              <w:fldChar w:fldCharType="end"/>
            </w:r>
          </w:hyperlink>
        </w:p>
        <w:p w14:paraId="0E53C02A" w14:textId="2611A9FB"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26" w:history="1">
            <w:r w:rsidRPr="003502C9">
              <w:rPr>
                <w:rStyle w:val="Hyperlink"/>
                <w:noProof/>
              </w:rPr>
              <w:t>4.2.3</w:t>
            </w:r>
            <w:r>
              <w:rPr>
                <w:rFonts w:eastAsiaTheme="minorEastAsia" w:cstheme="minorBidi"/>
                <w:i w:val="0"/>
                <w:iCs w:val="0"/>
                <w:noProof/>
                <w:kern w:val="2"/>
                <w:sz w:val="24"/>
                <w:szCs w:val="24"/>
                <w14:ligatures w14:val="standardContextual"/>
              </w:rPr>
              <w:tab/>
            </w:r>
            <w:r w:rsidRPr="003502C9">
              <w:rPr>
                <w:rStyle w:val="Hyperlink"/>
                <w:noProof/>
              </w:rPr>
              <w:t>RAD-Seq Library Preparation, Sequencing, and SNP Calling</w:t>
            </w:r>
            <w:r>
              <w:rPr>
                <w:noProof/>
                <w:webHidden/>
              </w:rPr>
              <w:tab/>
            </w:r>
            <w:r>
              <w:rPr>
                <w:noProof/>
                <w:webHidden/>
              </w:rPr>
              <w:fldChar w:fldCharType="begin"/>
            </w:r>
            <w:r>
              <w:rPr>
                <w:noProof/>
                <w:webHidden/>
              </w:rPr>
              <w:instrText xml:space="preserve"> PAGEREF _Toc193046626 \h </w:instrText>
            </w:r>
            <w:r>
              <w:rPr>
                <w:noProof/>
                <w:webHidden/>
              </w:rPr>
            </w:r>
            <w:r>
              <w:rPr>
                <w:noProof/>
                <w:webHidden/>
              </w:rPr>
              <w:fldChar w:fldCharType="separate"/>
            </w:r>
            <w:r>
              <w:rPr>
                <w:noProof/>
                <w:webHidden/>
              </w:rPr>
              <w:t>20</w:t>
            </w:r>
            <w:r>
              <w:rPr>
                <w:noProof/>
                <w:webHidden/>
              </w:rPr>
              <w:fldChar w:fldCharType="end"/>
            </w:r>
          </w:hyperlink>
        </w:p>
        <w:p w14:paraId="3DFFCD6C" w14:textId="41198991"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27" w:history="1">
            <w:r w:rsidRPr="003502C9">
              <w:rPr>
                <w:rStyle w:val="Hyperlink"/>
                <w:noProof/>
              </w:rPr>
              <w:t>4.2.4</w:t>
            </w:r>
            <w:r>
              <w:rPr>
                <w:rFonts w:eastAsiaTheme="minorEastAsia" w:cstheme="minorBidi"/>
                <w:i w:val="0"/>
                <w:iCs w:val="0"/>
                <w:noProof/>
                <w:kern w:val="2"/>
                <w:sz w:val="24"/>
                <w:szCs w:val="24"/>
                <w14:ligatures w14:val="standardContextual"/>
              </w:rPr>
              <w:tab/>
            </w:r>
            <w:r w:rsidRPr="003502C9">
              <w:rPr>
                <w:rStyle w:val="Hyperlink"/>
                <w:noProof/>
              </w:rPr>
              <w:t>Climate Data Extraction</w:t>
            </w:r>
            <w:r>
              <w:rPr>
                <w:noProof/>
                <w:webHidden/>
              </w:rPr>
              <w:tab/>
            </w:r>
            <w:r>
              <w:rPr>
                <w:noProof/>
                <w:webHidden/>
              </w:rPr>
              <w:fldChar w:fldCharType="begin"/>
            </w:r>
            <w:r>
              <w:rPr>
                <w:noProof/>
                <w:webHidden/>
              </w:rPr>
              <w:instrText xml:space="preserve"> PAGEREF _Toc193046627 \h </w:instrText>
            </w:r>
            <w:r>
              <w:rPr>
                <w:noProof/>
                <w:webHidden/>
              </w:rPr>
            </w:r>
            <w:r>
              <w:rPr>
                <w:noProof/>
                <w:webHidden/>
              </w:rPr>
              <w:fldChar w:fldCharType="separate"/>
            </w:r>
            <w:r>
              <w:rPr>
                <w:noProof/>
                <w:webHidden/>
              </w:rPr>
              <w:t>21</w:t>
            </w:r>
            <w:r>
              <w:rPr>
                <w:noProof/>
                <w:webHidden/>
              </w:rPr>
              <w:fldChar w:fldCharType="end"/>
            </w:r>
          </w:hyperlink>
        </w:p>
        <w:p w14:paraId="19786AA0" w14:textId="3F70FA64"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28" w:history="1">
            <w:r w:rsidRPr="003502C9">
              <w:rPr>
                <w:rStyle w:val="Hyperlink"/>
                <w:noProof/>
              </w:rPr>
              <w:t>4.2.5</w:t>
            </w:r>
            <w:r>
              <w:rPr>
                <w:rFonts w:eastAsiaTheme="minorEastAsia" w:cstheme="minorBidi"/>
                <w:i w:val="0"/>
                <w:iCs w:val="0"/>
                <w:noProof/>
                <w:kern w:val="2"/>
                <w:sz w:val="24"/>
                <w:szCs w:val="24"/>
                <w14:ligatures w14:val="standardContextual"/>
              </w:rPr>
              <w:tab/>
            </w:r>
            <w:r w:rsidRPr="003502C9">
              <w:rPr>
                <w:rStyle w:val="Hyperlink"/>
                <w:noProof/>
              </w:rPr>
              <w:t>Population Structure Analyses</w:t>
            </w:r>
            <w:r>
              <w:rPr>
                <w:noProof/>
                <w:webHidden/>
              </w:rPr>
              <w:tab/>
            </w:r>
            <w:r>
              <w:rPr>
                <w:noProof/>
                <w:webHidden/>
              </w:rPr>
              <w:fldChar w:fldCharType="begin"/>
            </w:r>
            <w:r>
              <w:rPr>
                <w:noProof/>
                <w:webHidden/>
              </w:rPr>
              <w:instrText xml:space="preserve"> PAGEREF _Toc193046628 \h </w:instrText>
            </w:r>
            <w:r>
              <w:rPr>
                <w:noProof/>
                <w:webHidden/>
              </w:rPr>
            </w:r>
            <w:r>
              <w:rPr>
                <w:noProof/>
                <w:webHidden/>
              </w:rPr>
              <w:fldChar w:fldCharType="separate"/>
            </w:r>
            <w:r>
              <w:rPr>
                <w:noProof/>
                <w:webHidden/>
              </w:rPr>
              <w:t>23</w:t>
            </w:r>
            <w:r>
              <w:rPr>
                <w:noProof/>
                <w:webHidden/>
              </w:rPr>
              <w:fldChar w:fldCharType="end"/>
            </w:r>
          </w:hyperlink>
        </w:p>
        <w:p w14:paraId="3B9F2D0E" w14:textId="5BC4AD08"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29" w:history="1">
            <w:r w:rsidRPr="003502C9">
              <w:rPr>
                <w:rStyle w:val="Hyperlink"/>
                <w:noProof/>
              </w:rPr>
              <w:t>4.2.6</w:t>
            </w:r>
            <w:r>
              <w:rPr>
                <w:rFonts w:eastAsiaTheme="minorEastAsia" w:cstheme="minorBidi"/>
                <w:i w:val="0"/>
                <w:iCs w:val="0"/>
                <w:noProof/>
                <w:kern w:val="2"/>
                <w:sz w:val="24"/>
                <w:szCs w:val="24"/>
                <w14:ligatures w14:val="standardContextual"/>
              </w:rPr>
              <w:tab/>
            </w:r>
            <w:r w:rsidRPr="003502C9">
              <w:rPr>
                <w:rStyle w:val="Hyperlink"/>
                <w:noProof/>
              </w:rPr>
              <w:t>Identification of Genotype-Environment Associations</w:t>
            </w:r>
            <w:r>
              <w:rPr>
                <w:noProof/>
                <w:webHidden/>
              </w:rPr>
              <w:tab/>
            </w:r>
            <w:r>
              <w:rPr>
                <w:noProof/>
                <w:webHidden/>
              </w:rPr>
              <w:fldChar w:fldCharType="begin"/>
            </w:r>
            <w:r>
              <w:rPr>
                <w:noProof/>
                <w:webHidden/>
              </w:rPr>
              <w:instrText xml:space="preserve"> PAGEREF _Toc193046629 \h </w:instrText>
            </w:r>
            <w:r>
              <w:rPr>
                <w:noProof/>
                <w:webHidden/>
              </w:rPr>
            </w:r>
            <w:r>
              <w:rPr>
                <w:noProof/>
                <w:webHidden/>
              </w:rPr>
              <w:fldChar w:fldCharType="separate"/>
            </w:r>
            <w:r>
              <w:rPr>
                <w:noProof/>
                <w:webHidden/>
              </w:rPr>
              <w:t>26</w:t>
            </w:r>
            <w:r>
              <w:rPr>
                <w:noProof/>
                <w:webHidden/>
              </w:rPr>
              <w:fldChar w:fldCharType="end"/>
            </w:r>
          </w:hyperlink>
        </w:p>
        <w:p w14:paraId="64903D03" w14:textId="20329243"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0" w:history="1">
            <w:r w:rsidRPr="003502C9">
              <w:rPr>
                <w:rStyle w:val="Hyperlink"/>
                <w:noProof/>
              </w:rPr>
              <w:t>4.2.7</w:t>
            </w:r>
            <w:r>
              <w:rPr>
                <w:rFonts w:eastAsiaTheme="minorEastAsia" w:cstheme="minorBidi"/>
                <w:i w:val="0"/>
                <w:iCs w:val="0"/>
                <w:noProof/>
                <w:kern w:val="2"/>
                <w:sz w:val="24"/>
                <w:szCs w:val="24"/>
                <w14:ligatures w14:val="standardContextual"/>
              </w:rPr>
              <w:tab/>
            </w:r>
            <w:r w:rsidRPr="003502C9">
              <w:rPr>
                <w:rStyle w:val="Hyperlink"/>
                <w:noProof/>
              </w:rPr>
              <w:t>Detecting SNPs Under Selection</w:t>
            </w:r>
            <w:r>
              <w:rPr>
                <w:noProof/>
                <w:webHidden/>
              </w:rPr>
              <w:tab/>
            </w:r>
            <w:r>
              <w:rPr>
                <w:noProof/>
                <w:webHidden/>
              </w:rPr>
              <w:fldChar w:fldCharType="begin"/>
            </w:r>
            <w:r>
              <w:rPr>
                <w:noProof/>
                <w:webHidden/>
              </w:rPr>
              <w:instrText xml:space="preserve"> PAGEREF _Toc193046630 \h </w:instrText>
            </w:r>
            <w:r>
              <w:rPr>
                <w:noProof/>
                <w:webHidden/>
              </w:rPr>
            </w:r>
            <w:r>
              <w:rPr>
                <w:noProof/>
                <w:webHidden/>
              </w:rPr>
              <w:fldChar w:fldCharType="separate"/>
            </w:r>
            <w:r>
              <w:rPr>
                <w:noProof/>
                <w:webHidden/>
              </w:rPr>
              <w:t>28</w:t>
            </w:r>
            <w:r>
              <w:rPr>
                <w:noProof/>
                <w:webHidden/>
              </w:rPr>
              <w:fldChar w:fldCharType="end"/>
            </w:r>
          </w:hyperlink>
        </w:p>
        <w:p w14:paraId="0C818E82" w14:textId="5A1F850B"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31" w:history="1">
            <w:r w:rsidRPr="003502C9">
              <w:rPr>
                <w:rStyle w:val="Hyperlink"/>
                <w:noProof/>
              </w:rPr>
              <w:t>4.3</w:t>
            </w:r>
            <w:r>
              <w:rPr>
                <w:rFonts w:eastAsiaTheme="minorEastAsia" w:cstheme="minorBidi"/>
                <w:smallCaps w:val="0"/>
                <w:noProof/>
                <w:kern w:val="2"/>
                <w:sz w:val="24"/>
                <w:szCs w:val="24"/>
                <w14:ligatures w14:val="standardContextual"/>
              </w:rPr>
              <w:tab/>
            </w:r>
            <w:r w:rsidRPr="003502C9">
              <w:rPr>
                <w:rStyle w:val="Hyperlink"/>
                <w:noProof/>
              </w:rPr>
              <w:t>Results</w:t>
            </w:r>
            <w:r>
              <w:rPr>
                <w:noProof/>
                <w:webHidden/>
              </w:rPr>
              <w:tab/>
            </w:r>
            <w:r>
              <w:rPr>
                <w:noProof/>
                <w:webHidden/>
              </w:rPr>
              <w:fldChar w:fldCharType="begin"/>
            </w:r>
            <w:r>
              <w:rPr>
                <w:noProof/>
                <w:webHidden/>
              </w:rPr>
              <w:instrText xml:space="preserve"> PAGEREF _Toc193046631 \h </w:instrText>
            </w:r>
            <w:r>
              <w:rPr>
                <w:noProof/>
                <w:webHidden/>
              </w:rPr>
            </w:r>
            <w:r>
              <w:rPr>
                <w:noProof/>
                <w:webHidden/>
              </w:rPr>
              <w:fldChar w:fldCharType="separate"/>
            </w:r>
            <w:r>
              <w:rPr>
                <w:noProof/>
                <w:webHidden/>
              </w:rPr>
              <w:t>28</w:t>
            </w:r>
            <w:r>
              <w:rPr>
                <w:noProof/>
                <w:webHidden/>
              </w:rPr>
              <w:fldChar w:fldCharType="end"/>
            </w:r>
          </w:hyperlink>
        </w:p>
        <w:p w14:paraId="6144D2B6" w14:textId="6411BE2C"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2" w:history="1">
            <w:r w:rsidRPr="003502C9">
              <w:rPr>
                <w:rStyle w:val="Hyperlink"/>
                <w:noProof/>
              </w:rPr>
              <w:t>4.3.1</w:t>
            </w:r>
            <w:r>
              <w:rPr>
                <w:rFonts w:eastAsiaTheme="minorEastAsia" w:cstheme="minorBidi"/>
                <w:i w:val="0"/>
                <w:iCs w:val="0"/>
                <w:noProof/>
                <w:kern w:val="2"/>
                <w:sz w:val="24"/>
                <w:szCs w:val="24"/>
                <w14:ligatures w14:val="standardContextual"/>
              </w:rPr>
              <w:tab/>
            </w:r>
            <w:r w:rsidRPr="003502C9">
              <w:rPr>
                <w:rStyle w:val="Hyperlink"/>
                <w:noProof/>
              </w:rPr>
              <w:t>Genomic Analyses</w:t>
            </w:r>
            <w:r>
              <w:rPr>
                <w:noProof/>
                <w:webHidden/>
              </w:rPr>
              <w:tab/>
            </w:r>
            <w:r>
              <w:rPr>
                <w:noProof/>
                <w:webHidden/>
              </w:rPr>
              <w:fldChar w:fldCharType="begin"/>
            </w:r>
            <w:r>
              <w:rPr>
                <w:noProof/>
                <w:webHidden/>
              </w:rPr>
              <w:instrText xml:space="preserve"> PAGEREF _Toc193046632 \h </w:instrText>
            </w:r>
            <w:r>
              <w:rPr>
                <w:noProof/>
                <w:webHidden/>
              </w:rPr>
            </w:r>
            <w:r>
              <w:rPr>
                <w:noProof/>
                <w:webHidden/>
              </w:rPr>
              <w:fldChar w:fldCharType="separate"/>
            </w:r>
            <w:r>
              <w:rPr>
                <w:noProof/>
                <w:webHidden/>
              </w:rPr>
              <w:t>28</w:t>
            </w:r>
            <w:r>
              <w:rPr>
                <w:noProof/>
                <w:webHidden/>
              </w:rPr>
              <w:fldChar w:fldCharType="end"/>
            </w:r>
          </w:hyperlink>
        </w:p>
        <w:p w14:paraId="285486E1" w14:textId="4380E3D5"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3" w:history="1">
            <w:r w:rsidRPr="003502C9">
              <w:rPr>
                <w:rStyle w:val="Hyperlink"/>
                <w:noProof/>
              </w:rPr>
              <w:t>4.3.2</w:t>
            </w:r>
            <w:r>
              <w:rPr>
                <w:rFonts w:eastAsiaTheme="minorEastAsia" w:cstheme="minorBidi"/>
                <w:i w:val="0"/>
                <w:iCs w:val="0"/>
                <w:noProof/>
                <w:kern w:val="2"/>
                <w:sz w:val="24"/>
                <w:szCs w:val="24"/>
                <w14:ligatures w14:val="standardContextual"/>
              </w:rPr>
              <w:tab/>
            </w:r>
            <w:r w:rsidRPr="003502C9">
              <w:rPr>
                <w:rStyle w:val="Hyperlink"/>
                <w:noProof/>
              </w:rPr>
              <w:t>Population Structure</w:t>
            </w:r>
            <w:r>
              <w:rPr>
                <w:noProof/>
                <w:webHidden/>
              </w:rPr>
              <w:tab/>
            </w:r>
            <w:r>
              <w:rPr>
                <w:noProof/>
                <w:webHidden/>
              </w:rPr>
              <w:fldChar w:fldCharType="begin"/>
            </w:r>
            <w:r>
              <w:rPr>
                <w:noProof/>
                <w:webHidden/>
              </w:rPr>
              <w:instrText xml:space="preserve"> PAGEREF _Toc193046633 \h </w:instrText>
            </w:r>
            <w:r>
              <w:rPr>
                <w:noProof/>
                <w:webHidden/>
              </w:rPr>
            </w:r>
            <w:r>
              <w:rPr>
                <w:noProof/>
                <w:webHidden/>
              </w:rPr>
              <w:fldChar w:fldCharType="separate"/>
            </w:r>
            <w:r>
              <w:rPr>
                <w:noProof/>
                <w:webHidden/>
              </w:rPr>
              <w:t>29</w:t>
            </w:r>
            <w:r>
              <w:rPr>
                <w:noProof/>
                <w:webHidden/>
              </w:rPr>
              <w:fldChar w:fldCharType="end"/>
            </w:r>
          </w:hyperlink>
        </w:p>
        <w:p w14:paraId="4DC73BC1" w14:textId="76BFE832"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4" w:history="1">
            <w:r w:rsidRPr="003502C9">
              <w:rPr>
                <w:rStyle w:val="Hyperlink"/>
                <w:noProof/>
              </w:rPr>
              <w:t>4.3.3</w:t>
            </w:r>
            <w:r>
              <w:rPr>
                <w:rFonts w:eastAsiaTheme="minorEastAsia" w:cstheme="minorBidi"/>
                <w:i w:val="0"/>
                <w:iCs w:val="0"/>
                <w:noProof/>
                <w:kern w:val="2"/>
                <w:sz w:val="24"/>
                <w:szCs w:val="24"/>
                <w14:ligatures w14:val="standardContextual"/>
              </w:rPr>
              <w:tab/>
            </w:r>
            <w:r w:rsidRPr="003502C9">
              <w:rPr>
                <w:rStyle w:val="Hyperlink"/>
                <w:noProof/>
              </w:rPr>
              <w:t>Isolation by Distance (IBD) verse Isolation by Environment (IBE)</w:t>
            </w:r>
            <w:r>
              <w:rPr>
                <w:noProof/>
                <w:webHidden/>
              </w:rPr>
              <w:tab/>
            </w:r>
            <w:r>
              <w:rPr>
                <w:noProof/>
                <w:webHidden/>
              </w:rPr>
              <w:fldChar w:fldCharType="begin"/>
            </w:r>
            <w:r>
              <w:rPr>
                <w:noProof/>
                <w:webHidden/>
              </w:rPr>
              <w:instrText xml:space="preserve"> PAGEREF _Toc193046634 \h </w:instrText>
            </w:r>
            <w:r>
              <w:rPr>
                <w:noProof/>
                <w:webHidden/>
              </w:rPr>
            </w:r>
            <w:r>
              <w:rPr>
                <w:noProof/>
                <w:webHidden/>
              </w:rPr>
              <w:fldChar w:fldCharType="separate"/>
            </w:r>
            <w:r>
              <w:rPr>
                <w:noProof/>
                <w:webHidden/>
              </w:rPr>
              <w:t>33</w:t>
            </w:r>
            <w:r>
              <w:rPr>
                <w:noProof/>
                <w:webHidden/>
              </w:rPr>
              <w:fldChar w:fldCharType="end"/>
            </w:r>
          </w:hyperlink>
        </w:p>
        <w:p w14:paraId="6F4C4908" w14:textId="0E29E64F"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5" w:history="1">
            <w:r w:rsidRPr="003502C9">
              <w:rPr>
                <w:rStyle w:val="Hyperlink"/>
                <w:noProof/>
              </w:rPr>
              <w:t>4.3.4</w:t>
            </w:r>
            <w:r>
              <w:rPr>
                <w:rFonts w:eastAsiaTheme="minorEastAsia" w:cstheme="minorBidi"/>
                <w:i w:val="0"/>
                <w:iCs w:val="0"/>
                <w:noProof/>
                <w:kern w:val="2"/>
                <w:sz w:val="24"/>
                <w:szCs w:val="24"/>
                <w14:ligatures w14:val="standardContextual"/>
              </w:rPr>
              <w:tab/>
            </w:r>
            <w:r w:rsidRPr="003502C9">
              <w:rPr>
                <w:rStyle w:val="Hyperlink"/>
                <w:noProof/>
              </w:rPr>
              <w:t>Partial Redundancy Analysis</w:t>
            </w:r>
            <w:r>
              <w:rPr>
                <w:noProof/>
                <w:webHidden/>
              </w:rPr>
              <w:tab/>
            </w:r>
            <w:r>
              <w:rPr>
                <w:noProof/>
                <w:webHidden/>
              </w:rPr>
              <w:fldChar w:fldCharType="begin"/>
            </w:r>
            <w:r>
              <w:rPr>
                <w:noProof/>
                <w:webHidden/>
              </w:rPr>
              <w:instrText xml:space="preserve"> PAGEREF _Toc193046635 \h </w:instrText>
            </w:r>
            <w:r>
              <w:rPr>
                <w:noProof/>
                <w:webHidden/>
              </w:rPr>
            </w:r>
            <w:r>
              <w:rPr>
                <w:noProof/>
                <w:webHidden/>
              </w:rPr>
              <w:fldChar w:fldCharType="separate"/>
            </w:r>
            <w:r>
              <w:rPr>
                <w:noProof/>
                <w:webHidden/>
              </w:rPr>
              <w:t>34</w:t>
            </w:r>
            <w:r>
              <w:rPr>
                <w:noProof/>
                <w:webHidden/>
              </w:rPr>
              <w:fldChar w:fldCharType="end"/>
            </w:r>
          </w:hyperlink>
        </w:p>
        <w:p w14:paraId="5C9AA3A7" w14:textId="005AFB1C"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6" w:history="1">
            <w:r w:rsidRPr="003502C9">
              <w:rPr>
                <w:rStyle w:val="Hyperlink"/>
                <w:noProof/>
              </w:rPr>
              <w:t>4.3.5</w:t>
            </w:r>
            <w:r>
              <w:rPr>
                <w:rFonts w:eastAsiaTheme="minorEastAsia" w:cstheme="minorBidi"/>
                <w:i w:val="0"/>
                <w:iCs w:val="0"/>
                <w:noProof/>
                <w:kern w:val="2"/>
                <w:sz w:val="24"/>
                <w:szCs w:val="24"/>
                <w14:ligatures w14:val="standardContextual"/>
              </w:rPr>
              <w:tab/>
            </w:r>
            <w:r w:rsidRPr="003502C9">
              <w:rPr>
                <w:rStyle w:val="Hyperlink"/>
                <w:noProof/>
              </w:rPr>
              <w:t>Genotype-Environment Associations</w:t>
            </w:r>
            <w:r>
              <w:rPr>
                <w:noProof/>
                <w:webHidden/>
              </w:rPr>
              <w:tab/>
            </w:r>
            <w:r>
              <w:rPr>
                <w:noProof/>
                <w:webHidden/>
              </w:rPr>
              <w:fldChar w:fldCharType="begin"/>
            </w:r>
            <w:r>
              <w:rPr>
                <w:noProof/>
                <w:webHidden/>
              </w:rPr>
              <w:instrText xml:space="preserve"> PAGEREF _Toc193046636 \h </w:instrText>
            </w:r>
            <w:r>
              <w:rPr>
                <w:noProof/>
                <w:webHidden/>
              </w:rPr>
            </w:r>
            <w:r>
              <w:rPr>
                <w:noProof/>
                <w:webHidden/>
              </w:rPr>
              <w:fldChar w:fldCharType="separate"/>
            </w:r>
            <w:r>
              <w:rPr>
                <w:noProof/>
                <w:webHidden/>
              </w:rPr>
              <w:t>35</w:t>
            </w:r>
            <w:r>
              <w:rPr>
                <w:noProof/>
                <w:webHidden/>
              </w:rPr>
              <w:fldChar w:fldCharType="end"/>
            </w:r>
          </w:hyperlink>
        </w:p>
        <w:p w14:paraId="33851F27" w14:textId="257B6574"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37" w:history="1">
            <w:r w:rsidRPr="003502C9">
              <w:rPr>
                <w:rStyle w:val="Hyperlink"/>
                <w:noProof/>
              </w:rPr>
              <w:t>4.3.6</w:t>
            </w:r>
            <w:r>
              <w:rPr>
                <w:rFonts w:eastAsiaTheme="minorEastAsia" w:cstheme="minorBidi"/>
                <w:i w:val="0"/>
                <w:iCs w:val="0"/>
                <w:noProof/>
                <w:kern w:val="2"/>
                <w:sz w:val="24"/>
                <w:szCs w:val="24"/>
                <w14:ligatures w14:val="standardContextual"/>
              </w:rPr>
              <w:tab/>
            </w:r>
            <w:r w:rsidRPr="003502C9">
              <w:rPr>
                <w:rStyle w:val="Hyperlink"/>
                <w:noProof/>
              </w:rPr>
              <w:t>SNPs Under Selection</w:t>
            </w:r>
            <w:r>
              <w:rPr>
                <w:noProof/>
                <w:webHidden/>
              </w:rPr>
              <w:tab/>
            </w:r>
            <w:r>
              <w:rPr>
                <w:noProof/>
                <w:webHidden/>
              </w:rPr>
              <w:fldChar w:fldCharType="begin"/>
            </w:r>
            <w:r>
              <w:rPr>
                <w:noProof/>
                <w:webHidden/>
              </w:rPr>
              <w:instrText xml:space="preserve"> PAGEREF _Toc193046637 \h </w:instrText>
            </w:r>
            <w:r>
              <w:rPr>
                <w:noProof/>
                <w:webHidden/>
              </w:rPr>
            </w:r>
            <w:r>
              <w:rPr>
                <w:noProof/>
                <w:webHidden/>
              </w:rPr>
              <w:fldChar w:fldCharType="separate"/>
            </w:r>
            <w:r>
              <w:rPr>
                <w:noProof/>
                <w:webHidden/>
              </w:rPr>
              <w:t>39</w:t>
            </w:r>
            <w:r>
              <w:rPr>
                <w:noProof/>
                <w:webHidden/>
              </w:rPr>
              <w:fldChar w:fldCharType="end"/>
            </w:r>
          </w:hyperlink>
        </w:p>
        <w:p w14:paraId="1508DAB6" w14:textId="649D3C2E"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38" w:history="1">
            <w:r w:rsidRPr="003502C9">
              <w:rPr>
                <w:rStyle w:val="Hyperlink"/>
                <w:noProof/>
              </w:rPr>
              <w:t>4.4</w:t>
            </w:r>
            <w:r>
              <w:rPr>
                <w:rFonts w:eastAsiaTheme="minorEastAsia" w:cstheme="minorBidi"/>
                <w:smallCaps w:val="0"/>
                <w:noProof/>
                <w:kern w:val="2"/>
                <w:sz w:val="24"/>
                <w:szCs w:val="24"/>
                <w14:ligatures w14:val="standardContextual"/>
              </w:rPr>
              <w:tab/>
            </w:r>
            <w:r w:rsidRPr="003502C9">
              <w:rPr>
                <w:rStyle w:val="Hyperlink"/>
                <w:noProof/>
              </w:rPr>
              <w:t>Discussion and Conclusion</w:t>
            </w:r>
            <w:r>
              <w:rPr>
                <w:noProof/>
                <w:webHidden/>
              </w:rPr>
              <w:tab/>
            </w:r>
            <w:r>
              <w:rPr>
                <w:noProof/>
                <w:webHidden/>
              </w:rPr>
              <w:fldChar w:fldCharType="begin"/>
            </w:r>
            <w:r>
              <w:rPr>
                <w:noProof/>
                <w:webHidden/>
              </w:rPr>
              <w:instrText xml:space="preserve"> PAGEREF _Toc193046638 \h </w:instrText>
            </w:r>
            <w:r>
              <w:rPr>
                <w:noProof/>
                <w:webHidden/>
              </w:rPr>
            </w:r>
            <w:r>
              <w:rPr>
                <w:noProof/>
                <w:webHidden/>
              </w:rPr>
              <w:fldChar w:fldCharType="separate"/>
            </w:r>
            <w:r>
              <w:rPr>
                <w:noProof/>
                <w:webHidden/>
              </w:rPr>
              <w:t>45</w:t>
            </w:r>
            <w:r>
              <w:rPr>
                <w:noProof/>
                <w:webHidden/>
              </w:rPr>
              <w:fldChar w:fldCharType="end"/>
            </w:r>
          </w:hyperlink>
        </w:p>
        <w:p w14:paraId="0FBB2CCC" w14:textId="638BC5DE" w:rsidR="00C91989" w:rsidRDefault="00C91989">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046639" w:history="1">
            <w:r w:rsidRPr="003502C9">
              <w:rPr>
                <w:rStyle w:val="Hyperlink"/>
                <w:noProof/>
              </w:rPr>
              <w:t>CHAPTER 5:</w:t>
            </w:r>
            <w:r>
              <w:rPr>
                <w:rFonts w:eastAsiaTheme="minorEastAsia" w:cstheme="minorBidi"/>
                <w:b w:val="0"/>
                <w:bCs w:val="0"/>
                <w:caps w:val="0"/>
                <w:noProof/>
                <w:kern w:val="2"/>
                <w:sz w:val="24"/>
                <w:szCs w:val="24"/>
                <w14:ligatures w14:val="standardContextual"/>
              </w:rPr>
              <w:tab/>
            </w:r>
            <w:r w:rsidRPr="003502C9">
              <w:rPr>
                <w:rStyle w:val="Hyperlink"/>
                <w:noProof/>
              </w:rPr>
              <w:t>National West Nile Virus Prediction Model</w:t>
            </w:r>
            <w:r>
              <w:rPr>
                <w:noProof/>
                <w:webHidden/>
              </w:rPr>
              <w:tab/>
            </w:r>
            <w:r>
              <w:rPr>
                <w:noProof/>
                <w:webHidden/>
              </w:rPr>
              <w:fldChar w:fldCharType="begin"/>
            </w:r>
            <w:r>
              <w:rPr>
                <w:noProof/>
                <w:webHidden/>
              </w:rPr>
              <w:instrText xml:space="preserve"> PAGEREF _Toc193046639 \h </w:instrText>
            </w:r>
            <w:r>
              <w:rPr>
                <w:noProof/>
                <w:webHidden/>
              </w:rPr>
            </w:r>
            <w:r>
              <w:rPr>
                <w:noProof/>
                <w:webHidden/>
              </w:rPr>
              <w:fldChar w:fldCharType="separate"/>
            </w:r>
            <w:r>
              <w:rPr>
                <w:noProof/>
                <w:webHidden/>
              </w:rPr>
              <w:t>48</w:t>
            </w:r>
            <w:r>
              <w:rPr>
                <w:noProof/>
                <w:webHidden/>
              </w:rPr>
              <w:fldChar w:fldCharType="end"/>
            </w:r>
          </w:hyperlink>
        </w:p>
        <w:p w14:paraId="1AB235D3" w14:textId="4CAE1DD2"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40" w:history="1">
            <w:r w:rsidRPr="003502C9">
              <w:rPr>
                <w:rStyle w:val="Hyperlink"/>
                <w:noProof/>
              </w:rPr>
              <w:t>5.1</w:t>
            </w:r>
            <w:r>
              <w:rPr>
                <w:rFonts w:eastAsiaTheme="minorEastAsia" w:cstheme="minorBidi"/>
                <w:smallCaps w:val="0"/>
                <w:noProof/>
                <w:kern w:val="2"/>
                <w:sz w:val="24"/>
                <w:szCs w:val="24"/>
                <w14:ligatures w14:val="standardContextual"/>
              </w:rPr>
              <w:tab/>
            </w:r>
            <w:r w:rsidRPr="003502C9">
              <w:rPr>
                <w:rStyle w:val="Hyperlink"/>
                <w:noProof/>
              </w:rPr>
              <w:t>Data source</w:t>
            </w:r>
            <w:r>
              <w:rPr>
                <w:noProof/>
                <w:webHidden/>
              </w:rPr>
              <w:tab/>
            </w:r>
            <w:r>
              <w:rPr>
                <w:noProof/>
                <w:webHidden/>
              </w:rPr>
              <w:fldChar w:fldCharType="begin"/>
            </w:r>
            <w:r>
              <w:rPr>
                <w:noProof/>
                <w:webHidden/>
              </w:rPr>
              <w:instrText xml:space="preserve"> PAGEREF _Toc193046640 \h </w:instrText>
            </w:r>
            <w:r>
              <w:rPr>
                <w:noProof/>
                <w:webHidden/>
              </w:rPr>
            </w:r>
            <w:r>
              <w:rPr>
                <w:noProof/>
                <w:webHidden/>
              </w:rPr>
              <w:fldChar w:fldCharType="separate"/>
            </w:r>
            <w:r>
              <w:rPr>
                <w:noProof/>
                <w:webHidden/>
              </w:rPr>
              <w:t>48</w:t>
            </w:r>
            <w:r>
              <w:rPr>
                <w:noProof/>
                <w:webHidden/>
              </w:rPr>
              <w:fldChar w:fldCharType="end"/>
            </w:r>
          </w:hyperlink>
        </w:p>
        <w:p w14:paraId="41C79D78" w14:textId="4CA48BB9"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1" w:history="1">
            <w:r w:rsidRPr="003502C9">
              <w:rPr>
                <w:rStyle w:val="Hyperlink"/>
                <w:noProof/>
              </w:rPr>
              <w:t>5.1.1</w:t>
            </w:r>
            <w:r>
              <w:rPr>
                <w:rFonts w:eastAsiaTheme="minorEastAsia" w:cstheme="minorBidi"/>
                <w:i w:val="0"/>
                <w:iCs w:val="0"/>
                <w:noProof/>
                <w:kern w:val="2"/>
                <w:sz w:val="24"/>
                <w:szCs w:val="24"/>
                <w14:ligatures w14:val="standardContextual"/>
              </w:rPr>
              <w:tab/>
            </w:r>
            <w:r w:rsidRPr="003502C9">
              <w:rPr>
                <w:rStyle w:val="Hyperlink"/>
                <w:noProof/>
              </w:rPr>
              <w:t>Clinical Disease Surveillance Data</w:t>
            </w:r>
            <w:r>
              <w:rPr>
                <w:noProof/>
                <w:webHidden/>
              </w:rPr>
              <w:tab/>
            </w:r>
            <w:r>
              <w:rPr>
                <w:noProof/>
                <w:webHidden/>
              </w:rPr>
              <w:fldChar w:fldCharType="begin"/>
            </w:r>
            <w:r>
              <w:rPr>
                <w:noProof/>
                <w:webHidden/>
              </w:rPr>
              <w:instrText xml:space="preserve"> PAGEREF _Toc193046641 \h </w:instrText>
            </w:r>
            <w:r>
              <w:rPr>
                <w:noProof/>
                <w:webHidden/>
              </w:rPr>
            </w:r>
            <w:r>
              <w:rPr>
                <w:noProof/>
                <w:webHidden/>
              </w:rPr>
              <w:fldChar w:fldCharType="separate"/>
            </w:r>
            <w:r>
              <w:rPr>
                <w:noProof/>
                <w:webHidden/>
              </w:rPr>
              <w:t>48</w:t>
            </w:r>
            <w:r>
              <w:rPr>
                <w:noProof/>
                <w:webHidden/>
              </w:rPr>
              <w:fldChar w:fldCharType="end"/>
            </w:r>
          </w:hyperlink>
        </w:p>
        <w:p w14:paraId="21F0D8D1" w14:textId="2428C9D4"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2" w:history="1">
            <w:r w:rsidRPr="003502C9">
              <w:rPr>
                <w:rStyle w:val="Hyperlink"/>
                <w:noProof/>
              </w:rPr>
              <w:t>5.1.2</w:t>
            </w:r>
            <w:r>
              <w:rPr>
                <w:rFonts w:eastAsiaTheme="minorEastAsia" w:cstheme="minorBidi"/>
                <w:i w:val="0"/>
                <w:iCs w:val="0"/>
                <w:noProof/>
                <w:kern w:val="2"/>
                <w:sz w:val="24"/>
                <w:szCs w:val="24"/>
                <w14:ligatures w14:val="standardContextual"/>
              </w:rPr>
              <w:tab/>
            </w:r>
            <w:r w:rsidRPr="003502C9">
              <w:rPr>
                <w:rStyle w:val="Hyperlink"/>
                <w:noProof/>
              </w:rPr>
              <w:t>Climate Data</w:t>
            </w:r>
            <w:r>
              <w:rPr>
                <w:noProof/>
                <w:webHidden/>
              </w:rPr>
              <w:tab/>
            </w:r>
            <w:r>
              <w:rPr>
                <w:noProof/>
                <w:webHidden/>
              </w:rPr>
              <w:fldChar w:fldCharType="begin"/>
            </w:r>
            <w:r>
              <w:rPr>
                <w:noProof/>
                <w:webHidden/>
              </w:rPr>
              <w:instrText xml:space="preserve"> PAGEREF _Toc193046642 \h </w:instrText>
            </w:r>
            <w:r>
              <w:rPr>
                <w:noProof/>
                <w:webHidden/>
              </w:rPr>
            </w:r>
            <w:r>
              <w:rPr>
                <w:noProof/>
                <w:webHidden/>
              </w:rPr>
              <w:fldChar w:fldCharType="separate"/>
            </w:r>
            <w:r>
              <w:rPr>
                <w:noProof/>
                <w:webHidden/>
              </w:rPr>
              <w:t>49</w:t>
            </w:r>
            <w:r>
              <w:rPr>
                <w:noProof/>
                <w:webHidden/>
              </w:rPr>
              <w:fldChar w:fldCharType="end"/>
            </w:r>
          </w:hyperlink>
        </w:p>
        <w:p w14:paraId="2FBA83B2" w14:textId="3A7AD16D"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3" w:history="1">
            <w:r w:rsidRPr="003502C9">
              <w:rPr>
                <w:rStyle w:val="Hyperlink"/>
                <w:noProof/>
              </w:rPr>
              <w:t>5.1.3</w:t>
            </w:r>
            <w:r>
              <w:rPr>
                <w:rFonts w:eastAsiaTheme="minorEastAsia" w:cstheme="minorBidi"/>
                <w:i w:val="0"/>
                <w:iCs w:val="0"/>
                <w:noProof/>
                <w:kern w:val="2"/>
                <w:sz w:val="24"/>
                <w:szCs w:val="24"/>
                <w14:ligatures w14:val="standardContextual"/>
              </w:rPr>
              <w:tab/>
            </w:r>
            <w:r w:rsidRPr="003502C9">
              <w:rPr>
                <w:rStyle w:val="Hyperlink"/>
                <w:noProof/>
              </w:rPr>
              <w:t>Land Cover Data</w:t>
            </w:r>
            <w:r>
              <w:rPr>
                <w:noProof/>
                <w:webHidden/>
              </w:rPr>
              <w:tab/>
            </w:r>
            <w:r>
              <w:rPr>
                <w:noProof/>
                <w:webHidden/>
              </w:rPr>
              <w:fldChar w:fldCharType="begin"/>
            </w:r>
            <w:r>
              <w:rPr>
                <w:noProof/>
                <w:webHidden/>
              </w:rPr>
              <w:instrText xml:space="preserve"> PAGEREF _Toc193046643 \h </w:instrText>
            </w:r>
            <w:r>
              <w:rPr>
                <w:noProof/>
                <w:webHidden/>
              </w:rPr>
            </w:r>
            <w:r>
              <w:rPr>
                <w:noProof/>
                <w:webHidden/>
              </w:rPr>
              <w:fldChar w:fldCharType="separate"/>
            </w:r>
            <w:r>
              <w:rPr>
                <w:noProof/>
                <w:webHidden/>
              </w:rPr>
              <w:t>49</w:t>
            </w:r>
            <w:r>
              <w:rPr>
                <w:noProof/>
                <w:webHidden/>
              </w:rPr>
              <w:fldChar w:fldCharType="end"/>
            </w:r>
          </w:hyperlink>
        </w:p>
        <w:p w14:paraId="215B1F3B" w14:textId="5498ACCD"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4" w:history="1">
            <w:r w:rsidRPr="003502C9">
              <w:rPr>
                <w:rStyle w:val="Hyperlink"/>
                <w:noProof/>
              </w:rPr>
              <w:t>5.1.4</w:t>
            </w:r>
            <w:r>
              <w:rPr>
                <w:rFonts w:eastAsiaTheme="minorEastAsia" w:cstheme="minorBidi"/>
                <w:i w:val="0"/>
                <w:iCs w:val="0"/>
                <w:noProof/>
                <w:kern w:val="2"/>
                <w:sz w:val="24"/>
                <w:szCs w:val="24"/>
                <w14:ligatures w14:val="standardContextual"/>
              </w:rPr>
              <w:tab/>
            </w:r>
            <w:r w:rsidRPr="003502C9">
              <w:rPr>
                <w:rStyle w:val="Hyperlink"/>
                <w:noProof/>
              </w:rPr>
              <w:t>Birds Data</w:t>
            </w:r>
            <w:r>
              <w:rPr>
                <w:noProof/>
                <w:webHidden/>
              </w:rPr>
              <w:tab/>
            </w:r>
            <w:r>
              <w:rPr>
                <w:noProof/>
                <w:webHidden/>
              </w:rPr>
              <w:fldChar w:fldCharType="begin"/>
            </w:r>
            <w:r>
              <w:rPr>
                <w:noProof/>
                <w:webHidden/>
              </w:rPr>
              <w:instrText xml:space="preserve"> PAGEREF _Toc193046644 \h </w:instrText>
            </w:r>
            <w:r>
              <w:rPr>
                <w:noProof/>
                <w:webHidden/>
              </w:rPr>
            </w:r>
            <w:r>
              <w:rPr>
                <w:noProof/>
                <w:webHidden/>
              </w:rPr>
              <w:fldChar w:fldCharType="separate"/>
            </w:r>
            <w:r>
              <w:rPr>
                <w:noProof/>
                <w:webHidden/>
              </w:rPr>
              <w:t>50</w:t>
            </w:r>
            <w:r>
              <w:rPr>
                <w:noProof/>
                <w:webHidden/>
              </w:rPr>
              <w:fldChar w:fldCharType="end"/>
            </w:r>
          </w:hyperlink>
        </w:p>
        <w:p w14:paraId="3FC9CC90" w14:textId="42E2A0A5"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5" w:history="1">
            <w:r w:rsidRPr="003502C9">
              <w:rPr>
                <w:rStyle w:val="Hyperlink"/>
                <w:noProof/>
              </w:rPr>
              <w:t>5.1.5</w:t>
            </w:r>
            <w:r>
              <w:rPr>
                <w:rFonts w:eastAsiaTheme="minorEastAsia" w:cstheme="minorBidi"/>
                <w:i w:val="0"/>
                <w:iCs w:val="0"/>
                <w:noProof/>
                <w:kern w:val="2"/>
                <w:sz w:val="24"/>
                <w:szCs w:val="24"/>
                <w14:ligatures w14:val="standardContextual"/>
              </w:rPr>
              <w:tab/>
            </w:r>
            <w:r w:rsidRPr="003502C9">
              <w:rPr>
                <w:rStyle w:val="Hyperlink"/>
                <w:noProof/>
              </w:rPr>
              <w:t>Demographic Data</w:t>
            </w:r>
            <w:r>
              <w:rPr>
                <w:noProof/>
                <w:webHidden/>
              </w:rPr>
              <w:tab/>
            </w:r>
            <w:r>
              <w:rPr>
                <w:noProof/>
                <w:webHidden/>
              </w:rPr>
              <w:fldChar w:fldCharType="begin"/>
            </w:r>
            <w:r>
              <w:rPr>
                <w:noProof/>
                <w:webHidden/>
              </w:rPr>
              <w:instrText xml:space="preserve"> PAGEREF _Toc193046645 \h </w:instrText>
            </w:r>
            <w:r>
              <w:rPr>
                <w:noProof/>
                <w:webHidden/>
              </w:rPr>
            </w:r>
            <w:r>
              <w:rPr>
                <w:noProof/>
                <w:webHidden/>
              </w:rPr>
              <w:fldChar w:fldCharType="separate"/>
            </w:r>
            <w:r>
              <w:rPr>
                <w:noProof/>
                <w:webHidden/>
              </w:rPr>
              <w:t>50</w:t>
            </w:r>
            <w:r>
              <w:rPr>
                <w:noProof/>
                <w:webHidden/>
              </w:rPr>
              <w:fldChar w:fldCharType="end"/>
            </w:r>
          </w:hyperlink>
        </w:p>
        <w:p w14:paraId="3BB977A5" w14:textId="3655C5A0"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46" w:history="1">
            <w:r w:rsidRPr="003502C9">
              <w:rPr>
                <w:rStyle w:val="Hyperlink"/>
                <w:noProof/>
              </w:rPr>
              <w:t>5.2</w:t>
            </w:r>
            <w:r>
              <w:rPr>
                <w:rFonts w:eastAsiaTheme="minorEastAsia" w:cstheme="minorBidi"/>
                <w:smallCaps w:val="0"/>
                <w:noProof/>
                <w:kern w:val="2"/>
                <w:sz w:val="24"/>
                <w:szCs w:val="24"/>
                <w14:ligatures w14:val="standardContextual"/>
              </w:rPr>
              <w:tab/>
            </w:r>
            <w:r w:rsidRPr="003502C9">
              <w:rPr>
                <w:rStyle w:val="Hyperlink"/>
                <w:noProof/>
              </w:rPr>
              <w:t>Methodology</w:t>
            </w:r>
            <w:r>
              <w:rPr>
                <w:noProof/>
                <w:webHidden/>
              </w:rPr>
              <w:tab/>
            </w:r>
            <w:r>
              <w:rPr>
                <w:noProof/>
                <w:webHidden/>
              </w:rPr>
              <w:fldChar w:fldCharType="begin"/>
            </w:r>
            <w:r>
              <w:rPr>
                <w:noProof/>
                <w:webHidden/>
              </w:rPr>
              <w:instrText xml:space="preserve"> PAGEREF _Toc193046646 \h </w:instrText>
            </w:r>
            <w:r>
              <w:rPr>
                <w:noProof/>
                <w:webHidden/>
              </w:rPr>
            </w:r>
            <w:r>
              <w:rPr>
                <w:noProof/>
                <w:webHidden/>
              </w:rPr>
              <w:fldChar w:fldCharType="separate"/>
            </w:r>
            <w:r>
              <w:rPr>
                <w:noProof/>
                <w:webHidden/>
              </w:rPr>
              <w:t>50</w:t>
            </w:r>
            <w:r>
              <w:rPr>
                <w:noProof/>
                <w:webHidden/>
              </w:rPr>
              <w:fldChar w:fldCharType="end"/>
            </w:r>
          </w:hyperlink>
        </w:p>
        <w:p w14:paraId="552FCBC8" w14:textId="17BA1C5B"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7" w:history="1">
            <w:r w:rsidRPr="003502C9">
              <w:rPr>
                <w:rStyle w:val="Hyperlink"/>
                <w:noProof/>
              </w:rPr>
              <w:t>5.2.1</w:t>
            </w:r>
            <w:r>
              <w:rPr>
                <w:rFonts w:eastAsiaTheme="minorEastAsia" w:cstheme="minorBidi"/>
                <w:i w:val="0"/>
                <w:iCs w:val="0"/>
                <w:noProof/>
                <w:kern w:val="2"/>
                <w:sz w:val="24"/>
                <w:szCs w:val="24"/>
                <w14:ligatures w14:val="standardContextual"/>
              </w:rPr>
              <w:tab/>
            </w:r>
            <w:r w:rsidRPr="003502C9">
              <w:rPr>
                <w:rStyle w:val="Hyperlink"/>
                <w:noProof/>
              </w:rPr>
              <w:t>Data Preprocessing</w:t>
            </w:r>
            <w:r>
              <w:rPr>
                <w:noProof/>
                <w:webHidden/>
              </w:rPr>
              <w:tab/>
            </w:r>
            <w:r>
              <w:rPr>
                <w:noProof/>
                <w:webHidden/>
              </w:rPr>
              <w:fldChar w:fldCharType="begin"/>
            </w:r>
            <w:r>
              <w:rPr>
                <w:noProof/>
                <w:webHidden/>
              </w:rPr>
              <w:instrText xml:space="preserve"> PAGEREF _Toc193046647 \h </w:instrText>
            </w:r>
            <w:r>
              <w:rPr>
                <w:noProof/>
                <w:webHidden/>
              </w:rPr>
            </w:r>
            <w:r>
              <w:rPr>
                <w:noProof/>
                <w:webHidden/>
              </w:rPr>
              <w:fldChar w:fldCharType="separate"/>
            </w:r>
            <w:r>
              <w:rPr>
                <w:noProof/>
                <w:webHidden/>
              </w:rPr>
              <w:t>50</w:t>
            </w:r>
            <w:r>
              <w:rPr>
                <w:noProof/>
                <w:webHidden/>
              </w:rPr>
              <w:fldChar w:fldCharType="end"/>
            </w:r>
          </w:hyperlink>
        </w:p>
        <w:p w14:paraId="25A9A581" w14:textId="40708324"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8" w:history="1">
            <w:r w:rsidRPr="003502C9">
              <w:rPr>
                <w:rStyle w:val="Hyperlink"/>
                <w:noProof/>
              </w:rPr>
              <w:t>5.2.2</w:t>
            </w:r>
            <w:r>
              <w:rPr>
                <w:rFonts w:eastAsiaTheme="minorEastAsia" w:cstheme="minorBidi"/>
                <w:i w:val="0"/>
                <w:iCs w:val="0"/>
                <w:noProof/>
                <w:kern w:val="2"/>
                <w:sz w:val="24"/>
                <w:szCs w:val="24"/>
                <w14:ligatures w14:val="standardContextual"/>
              </w:rPr>
              <w:tab/>
            </w:r>
            <w:r w:rsidRPr="003502C9">
              <w:rPr>
                <w:rStyle w:val="Hyperlink"/>
                <w:noProof/>
              </w:rPr>
              <w:t>Standardization of data granularity</w:t>
            </w:r>
            <w:r>
              <w:rPr>
                <w:noProof/>
                <w:webHidden/>
              </w:rPr>
              <w:tab/>
            </w:r>
            <w:r>
              <w:rPr>
                <w:noProof/>
                <w:webHidden/>
              </w:rPr>
              <w:fldChar w:fldCharType="begin"/>
            </w:r>
            <w:r>
              <w:rPr>
                <w:noProof/>
                <w:webHidden/>
              </w:rPr>
              <w:instrText xml:space="preserve"> PAGEREF _Toc193046648 \h </w:instrText>
            </w:r>
            <w:r>
              <w:rPr>
                <w:noProof/>
                <w:webHidden/>
              </w:rPr>
            </w:r>
            <w:r>
              <w:rPr>
                <w:noProof/>
                <w:webHidden/>
              </w:rPr>
              <w:fldChar w:fldCharType="separate"/>
            </w:r>
            <w:r>
              <w:rPr>
                <w:noProof/>
                <w:webHidden/>
              </w:rPr>
              <w:t>51</w:t>
            </w:r>
            <w:r>
              <w:rPr>
                <w:noProof/>
                <w:webHidden/>
              </w:rPr>
              <w:fldChar w:fldCharType="end"/>
            </w:r>
          </w:hyperlink>
        </w:p>
        <w:p w14:paraId="783F0447" w14:textId="5EF42EC6"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49" w:history="1">
            <w:r w:rsidRPr="003502C9">
              <w:rPr>
                <w:rStyle w:val="Hyperlink"/>
                <w:noProof/>
              </w:rPr>
              <w:t>5.2.3</w:t>
            </w:r>
            <w:r>
              <w:rPr>
                <w:rFonts w:eastAsiaTheme="minorEastAsia" w:cstheme="minorBidi"/>
                <w:i w:val="0"/>
                <w:iCs w:val="0"/>
                <w:noProof/>
                <w:kern w:val="2"/>
                <w:sz w:val="24"/>
                <w:szCs w:val="24"/>
                <w14:ligatures w14:val="standardContextual"/>
              </w:rPr>
              <w:tab/>
            </w:r>
            <w:r w:rsidRPr="003502C9">
              <w:rPr>
                <w:rStyle w:val="Hyperlink"/>
                <w:noProof/>
              </w:rPr>
              <w:t>Correlation Analysis using the Mantel Test</w:t>
            </w:r>
            <w:r>
              <w:rPr>
                <w:noProof/>
                <w:webHidden/>
              </w:rPr>
              <w:tab/>
            </w:r>
            <w:r>
              <w:rPr>
                <w:noProof/>
                <w:webHidden/>
              </w:rPr>
              <w:fldChar w:fldCharType="begin"/>
            </w:r>
            <w:r>
              <w:rPr>
                <w:noProof/>
                <w:webHidden/>
              </w:rPr>
              <w:instrText xml:space="preserve"> PAGEREF _Toc193046649 \h </w:instrText>
            </w:r>
            <w:r>
              <w:rPr>
                <w:noProof/>
                <w:webHidden/>
              </w:rPr>
            </w:r>
            <w:r>
              <w:rPr>
                <w:noProof/>
                <w:webHidden/>
              </w:rPr>
              <w:fldChar w:fldCharType="separate"/>
            </w:r>
            <w:r>
              <w:rPr>
                <w:noProof/>
                <w:webHidden/>
              </w:rPr>
              <w:t>52</w:t>
            </w:r>
            <w:r>
              <w:rPr>
                <w:noProof/>
                <w:webHidden/>
              </w:rPr>
              <w:fldChar w:fldCharType="end"/>
            </w:r>
          </w:hyperlink>
        </w:p>
        <w:p w14:paraId="2493FD66" w14:textId="42397977"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0" w:history="1">
            <w:r w:rsidRPr="003502C9">
              <w:rPr>
                <w:rStyle w:val="Hyperlink"/>
                <w:noProof/>
              </w:rPr>
              <w:t>5.2.4</w:t>
            </w:r>
            <w:r>
              <w:rPr>
                <w:rFonts w:eastAsiaTheme="minorEastAsia" w:cstheme="minorBidi"/>
                <w:i w:val="0"/>
                <w:iCs w:val="0"/>
                <w:noProof/>
                <w:kern w:val="2"/>
                <w:sz w:val="24"/>
                <w:szCs w:val="24"/>
                <w14:ligatures w14:val="standardContextual"/>
              </w:rPr>
              <w:tab/>
            </w:r>
            <w:r w:rsidRPr="003502C9">
              <w:rPr>
                <w:rStyle w:val="Hyperlink"/>
                <w:noProof/>
              </w:rPr>
              <w:t>Machine Learning / Statistical Models</w:t>
            </w:r>
            <w:r>
              <w:rPr>
                <w:noProof/>
                <w:webHidden/>
              </w:rPr>
              <w:tab/>
            </w:r>
            <w:r>
              <w:rPr>
                <w:noProof/>
                <w:webHidden/>
              </w:rPr>
              <w:fldChar w:fldCharType="begin"/>
            </w:r>
            <w:r>
              <w:rPr>
                <w:noProof/>
                <w:webHidden/>
              </w:rPr>
              <w:instrText xml:space="preserve"> PAGEREF _Toc193046650 \h </w:instrText>
            </w:r>
            <w:r>
              <w:rPr>
                <w:noProof/>
                <w:webHidden/>
              </w:rPr>
            </w:r>
            <w:r>
              <w:rPr>
                <w:noProof/>
                <w:webHidden/>
              </w:rPr>
              <w:fldChar w:fldCharType="separate"/>
            </w:r>
            <w:r>
              <w:rPr>
                <w:noProof/>
                <w:webHidden/>
              </w:rPr>
              <w:t>52</w:t>
            </w:r>
            <w:r>
              <w:rPr>
                <w:noProof/>
                <w:webHidden/>
              </w:rPr>
              <w:fldChar w:fldCharType="end"/>
            </w:r>
          </w:hyperlink>
        </w:p>
        <w:p w14:paraId="5C6CF138" w14:textId="4F0C2B60"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1" w:history="1">
            <w:r w:rsidRPr="003502C9">
              <w:rPr>
                <w:rStyle w:val="Hyperlink"/>
                <w:noProof/>
              </w:rPr>
              <w:t>5.2.5</w:t>
            </w:r>
            <w:r>
              <w:rPr>
                <w:rFonts w:eastAsiaTheme="minorEastAsia" w:cstheme="minorBidi"/>
                <w:i w:val="0"/>
                <w:iCs w:val="0"/>
                <w:noProof/>
                <w:kern w:val="2"/>
                <w:sz w:val="24"/>
                <w:szCs w:val="24"/>
                <w14:ligatures w14:val="standardContextual"/>
              </w:rPr>
              <w:tab/>
            </w:r>
            <w:r w:rsidRPr="003502C9">
              <w:rPr>
                <w:rStyle w:val="Hyperlink"/>
                <w:noProof/>
              </w:rPr>
              <w:t>Training, Testing and Hyperparameter Tuning</w:t>
            </w:r>
            <w:r>
              <w:rPr>
                <w:noProof/>
                <w:webHidden/>
              </w:rPr>
              <w:tab/>
            </w:r>
            <w:r>
              <w:rPr>
                <w:noProof/>
                <w:webHidden/>
              </w:rPr>
              <w:fldChar w:fldCharType="begin"/>
            </w:r>
            <w:r>
              <w:rPr>
                <w:noProof/>
                <w:webHidden/>
              </w:rPr>
              <w:instrText xml:space="preserve"> PAGEREF _Toc193046651 \h </w:instrText>
            </w:r>
            <w:r>
              <w:rPr>
                <w:noProof/>
                <w:webHidden/>
              </w:rPr>
            </w:r>
            <w:r>
              <w:rPr>
                <w:noProof/>
                <w:webHidden/>
              </w:rPr>
              <w:fldChar w:fldCharType="separate"/>
            </w:r>
            <w:r>
              <w:rPr>
                <w:noProof/>
                <w:webHidden/>
              </w:rPr>
              <w:t>53</w:t>
            </w:r>
            <w:r>
              <w:rPr>
                <w:noProof/>
                <w:webHidden/>
              </w:rPr>
              <w:fldChar w:fldCharType="end"/>
            </w:r>
          </w:hyperlink>
        </w:p>
        <w:p w14:paraId="5A6ECFE7" w14:textId="15622964"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2" w:history="1">
            <w:r w:rsidRPr="003502C9">
              <w:rPr>
                <w:rStyle w:val="Hyperlink"/>
                <w:noProof/>
              </w:rPr>
              <w:t>5.2.6</w:t>
            </w:r>
            <w:r>
              <w:rPr>
                <w:rFonts w:eastAsiaTheme="minorEastAsia" w:cstheme="minorBidi"/>
                <w:i w:val="0"/>
                <w:iCs w:val="0"/>
                <w:noProof/>
                <w:kern w:val="2"/>
                <w:sz w:val="24"/>
                <w:szCs w:val="24"/>
                <w14:ligatures w14:val="standardContextual"/>
              </w:rPr>
              <w:tab/>
            </w:r>
            <w:r w:rsidRPr="003502C9">
              <w:rPr>
                <w:rStyle w:val="Hyperlink"/>
                <w:noProof/>
              </w:rPr>
              <w:t>Evaluation Metrics</w:t>
            </w:r>
            <w:r>
              <w:rPr>
                <w:noProof/>
                <w:webHidden/>
              </w:rPr>
              <w:tab/>
            </w:r>
            <w:r>
              <w:rPr>
                <w:noProof/>
                <w:webHidden/>
              </w:rPr>
              <w:fldChar w:fldCharType="begin"/>
            </w:r>
            <w:r>
              <w:rPr>
                <w:noProof/>
                <w:webHidden/>
              </w:rPr>
              <w:instrText xml:space="preserve"> PAGEREF _Toc193046652 \h </w:instrText>
            </w:r>
            <w:r>
              <w:rPr>
                <w:noProof/>
                <w:webHidden/>
              </w:rPr>
            </w:r>
            <w:r>
              <w:rPr>
                <w:noProof/>
                <w:webHidden/>
              </w:rPr>
              <w:fldChar w:fldCharType="separate"/>
            </w:r>
            <w:r>
              <w:rPr>
                <w:noProof/>
                <w:webHidden/>
              </w:rPr>
              <w:t>54</w:t>
            </w:r>
            <w:r>
              <w:rPr>
                <w:noProof/>
                <w:webHidden/>
              </w:rPr>
              <w:fldChar w:fldCharType="end"/>
            </w:r>
          </w:hyperlink>
        </w:p>
        <w:p w14:paraId="682AB399" w14:textId="574155B5"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53" w:history="1">
            <w:r w:rsidRPr="003502C9">
              <w:rPr>
                <w:rStyle w:val="Hyperlink"/>
                <w:noProof/>
              </w:rPr>
              <w:t>5.3</w:t>
            </w:r>
            <w:r>
              <w:rPr>
                <w:rFonts w:eastAsiaTheme="minorEastAsia" w:cstheme="minorBidi"/>
                <w:smallCaps w:val="0"/>
                <w:noProof/>
                <w:kern w:val="2"/>
                <w:sz w:val="24"/>
                <w:szCs w:val="24"/>
                <w14:ligatures w14:val="standardContextual"/>
              </w:rPr>
              <w:tab/>
            </w:r>
            <w:r w:rsidRPr="003502C9">
              <w:rPr>
                <w:rStyle w:val="Hyperlink"/>
                <w:noProof/>
              </w:rPr>
              <w:t>Results</w:t>
            </w:r>
            <w:r>
              <w:rPr>
                <w:noProof/>
                <w:webHidden/>
              </w:rPr>
              <w:tab/>
            </w:r>
            <w:r>
              <w:rPr>
                <w:noProof/>
                <w:webHidden/>
              </w:rPr>
              <w:fldChar w:fldCharType="begin"/>
            </w:r>
            <w:r>
              <w:rPr>
                <w:noProof/>
                <w:webHidden/>
              </w:rPr>
              <w:instrText xml:space="preserve"> PAGEREF _Toc193046653 \h </w:instrText>
            </w:r>
            <w:r>
              <w:rPr>
                <w:noProof/>
                <w:webHidden/>
              </w:rPr>
            </w:r>
            <w:r>
              <w:rPr>
                <w:noProof/>
                <w:webHidden/>
              </w:rPr>
              <w:fldChar w:fldCharType="separate"/>
            </w:r>
            <w:r>
              <w:rPr>
                <w:noProof/>
                <w:webHidden/>
              </w:rPr>
              <w:t>55</w:t>
            </w:r>
            <w:r>
              <w:rPr>
                <w:noProof/>
                <w:webHidden/>
              </w:rPr>
              <w:fldChar w:fldCharType="end"/>
            </w:r>
          </w:hyperlink>
        </w:p>
        <w:p w14:paraId="4938D6E3" w14:textId="680462A6"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4" w:history="1">
            <w:r w:rsidRPr="003502C9">
              <w:rPr>
                <w:rStyle w:val="Hyperlink"/>
                <w:noProof/>
              </w:rPr>
              <w:t>5.3.1</w:t>
            </w:r>
            <w:r>
              <w:rPr>
                <w:rFonts w:eastAsiaTheme="minorEastAsia" w:cstheme="minorBidi"/>
                <w:i w:val="0"/>
                <w:iCs w:val="0"/>
                <w:noProof/>
                <w:kern w:val="2"/>
                <w:sz w:val="24"/>
                <w:szCs w:val="24"/>
                <w14:ligatures w14:val="standardContextual"/>
              </w:rPr>
              <w:tab/>
            </w:r>
            <w:r w:rsidRPr="003502C9">
              <w:rPr>
                <w:rStyle w:val="Hyperlink"/>
                <w:noProof/>
              </w:rPr>
              <w:t>National CDC Dataset</w:t>
            </w:r>
            <w:r>
              <w:rPr>
                <w:noProof/>
                <w:webHidden/>
              </w:rPr>
              <w:tab/>
            </w:r>
            <w:r>
              <w:rPr>
                <w:noProof/>
                <w:webHidden/>
              </w:rPr>
              <w:fldChar w:fldCharType="begin"/>
            </w:r>
            <w:r>
              <w:rPr>
                <w:noProof/>
                <w:webHidden/>
              </w:rPr>
              <w:instrText xml:space="preserve"> PAGEREF _Toc193046654 \h </w:instrText>
            </w:r>
            <w:r>
              <w:rPr>
                <w:noProof/>
                <w:webHidden/>
              </w:rPr>
            </w:r>
            <w:r>
              <w:rPr>
                <w:noProof/>
                <w:webHidden/>
              </w:rPr>
              <w:fldChar w:fldCharType="separate"/>
            </w:r>
            <w:r>
              <w:rPr>
                <w:noProof/>
                <w:webHidden/>
              </w:rPr>
              <w:t>55</w:t>
            </w:r>
            <w:r>
              <w:rPr>
                <w:noProof/>
                <w:webHidden/>
              </w:rPr>
              <w:fldChar w:fldCharType="end"/>
            </w:r>
          </w:hyperlink>
        </w:p>
        <w:p w14:paraId="2498A84B" w14:textId="4F471E27"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5" w:history="1">
            <w:r w:rsidRPr="003502C9">
              <w:rPr>
                <w:rStyle w:val="Hyperlink"/>
                <w:noProof/>
              </w:rPr>
              <w:t>5.3.2</w:t>
            </w:r>
            <w:r>
              <w:rPr>
                <w:rFonts w:eastAsiaTheme="minorEastAsia" w:cstheme="minorBidi"/>
                <w:i w:val="0"/>
                <w:iCs w:val="0"/>
                <w:noProof/>
                <w:kern w:val="2"/>
                <w:sz w:val="24"/>
                <w:szCs w:val="24"/>
                <w14:ligatures w14:val="standardContextual"/>
              </w:rPr>
              <w:tab/>
            </w:r>
            <w:r w:rsidRPr="003502C9">
              <w:rPr>
                <w:rStyle w:val="Hyperlink"/>
                <w:noProof/>
              </w:rPr>
              <w:t>Challenges in National Model</w:t>
            </w:r>
            <w:r>
              <w:rPr>
                <w:noProof/>
                <w:webHidden/>
              </w:rPr>
              <w:tab/>
            </w:r>
            <w:r>
              <w:rPr>
                <w:noProof/>
                <w:webHidden/>
              </w:rPr>
              <w:fldChar w:fldCharType="begin"/>
            </w:r>
            <w:r>
              <w:rPr>
                <w:noProof/>
                <w:webHidden/>
              </w:rPr>
              <w:instrText xml:space="preserve"> PAGEREF _Toc193046655 \h </w:instrText>
            </w:r>
            <w:r>
              <w:rPr>
                <w:noProof/>
                <w:webHidden/>
              </w:rPr>
            </w:r>
            <w:r>
              <w:rPr>
                <w:noProof/>
                <w:webHidden/>
              </w:rPr>
              <w:fldChar w:fldCharType="separate"/>
            </w:r>
            <w:r>
              <w:rPr>
                <w:noProof/>
                <w:webHidden/>
              </w:rPr>
              <w:t>60</w:t>
            </w:r>
            <w:r>
              <w:rPr>
                <w:noProof/>
                <w:webHidden/>
              </w:rPr>
              <w:fldChar w:fldCharType="end"/>
            </w:r>
          </w:hyperlink>
        </w:p>
        <w:p w14:paraId="0F7D1952" w14:textId="5B069BD9" w:rsidR="00C91989" w:rsidRDefault="00C91989">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046656" w:history="1">
            <w:r w:rsidRPr="003502C9">
              <w:rPr>
                <w:rStyle w:val="Hyperlink"/>
                <w:noProof/>
              </w:rPr>
              <w:t>CHAPTER 6:</w:t>
            </w:r>
            <w:r>
              <w:rPr>
                <w:rFonts w:eastAsiaTheme="minorEastAsia" w:cstheme="minorBidi"/>
                <w:b w:val="0"/>
                <w:bCs w:val="0"/>
                <w:caps w:val="0"/>
                <w:noProof/>
                <w:kern w:val="2"/>
                <w:sz w:val="24"/>
                <w:szCs w:val="24"/>
                <w14:ligatures w14:val="standardContextual"/>
              </w:rPr>
              <w:tab/>
            </w:r>
            <w:r w:rsidRPr="003502C9">
              <w:rPr>
                <w:rStyle w:val="Hyperlink"/>
                <w:noProof/>
              </w:rPr>
              <w:t>Regional West Nile Virus Prediction in California</w:t>
            </w:r>
            <w:r>
              <w:rPr>
                <w:noProof/>
                <w:webHidden/>
              </w:rPr>
              <w:tab/>
            </w:r>
            <w:r>
              <w:rPr>
                <w:noProof/>
                <w:webHidden/>
              </w:rPr>
              <w:fldChar w:fldCharType="begin"/>
            </w:r>
            <w:r>
              <w:rPr>
                <w:noProof/>
                <w:webHidden/>
              </w:rPr>
              <w:instrText xml:space="preserve"> PAGEREF _Toc193046656 \h </w:instrText>
            </w:r>
            <w:r>
              <w:rPr>
                <w:noProof/>
                <w:webHidden/>
              </w:rPr>
            </w:r>
            <w:r>
              <w:rPr>
                <w:noProof/>
                <w:webHidden/>
              </w:rPr>
              <w:fldChar w:fldCharType="separate"/>
            </w:r>
            <w:r>
              <w:rPr>
                <w:noProof/>
                <w:webHidden/>
              </w:rPr>
              <w:t>66</w:t>
            </w:r>
            <w:r>
              <w:rPr>
                <w:noProof/>
                <w:webHidden/>
              </w:rPr>
              <w:fldChar w:fldCharType="end"/>
            </w:r>
          </w:hyperlink>
        </w:p>
        <w:p w14:paraId="4D410A9F" w14:textId="07BC685B"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57" w:history="1">
            <w:r w:rsidRPr="003502C9">
              <w:rPr>
                <w:rStyle w:val="Hyperlink"/>
                <w:noProof/>
              </w:rPr>
              <w:t>6.1</w:t>
            </w:r>
            <w:r>
              <w:rPr>
                <w:rFonts w:eastAsiaTheme="minorEastAsia" w:cstheme="minorBidi"/>
                <w:smallCaps w:val="0"/>
                <w:noProof/>
                <w:kern w:val="2"/>
                <w:sz w:val="24"/>
                <w:szCs w:val="24"/>
                <w14:ligatures w14:val="standardContextual"/>
              </w:rPr>
              <w:tab/>
            </w:r>
            <w:r w:rsidRPr="003502C9">
              <w:rPr>
                <w:rStyle w:val="Hyperlink"/>
                <w:noProof/>
              </w:rPr>
              <w:t>Data source</w:t>
            </w:r>
            <w:r>
              <w:rPr>
                <w:noProof/>
                <w:webHidden/>
              </w:rPr>
              <w:tab/>
            </w:r>
            <w:r>
              <w:rPr>
                <w:noProof/>
                <w:webHidden/>
              </w:rPr>
              <w:fldChar w:fldCharType="begin"/>
            </w:r>
            <w:r>
              <w:rPr>
                <w:noProof/>
                <w:webHidden/>
              </w:rPr>
              <w:instrText xml:space="preserve"> PAGEREF _Toc193046657 \h </w:instrText>
            </w:r>
            <w:r>
              <w:rPr>
                <w:noProof/>
                <w:webHidden/>
              </w:rPr>
            </w:r>
            <w:r>
              <w:rPr>
                <w:noProof/>
                <w:webHidden/>
              </w:rPr>
              <w:fldChar w:fldCharType="separate"/>
            </w:r>
            <w:r>
              <w:rPr>
                <w:noProof/>
                <w:webHidden/>
              </w:rPr>
              <w:t>66</w:t>
            </w:r>
            <w:r>
              <w:rPr>
                <w:noProof/>
                <w:webHidden/>
              </w:rPr>
              <w:fldChar w:fldCharType="end"/>
            </w:r>
          </w:hyperlink>
        </w:p>
        <w:p w14:paraId="53415991" w14:textId="5E718F81"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8" w:history="1">
            <w:r w:rsidRPr="003502C9">
              <w:rPr>
                <w:rStyle w:val="Hyperlink"/>
                <w:noProof/>
              </w:rPr>
              <w:t>6.1.1</w:t>
            </w:r>
            <w:r>
              <w:rPr>
                <w:rFonts w:eastAsiaTheme="minorEastAsia" w:cstheme="minorBidi"/>
                <w:i w:val="0"/>
                <w:iCs w:val="0"/>
                <w:noProof/>
                <w:kern w:val="2"/>
                <w:sz w:val="24"/>
                <w:szCs w:val="24"/>
                <w14:ligatures w14:val="standardContextual"/>
              </w:rPr>
              <w:tab/>
            </w:r>
            <w:r w:rsidRPr="003502C9">
              <w:rPr>
                <w:rStyle w:val="Hyperlink"/>
                <w:noProof/>
              </w:rPr>
              <w:t>Surveillance data</w:t>
            </w:r>
            <w:r>
              <w:rPr>
                <w:noProof/>
                <w:webHidden/>
              </w:rPr>
              <w:tab/>
            </w:r>
            <w:r>
              <w:rPr>
                <w:noProof/>
                <w:webHidden/>
              </w:rPr>
              <w:fldChar w:fldCharType="begin"/>
            </w:r>
            <w:r>
              <w:rPr>
                <w:noProof/>
                <w:webHidden/>
              </w:rPr>
              <w:instrText xml:space="preserve"> PAGEREF _Toc193046658 \h </w:instrText>
            </w:r>
            <w:r>
              <w:rPr>
                <w:noProof/>
                <w:webHidden/>
              </w:rPr>
            </w:r>
            <w:r>
              <w:rPr>
                <w:noProof/>
                <w:webHidden/>
              </w:rPr>
              <w:fldChar w:fldCharType="separate"/>
            </w:r>
            <w:r>
              <w:rPr>
                <w:noProof/>
                <w:webHidden/>
              </w:rPr>
              <w:t>66</w:t>
            </w:r>
            <w:r>
              <w:rPr>
                <w:noProof/>
                <w:webHidden/>
              </w:rPr>
              <w:fldChar w:fldCharType="end"/>
            </w:r>
          </w:hyperlink>
        </w:p>
        <w:p w14:paraId="0D15E76C" w14:textId="72B03E77"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59" w:history="1">
            <w:r w:rsidRPr="003502C9">
              <w:rPr>
                <w:rStyle w:val="Hyperlink"/>
                <w:noProof/>
              </w:rPr>
              <w:t>6.1.2</w:t>
            </w:r>
            <w:r>
              <w:rPr>
                <w:rFonts w:eastAsiaTheme="minorEastAsia" w:cstheme="minorBidi"/>
                <w:i w:val="0"/>
                <w:iCs w:val="0"/>
                <w:noProof/>
                <w:kern w:val="2"/>
                <w:sz w:val="24"/>
                <w:szCs w:val="24"/>
                <w14:ligatures w14:val="standardContextual"/>
              </w:rPr>
              <w:tab/>
            </w:r>
            <w:r w:rsidRPr="003502C9">
              <w:rPr>
                <w:rStyle w:val="Hyperlink"/>
                <w:noProof/>
              </w:rPr>
              <w:t>Mosquitoes’ abundance data</w:t>
            </w:r>
            <w:r>
              <w:rPr>
                <w:noProof/>
                <w:webHidden/>
              </w:rPr>
              <w:tab/>
            </w:r>
            <w:r>
              <w:rPr>
                <w:noProof/>
                <w:webHidden/>
              </w:rPr>
              <w:fldChar w:fldCharType="begin"/>
            </w:r>
            <w:r>
              <w:rPr>
                <w:noProof/>
                <w:webHidden/>
              </w:rPr>
              <w:instrText xml:space="preserve"> PAGEREF _Toc193046659 \h </w:instrText>
            </w:r>
            <w:r>
              <w:rPr>
                <w:noProof/>
                <w:webHidden/>
              </w:rPr>
            </w:r>
            <w:r>
              <w:rPr>
                <w:noProof/>
                <w:webHidden/>
              </w:rPr>
              <w:fldChar w:fldCharType="separate"/>
            </w:r>
            <w:r>
              <w:rPr>
                <w:noProof/>
                <w:webHidden/>
              </w:rPr>
              <w:t>69</w:t>
            </w:r>
            <w:r>
              <w:rPr>
                <w:noProof/>
                <w:webHidden/>
              </w:rPr>
              <w:fldChar w:fldCharType="end"/>
            </w:r>
          </w:hyperlink>
        </w:p>
        <w:p w14:paraId="1C5BC240" w14:textId="6911C140"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60" w:history="1">
            <w:r w:rsidRPr="003502C9">
              <w:rPr>
                <w:rStyle w:val="Hyperlink"/>
                <w:noProof/>
              </w:rPr>
              <w:t>6.1.3</w:t>
            </w:r>
            <w:r>
              <w:rPr>
                <w:rFonts w:eastAsiaTheme="minorEastAsia" w:cstheme="minorBidi"/>
                <w:i w:val="0"/>
                <w:iCs w:val="0"/>
                <w:noProof/>
                <w:kern w:val="2"/>
                <w:sz w:val="24"/>
                <w:szCs w:val="24"/>
                <w14:ligatures w14:val="standardContextual"/>
              </w:rPr>
              <w:tab/>
            </w:r>
            <w:r w:rsidRPr="003502C9">
              <w:rPr>
                <w:rStyle w:val="Hyperlink"/>
                <w:noProof/>
              </w:rPr>
              <w:t>Data preprocessing</w:t>
            </w:r>
            <w:r>
              <w:rPr>
                <w:noProof/>
                <w:webHidden/>
              </w:rPr>
              <w:tab/>
            </w:r>
            <w:r>
              <w:rPr>
                <w:noProof/>
                <w:webHidden/>
              </w:rPr>
              <w:fldChar w:fldCharType="begin"/>
            </w:r>
            <w:r>
              <w:rPr>
                <w:noProof/>
                <w:webHidden/>
              </w:rPr>
              <w:instrText xml:space="preserve"> PAGEREF _Toc193046660 \h </w:instrText>
            </w:r>
            <w:r>
              <w:rPr>
                <w:noProof/>
                <w:webHidden/>
              </w:rPr>
            </w:r>
            <w:r>
              <w:rPr>
                <w:noProof/>
                <w:webHidden/>
              </w:rPr>
              <w:fldChar w:fldCharType="separate"/>
            </w:r>
            <w:r>
              <w:rPr>
                <w:noProof/>
                <w:webHidden/>
              </w:rPr>
              <w:t>70</w:t>
            </w:r>
            <w:r>
              <w:rPr>
                <w:noProof/>
                <w:webHidden/>
              </w:rPr>
              <w:fldChar w:fldCharType="end"/>
            </w:r>
          </w:hyperlink>
        </w:p>
        <w:p w14:paraId="0737C494" w14:textId="75E4D908"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61" w:history="1">
            <w:r w:rsidRPr="003502C9">
              <w:rPr>
                <w:rStyle w:val="Hyperlink"/>
                <w:noProof/>
              </w:rPr>
              <w:t>6.1.4</w:t>
            </w:r>
            <w:r>
              <w:rPr>
                <w:rFonts w:eastAsiaTheme="minorEastAsia" w:cstheme="minorBidi"/>
                <w:i w:val="0"/>
                <w:iCs w:val="0"/>
                <w:noProof/>
                <w:kern w:val="2"/>
                <w:sz w:val="24"/>
                <w:szCs w:val="24"/>
                <w14:ligatures w14:val="standardContextual"/>
              </w:rPr>
              <w:tab/>
            </w:r>
            <w:r w:rsidRPr="003502C9">
              <w:rPr>
                <w:rStyle w:val="Hyperlink"/>
                <w:noProof/>
              </w:rPr>
              <w:t>Evaluation metrics</w:t>
            </w:r>
            <w:r>
              <w:rPr>
                <w:noProof/>
                <w:webHidden/>
              </w:rPr>
              <w:tab/>
            </w:r>
            <w:r>
              <w:rPr>
                <w:noProof/>
                <w:webHidden/>
              </w:rPr>
              <w:fldChar w:fldCharType="begin"/>
            </w:r>
            <w:r>
              <w:rPr>
                <w:noProof/>
                <w:webHidden/>
              </w:rPr>
              <w:instrText xml:space="preserve"> PAGEREF _Toc193046661 \h </w:instrText>
            </w:r>
            <w:r>
              <w:rPr>
                <w:noProof/>
                <w:webHidden/>
              </w:rPr>
            </w:r>
            <w:r>
              <w:rPr>
                <w:noProof/>
                <w:webHidden/>
              </w:rPr>
              <w:fldChar w:fldCharType="separate"/>
            </w:r>
            <w:r>
              <w:rPr>
                <w:noProof/>
                <w:webHidden/>
              </w:rPr>
              <w:t>71</w:t>
            </w:r>
            <w:r>
              <w:rPr>
                <w:noProof/>
                <w:webHidden/>
              </w:rPr>
              <w:fldChar w:fldCharType="end"/>
            </w:r>
          </w:hyperlink>
        </w:p>
        <w:p w14:paraId="017D2581" w14:textId="27A1AF49"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62" w:history="1">
            <w:r w:rsidRPr="003502C9">
              <w:rPr>
                <w:rStyle w:val="Hyperlink"/>
                <w:noProof/>
              </w:rPr>
              <w:t>6.2</w:t>
            </w:r>
            <w:r>
              <w:rPr>
                <w:rFonts w:eastAsiaTheme="minorEastAsia" w:cstheme="minorBidi"/>
                <w:smallCaps w:val="0"/>
                <w:noProof/>
                <w:kern w:val="2"/>
                <w:sz w:val="24"/>
                <w:szCs w:val="24"/>
                <w14:ligatures w14:val="standardContextual"/>
              </w:rPr>
              <w:tab/>
            </w:r>
            <w:r w:rsidRPr="003502C9">
              <w:rPr>
                <w:rStyle w:val="Hyperlink"/>
                <w:noProof/>
              </w:rPr>
              <w:t>Results</w:t>
            </w:r>
            <w:r>
              <w:rPr>
                <w:noProof/>
                <w:webHidden/>
              </w:rPr>
              <w:tab/>
            </w:r>
            <w:r>
              <w:rPr>
                <w:noProof/>
                <w:webHidden/>
              </w:rPr>
              <w:fldChar w:fldCharType="begin"/>
            </w:r>
            <w:r>
              <w:rPr>
                <w:noProof/>
                <w:webHidden/>
              </w:rPr>
              <w:instrText xml:space="preserve"> PAGEREF _Toc193046662 \h </w:instrText>
            </w:r>
            <w:r>
              <w:rPr>
                <w:noProof/>
                <w:webHidden/>
              </w:rPr>
            </w:r>
            <w:r>
              <w:rPr>
                <w:noProof/>
                <w:webHidden/>
              </w:rPr>
              <w:fldChar w:fldCharType="separate"/>
            </w:r>
            <w:r>
              <w:rPr>
                <w:noProof/>
                <w:webHidden/>
              </w:rPr>
              <w:t>72</w:t>
            </w:r>
            <w:r>
              <w:rPr>
                <w:noProof/>
                <w:webHidden/>
              </w:rPr>
              <w:fldChar w:fldCharType="end"/>
            </w:r>
          </w:hyperlink>
        </w:p>
        <w:p w14:paraId="39148122" w14:textId="4D1A5B28"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63" w:history="1">
            <w:r w:rsidRPr="003502C9">
              <w:rPr>
                <w:rStyle w:val="Hyperlink"/>
                <w:noProof/>
              </w:rPr>
              <w:t>6.2.1</w:t>
            </w:r>
            <w:r>
              <w:rPr>
                <w:rFonts w:eastAsiaTheme="minorEastAsia" w:cstheme="minorBidi"/>
                <w:i w:val="0"/>
                <w:iCs w:val="0"/>
                <w:noProof/>
                <w:kern w:val="2"/>
                <w:sz w:val="24"/>
                <w:szCs w:val="24"/>
                <w14:ligatures w14:val="standardContextual"/>
              </w:rPr>
              <w:tab/>
            </w:r>
            <w:r w:rsidRPr="003502C9">
              <w:rPr>
                <w:rStyle w:val="Hyperlink"/>
                <w:noProof/>
              </w:rPr>
              <w:t>Exploratory data analysis</w:t>
            </w:r>
            <w:r>
              <w:rPr>
                <w:noProof/>
                <w:webHidden/>
              </w:rPr>
              <w:tab/>
            </w:r>
            <w:r>
              <w:rPr>
                <w:noProof/>
                <w:webHidden/>
              </w:rPr>
              <w:fldChar w:fldCharType="begin"/>
            </w:r>
            <w:r>
              <w:rPr>
                <w:noProof/>
                <w:webHidden/>
              </w:rPr>
              <w:instrText xml:space="preserve"> PAGEREF _Toc193046663 \h </w:instrText>
            </w:r>
            <w:r>
              <w:rPr>
                <w:noProof/>
                <w:webHidden/>
              </w:rPr>
            </w:r>
            <w:r>
              <w:rPr>
                <w:noProof/>
                <w:webHidden/>
              </w:rPr>
              <w:fldChar w:fldCharType="separate"/>
            </w:r>
            <w:r>
              <w:rPr>
                <w:noProof/>
                <w:webHidden/>
              </w:rPr>
              <w:t>72</w:t>
            </w:r>
            <w:r>
              <w:rPr>
                <w:noProof/>
                <w:webHidden/>
              </w:rPr>
              <w:fldChar w:fldCharType="end"/>
            </w:r>
          </w:hyperlink>
        </w:p>
        <w:p w14:paraId="62AAC2D4" w14:textId="10B3BB95"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64" w:history="1">
            <w:r w:rsidRPr="003502C9">
              <w:rPr>
                <w:rStyle w:val="Hyperlink"/>
                <w:noProof/>
              </w:rPr>
              <w:t>6.2.2</w:t>
            </w:r>
            <w:r>
              <w:rPr>
                <w:rFonts w:eastAsiaTheme="minorEastAsia" w:cstheme="minorBidi"/>
                <w:i w:val="0"/>
                <w:iCs w:val="0"/>
                <w:noProof/>
                <w:kern w:val="2"/>
                <w:sz w:val="24"/>
                <w:szCs w:val="24"/>
                <w14:ligatures w14:val="standardContextual"/>
              </w:rPr>
              <w:tab/>
            </w:r>
            <w:r w:rsidRPr="003502C9">
              <w:rPr>
                <w:rStyle w:val="Hyperlink"/>
                <w:noProof/>
              </w:rPr>
              <w:t>Iterative prediction framework</w:t>
            </w:r>
            <w:r>
              <w:rPr>
                <w:noProof/>
                <w:webHidden/>
              </w:rPr>
              <w:tab/>
            </w:r>
            <w:r>
              <w:rPr>
                <w:noProof/>
                <w:webHidden/>
              </w:rPr>
              <w:fldChar w:fldCharType="begin"/>
            </w:r>
            <w:r>
              <w:rPr>
                <w:noProof/>
                <w:webHidden/>
              </w:rPr>
              <w:instrText xml:space="preserve"> PAGEREF _Toc193046664 \h </w:instrText>
            </w:r>
            <w:r>
              <w:rPr>
                <w:noProof/>
                <w:webHidden/>
              </w:rPr>
            </w:r>
            <w:r>
              <w:rPr>
                <w:noProof/>
                <w:webHidden/>
              </w:rPr>
              <w:fldChar w:fldCharType="separate"/>
            </w:r>
            <w:r>
              <w:rPr>
                <w:noProof/>
                <w:webHidden/>
              </w:rPr>
              <w:t>75</w:t>
            </w:r>
            <w:r>
              <w:rPr>
                <w:noProof/>
                <w:webHidden/>
              </w:rPr>
              <w:fldChar w:fldCharType="end"/>
            </w:r>
          </w:hyperlink>
        </w:p>
        <w:p w14:paraId="4C011D46" w14:textId="6BD28A1E"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65" w:history="1">
            <w:r w:rsidRPr="003502C9">
              <w:rPr>
                <w:rStyle w:val="Hyperlink"/>
                <w:noProof/>
              </w:rPr>
              <w:t>6.2.3</w:t>
            </w:r>
            <w:r>
              <w:rPr>
                <w:rFonts w:eastAsiaTheme="minorEastAsia" w:cstheme="minorBidi"/>
                <w:i w:val="0"/>
                <w:iCs w:val="0"/>
                <w:noProof/>
                <w:kern w:val="2"/>
                <w:sz w:val="24"/>
                <w:szCs w:val="24"/>
                <w14:ligatures w14:val="standardContextual"/>
              </w:rPr>
              <w:tab/>
            </w:r>
            <w:r w:rsidRPr="003502C9">
              <w:rPr>
                <w:rStyle w:val="Hyperlink"/>
                <w:noProof/>
              </w:rPr>
              <w:t>Fixed training approach</w:t>
            </w:r>
            <w:r>
              <w:rPr>
                <w:noProof/>
                <w:webHidden/>
              </w:rPr>
              <w:tab/>
            </w:r>
            <w:r>
              <w:rPr>
                <w:noProof/>
                <w:webHidden/>
              </w:rPr>
              <w:fldChar w:fldCharType="begin"/>
            </w:r>
            <w:r>
              <w:rPr>
                <w:noProof/>
                <w:webHidden/>
              </w:rPr>
              <w:instrText xml:space="preserve"> PAGEREF _Toc193046665 \h </w:instrText>
            </w:r>
            <w:r>
              <w:rPr>
                <w:noProof/>
                <w:webHidden/>
              </w:rPr>
            </w:r>
            <w:r>
              <w:rPr>
                <w:noProof/>
                <w:webHidden/>
              </w:rPr>
              <w:fldChar w:fldCharType="separate"/>
            </w:r>
            <w:r>
              <w:rPr>
                <w:noProof/>
                <w:webHidden/>
              </w:rPr>
              <w:t>77</w:t>
            </w:r>
            <w:r>
              <w:rPr>
                <w:noProof/>
                <w:webHidden/>
              </w:rPr>
              <w:fldChar w:fldCharType="end"/>
            </w:r>
          </w:hyperlink>
        </w:p>
        <w:p w14:paraId="61CCF399" w14:textId="233AA7D7" w:rsidR="00C91989" w:rsidRDefault="00C91989">
          <w:pPr>
            <w:pStyle w:val="TOC3"/>
            <w:tabs>
              <w:tab w:val="left" w:pos="1760"/>
              <w:tab w:val="right" w:leader="dot" w:pos="9350"/>
            </w:tabs>
            <w:rPr>
              <w:rFonts w:eastAsiaTheme="minorEastAsia" w:cstheme="minorBidi"/>
              <w:i w:val="0"/>
              <w:iCs w:val="0"/>
              <w:noProof/>
              <w:kern w:val="2"/>
              <w:sz w:val="24"/>
              <w:szCs w:val="24"/>
              <w14:ligatures w14:val="standardContextual"/>
            </w:rPr>
          </w:pPr>
          <w:hyperlink w:anchor="_Toc193046666" w:history="1">
            <w:r w:rsidRPr="003502C9">
              <w:rPr>
                <w:rStyle w:val="Hyperlink"/>
                <w:noProof/>
              </w:rPr>
              <w:t>6.2.4</w:t>
            </w:r>
            <w:r>
              <w:rPr>
                <w:rFonts w:eastAsiaTheme="minorEastAsia" w:cstheme="minorBidi"/>
                <w:i w:val="0"/>
                <w:iCs w:val="0"/>
                <w:noProof/>
                <w:kern w:val="2"/>
                <w:sz w:val="24"/>
                <w:szCs w:val="24"/>
                <w14:ligatures w14:val="standardContextual"/>
              </w:rPr>
              <w:tab/>
            </w:r>
            <w:r w:rsidRPr="003502C9">
              <w:rPr>
                <w:rStyle w:val="Hyperlink"/>
                <w:noProof/>
              </w:rPr>
              <w:t>Hybrid autoregressive approach</w:t>
            </w:r>
            <w:r>
              <w:rPr>
                <w:noProof/>
                <w:webHidden/>
              </w:rPr>
              <w:tab/>
            </w:r>
            <w:r>
              <w:rPr>
                <w:noProof/>
                <w:webHidden/>
              </w:rPr>
              <w:fldChar w:fldCharType="begin"/>
            </w:r>
            <w:r>
              <w:rPr>
                <w:noProof/>
                <w:webHidden/>
              </w:rPr>
              <w:instrText xml:space="preserve"> PAGEREF _Toc193046666 \h </w:instrText>
            </w:r>
            <w:r>
              <w:rPr>
                <w:noProof/>
                <w:webHidden/>
              </w:rPr>
            </w:r>
            <w:r>
              <w:rPr>
                <w:noProof/>
                <w:webHidden/>
              </w:rPr>
              <w:fldChar w:fldCharType="separate"/>
            </w:r>
            <w:r>
              <w:rPr>
                <w:noProof/>
                <w:webHidden/>
              </w:rPr>
              <w:t>79</w:t>
            </w:r>
            <w:r>
              <w:rPr>
                <w:noProof/>
                <w:webHidden/>
              </w:rPr>
              <w:fldChar w:fldCharType="end"/>
            </w:r>
          </w:hyperlink>
        </w:p>
        <w:p w14:paraId="0EAA2760" w14:textId="2BFAFE49"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67" w:history="1">
            <w:r w:rsidRPr="003502C9">
              <w:rPr>
                <w:rStyle w:val="Hyperlink"/>
                <w:noProof/>
              </w:rPr>
              <w:t>6.3</w:t>
            </w:r>
            <w:r>
              <w:rPr>
                <w:rFonts w:eastAsiaTheme="minorEastAsia" w:cstheme="minorBidi"/>
                <w:smallCaps w:val="0"/>
                <w:noProof/>
                <w:kern w:val="2"/>
                <w:sz w:val="24"/>
                <w:szCs w:val="24"/>
                <w14:ligatures w14:val="standardContextual"/>
              </w:rPr>
              <w:tab/>
            </w:r>
            <w:r w:rsidRPr="003502C9">
              <w:rPr>
                <w:rStyle w:val="Hyperlink"/>
                <w:noProof/>
              </w:rPr>
              <w:t>Discussion</w:t>
            </w:r>
            <w:r>
              <w:rPr>
                <w:noProof/>
                <w:webHidden/>
              </w:rPr>
              <w:tab/>
            </w:r>
            <w:r>
              <w:rPr>
                <w:noProof/>
                <w:webHidden/>
              </w:rPr>
              <w:fldChar w:fldCharType="begin"/>
            </w:r>
            <w:r>
              <w:rPr>
                <w:noProof/>
                <w:webHidden/>
              </w:rPr>
              <w:instrText xml:space="preserve"> PAGEREF _Toc193046667 \h </w:instrText>
            </w:r>
            <w:r>
              <w:rPr>
                <w:noProof/>
                <w:webHidden/>
              </w:rPr>
            </w:r>
            <w:r>
              <w:rPr>
                <w:noProof/>
                <w:webHidden/>
              </w:rPr>
              <w:fldChar w:fldCharType="separate"/>
            </w:r>
            <w:r>
              <w:rPr>
                <w:noProof/>
                <w:webHidden/>
              </w:rPr>
              <w:t>83</w:t>
            </w:r>
            <w:r>
              <w:rPr>
                <w:noProof/>
                <w:webHidden/>
              </w:rPr>
              <w:fldChar w:fldCharType="end"/>
            </w:r>
          </w:hyperlink>
        </w:p>
        <w:p w14:paraId="30B54BD8" w14:textId="4CCF1F17" w:rsidR="00C91989" w:rsidRDefault="00C91989">
          <w:pPr>
            <w:pStyle w:val="TOC1"/>
            <w:tabs>
              <w:tab w:val="left" w:pos="1898"/>
              <w:tab w:val="right" w:leader="dot" w:pos="9350"/>
            </w:tabs>
            <w:rPr>
              <w:rFonts w:eastAsiaTheme="minorEastAsia" w:cstheme="minorBidi"/>
              <w:b w:val="0"/>
              <w:bCs w:val="0"/>
              <w:caps w:val="0"/>
              <w:noProof/>
              <w:kern w:val="2"/>
              <w:sz w:val="24"/>
              <w:szCs w:val="24"/>
              <w14:ligatures w14:val="standardContextual"/>
            </w:rPr>
          </w:pPr>
          <w:hyperlink w:anchor="_Toc193046668" w:history="1">
            <w:r w:rsidRPr="003502C9">
              <w:rPr>
                <w:rStyle w:val="Hyperlink"/>
                <w:noProof/>
              </w:rPr>
              <w:t>CHAPTER 7:</w:t>
            </w:r>
            <w:r>
              <w:rPr>
                <w:rFonts w:eastAsiaTheme="minorEastAsia" w:cstheme="minorBidi"/>
                <w:b w:val="0"/>
                <w:bCs w:val="0"/>
                <w:caps w:val="0"/>
                <w:noProof/>
                <w:kern w:val="2"/>
                <w:sz w:val="24"/>
                <w:szCs w:val="24"/>
                <w14:ligatures w14:val="standardContextual"/>
              </w:rPr>
              <w:tab/>
            </w:r>
            <w:r w:rsidRPr="003502C9">
              <w:rPr>
                <w:rStyle w:val="Hyperlink"/>
                <w:noProof/>
              </w:rPr>
              <w:t>Conclusion and Future Directions</w:t>
            </w:r>
            <w:r>
              <w:rPr>
                <w:noProof/>
                <w:webHidden/>
              </w:rPr>
              <w:tab/>
            </w:r>
            <w:r>
              <w:rPr>
                <w:noProof/>
                <w:webHidden/>
              </w:rPr>
              <w:fldChar w:fldCharType="begin"/>
            </w:r>
            <w:r>
              <w:rPr>
                <w:noProof/>
                <w:webHidden/>
              </w:rPr>
              <w:instrText xml:space="preserve"> PAGEREF _Toc193046668 \h </w:instrText>
            </w:r>
            <w:r>
              <w:rPr>
                <w:noProof/>
                <w:webHidden/>
              </w:rPr>
            </w:r>
            <w:r>
              <w:rPr>
                <w:noProof/>
                <w:webHidden/>
              </w:rPr>
              <w:fldChar w:fldCharType="separate"/>
            </w:r>
            <w:r>
              <w:rPr>
                <w:noProof/>
                <w:webHidden/>
              </w:rPr>
              <w:t>86</w:t>
            </w:r>
            <w:r>
              <w:rPr>
                <w:noProof/>
                <w:webHidden/>
              </w:rPr>
              <w:fldChar w:fldCharType="end"/>
            </w:r>
          </w:hyperlink>
        </w:p>
        <w:p w14:paraId="362B5943" w14:textId="5C3F9601"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69" w:history="1">
            <w:r w:rsidRPr="003502C9">
              <w:rPr>
                <w:rStyle w:val="Hyperlink"/>
                <w:noProof/>
              </w:rPr>
              <w:t>7.1</w:t>
            </w:r>
            <w:r>
              <w:rPr>
                <w:rFonts w:eastAsiaTheme="minorEastAsia" w:cstheme="minorBidi"/>
                <w:smallCaps w:val="0"/>
                <w:noProof/>
                <w:kern w:val="2"/>
                <w:sz w:val="24"/>
                <w:szCs w:val="24"/>
                <w14:ligatures w14:val="standardContextual"/>
              </w:rPr>
              <w:tab/>
            </w:r>
            <w:r w:rsidRPr="003502C9">
              <w:rPr>
                <w:rStyle w:val="Hyperlink"/>
                <w:noProof/>
              </w:rPr>
              <w:t>Summary of key findings</w:t>
            </w:r>
            <w:r>
              <w:rPr>
                <w:noProof/>
                <w:webHidden/>
              </w:rPr>
              <w:tab/>
            </w:r>
            <w:r>
              <w:rPr>
                <w:noProof/>
                <w:webHidden/>
              </w:rPr>
              <w:fldChar w:fldCharType="begin"/>
            </w:r>
            <w:r>
              <w:rPr>
                <w:noProof/>
                <w:webHidden/>
              </w:rPr>
              <w:instrText xml:space="preserve"> PAGEREF _Toc193046669 \h </w:instrText>
            </w:r>
            <w:r>
              <w:rPr>
                <w:noProof/>
                <w:webHidden/>
              </w:rPr>
            </w:r>
            <w:r>
              <w:rPr>
                <w:noProof/>
                <w:webHidden/>
              </w:rPr>
              <w:fldChar w:fldCharType="separate"/>
            </w:r>
            <w:r>
              <w:rPr>
                <w:noProof/>
                <w:webHidden/>
              </w:rPr>
              <w:t>86</w:t>
            </w:r>
            <w:r>
              <w:rPr>
                <w:noProof/>
                <w:webHidden/>
              </w:rPr>
              <w:fldChar w:fldCharType="end"/>
            </w:r>
          </w:hyperlink>
        </w:p>
        <w:p w14:paraId="380C373B" w14:textId="009B270C"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70" w:history="1">
            <w:r w:rsidRPr="003502C9">
              <w:rPr>
                <w:rStyle w:val="Hyperlink"/>
                <w:noProof/>
              </w:rPr>
              <w:t>7.2</w:t>
            </w:r>
            <w:r>
              <w:rPr>
                <w:rFonts w:eastAsiaTheme="minorEastAsia" w:cstheme="minorBidi"/>
                <w:smallCaps w:val="0"/>
                <w:noProof/>
                <w:kern w:val="2"/>
                <w:sz w:val="24"/>
                <w:szCs w:val="24"/>
                <w14:ligatures w14:val="standardContextual"/>
              </w:rPr>
              <w:tab/>
            </w:r>
            <w:r w:rsidRPr="003502C9">
              <w:rPr>
                <w:rStyle w:val="Hyperlink"/>
                <w:noProof/>
              </w:rPr>
              <w:t>Future directions</w:t>
            </w:r>
            <w:r>
              <w:rPr>
                <w:noProof/>
                <w:webHidden/>
              </w:rPr>
              <w:tab/>
            </w:r>
            <w:r>
              <w:rPr>
                <w:noProof/>
                <w:webHidden/>
              </w:rPr>
              <w:fldChar w:fldCharType="begin"/>
            </w:r>
            <w:r>
              <w:rPr>
                <w:noProof/>
                <w:webHidden/>
              </w:rPr>
              <w:instrText xml:space="preserve"> PAGEREF _Toc193046670 \h </w:instrText>
            </w:r>
            <w:r>
              <w:rPr>
                <w:noProof/>
                <w:webHidden/>
              </w:rPr>
            </w:r>
            <w:r>
              <w:rPr>
                <w:noProof/>
                <w:webHidden/>
              </w:rPr>
              <w:fldChar w:fldCharType="separate"/>
            </w:r>
            <w:r>
              <w:rPr>
                <w:noProof/>
                <w:webHidden/>
              </w:rPr>
              <w:t>87</w:t>
            </w:r>
            <w:r>
              <w:rPr>
                <w:noProof/>
                <w:webHidden/>
              </w:rPr>
              <w:fldChar w:fldCharType="end"/>
            </w:r>
          </w:hyperlink>
        </w:p>
        <w:p w14:paraId="47AFAEBF" w14:textId="0C99DFF4" w:rsidR="00C91989" w:rsidRDefault="00C91989">
          <w:pPr>
            <w:pStyle w:val="TOC2"/>
            <w:tabs>
              <w:tab w:val="left" w:pos="1320"/>
              <w:tab w:val="right" w:leader="dot" w:pos="9350"/>
            </w:tabs>
            <w:rPr>
              <w:rFonts w:eastAsiaTheme="minorEastAsia" w:cstheme="minorBidi"/>
              <w:smallCaps w:val="0"/>
              <w:noProof/>
              <w:kern w:val="2"/>
              <w:sz w:val="24"/>
              <w:szCs w:val="24"/>
              <w14:ligatures w14:val="standardContextual"/>
            </w:rPr>
          </w:pPr>
          <w:hyperlink w:anchor="_Toc193046671" w:history="1">
            <w:r w:rsidRPr="003502C9">
              <w:rPr>
                <w:rStyle w:val="Hyperlink"/>
                <w:noProof/>
              </w:rPr>
              <w:t>7.3</w:t>
            </w:r>
            <w:r>
              <w:rPr>
                <w:rFonts w:eastAsiaTheme="minorEastAsia" w:cstheme="minorBidi"/>
                <w:smallCaps w:val="0"/>
                <w:noProof/>
                <w:kern w:val="2"/>
                <w:sz w:val="24"/>
                <w:szCs w:val="24"/>
                <w14:ligatures w14:val="standardContextual"/>
              </w:rPr>
              <w:tab/>
            </w:r>
            <w:r w:rsidRPr="003502C9">
              <w:rPr>
                <w:rStyle w:val="Hyperlink"/>
                <w:noProof/>
              </w:rPr>
              <w:t>Final remarks</w:t>
            </w:r>
            <w:r>
              <w:rPr>
                <w:noProof/>
                <w:webHidden/>
              </w:rPr>
              <w:tab/>
            </w:r>
            <w:r>
              <w:rPr>
                <w:noProof/>
                <w:webHidden/>
              </w:rPr>
              <w:fldChar w:fldCharType="begin"/>
            </w:r>
            <w:r>
              <w:rPr>
                <w:noProof/>
                <w:webHidden/>
              </w:rPr>
              <w:instrText xml:space="preserve"> PAGEREF _Toc193046671 \h </w:instrText>
            </w:r>
            <w:r>
              <w:rPr>
                <w:noProof/>
                <w:webHidden/>
              </w:rPr>
            </w:r>
            <w:r>
              <w:rPr>
                <w:noProof/>
                <w:webHidden/>
              </w:rPr>
              <w:fldChar w:fldCharType="separate"/>
            </w:r>
            <w:r>
              <w:rPr>
                <w:noProof/>
                <w:webHidden/>
              </w:rPr>
              <w:t>87</w:t>
            </w:r>
            <w:r>
              <w:rPr>
                <w:noProof/>
                <w:webHidden/>
              </w:rPr>
              <w:fldChar w:fldCharType="end"/>
            </w:r>
          </w:hyperlink>
        </w:p>
        <w:p w14:paraId="39CFA6D6" w14:textId="29388010" w:rsidR="00C91989" w:rsidRDefault="00C91989">
          <w:pPr>
            <w:pStyle w:val="TOC1"/>
            <w:tabs>
              <w:tab w:val="right" w:leader="dot" w:pos="9350"/>
            </w:tabs>
            <w:rPr>
              <w:rFonts w:eastAsiaTheme="minorEastAsia" w:cstheme="minorBidi"/>
              <w:b w:val="0"/>
              <w:bCs w:val="0"/>
              <w:caps w:val="0"/>
              <w:noProof/>
              <w:kern w:val="2"/>
              <w:sz w:val="24"/>
              <w:szCs w:val="24"/>
              <w14:ligatures w14:val="standardContextual"/>
            </w:rPr>
          </w:pPr>
          <w:hyperlink w:anchor="_Toc193046672" w:history="1">
            <w:r w:rsidRPr="003502C9">
              <w:rPr>
                <w:rStyle w:val="Hyperlink"/>
                <w:noProof/>
              </w:rPr>
              <w:t>Reference</w:t>
            </w:r>
            <w:r>
              <w:rPr>
                <w:noProof/>
                <w:webHidden/>
              </w:rPr>
              <w:tab/>
            </w:r>
            <w:r>
              <w:rPr>
                <w:noProof/>
                <w:webHidden/>
              </w:rPr>
              <w:fldChar w:fldCharType="begin"/>
            </w:r>
            <w:r>
              <w:rPr>
                <w:noProof/>
                <w:webHidden/>
              </w:rPr>
              <w:instrText xml:space="preserve"> PAGEREF _Toc193046672 \h </w:instrText>
            </w:r>
            <w:r>
              <w:rPr>
                <w:noProof/>
                <w:webHidden/>
              </w:rPr>
            </w:r>
            <w:r>
              <w:rPr>
                <w:noProof/>
                <w:webHidden/>
              </w:rPr>
              <w:fldChar w:fldCharType="separate"/>
            </w:r>
            <w:r>
              <w:rPr>
                <w:noProof/>
                <w:webHidden/>
              </w:rPr>
              <w:t>89</w:t>
            </w:r>
            <w:r>
              <w:rPr>
                <w:noProof/>
                <w:webHidden/>
              </w:rPr>
              <w:fldChar w:fldCharType="end"/>
            </w:r>
          </w:hyperlink>
        </w:p>
        <w:p w14:paraId="5161D1F8" w14:textId="6E402439" w:rsidR="00C91989" w:rsidRDefault="00C91989">
          <w:r>
            <w:rPr>
              <w:b/>
              <w:bCs/>
              <w:noProof/>
            </w:rPr>
            <w:fldChar w:fldCharType="end"/>
          </w:r>
        </w:p>
      </w:sdtContent>
    </w:sdt>
    <w:p w14:paraId="6F0AF4AF" w14:textId="1259C055" w:rsidR="00DB33F9" w:rsidRDefault="00666887" w:rsidP="00C91989">
      <w:pPr>
        <w:ind w:firstLine="0"/>
      </w:pPr>
      <w:r>
        <w:br w:type="page"/>
      </w:r>
    </w:p>
    <w:p w14:paraId="27800A17" w14:textId="05FF2942" w:rsidR="00DB33F9" w:rsidRDefault="00DB33F9" w:rsidP="00DB33F9">
      <w:pPr>
        <w:ind w:firstLine="0"/>
        <w:jc w:val="center"/>
      </w:pPr>
      <w:r>
        <w:lastRenderedPageBreak/>
        <w:t>List of Figures</w:t>
      </w:r>
    </w:p>
    <w:p w14:paraId="57D6CE97" w14:textId="5E87FFC1" w:rsidR="00DB33F9" w:rsidRDefault="00DB33F9">
      <w:pPr>
        <w:pStyle w:val="TableofFigures"/>
        <w:tabs>
          <w:tab w:val="right" w:leader="dot" w:pos="9350"/>
        </w:tabs>
        <w:rPr>
          <w:noProof/>
        </w:rPr>
      </w:pPr>
      <w:r>
        <w:fldChar w:fldCharType="begin"/>
      </w:r>
      <w:r>
        <w:instrText xml:space="preserve"> TOC \h \z \c "Figure" </w:instrText>
      </w:r>
      <w:r>
        <w:fldChar w:fldCharType="separate"/>
      </w:r>
      <w:hyperlink w:anchor="_Toc193050227" w:history="1">
        <w:r w:rsidRPr="00C06102">
          <w:rPr>
            <w:rStyle w:val="Hyperlink"/>
            <w:noProof/>
          </w:rPr>
          <w:t>Figure 1</w:t>
        </w:r>
        <w:r w:rsidRPr="00C06102">
          <w:rPr>
            <w:rStyle w:val="Hyperlink"/>
            <w:noProof/>
          </w:rPr>
          <w:noBreakHyphen/>
          <w:t>1: New ADAP-KDB spectral search algorithm with the prescreening search.</w:t>
        </w:r>
        <w:r>
          <w:rPr>
            <w:rStyle w:val="Hyperlink"/>
            <w:noProof/>
          </w:rPr>
          <w:t xml:space="preserve"> </w:t>
        </w:r>
        <w:r>
          <w:rPr>
            <w:noProof/>
            <w:webHidden/>
          </w:rPr>
          <w:tab/>
        </w:r>
        <w:r>
          <w:rPr>
            <w:noProof/>
            <w:webHidden/>
          </w:rPr>
          <w:fldChar w:fldCharType="begin"/>
        </w:r>
        <w:r>
          <w:rPr>
            <w:noProof/>
            <w:webHidden/>
          </w:rPr>
          <w:instrText xml:space="preserve"> PAGEREF _Toc193050227 \h </w:instrText>
        </w:r>
        <w:r>
          <w:rPr>
            <w:noProof/>
            <w:webHidden/>
          </w:rPr>
        </w:r>
        <w:r>
          <w:rPr>
            <w:noProof/>
            <w:webHidden/>
          </w:rPr>
          <w:fldChar w:fldCharType="separate"/>
        </w:r>
        <w:r>
          <w:rPr>
            <w:noProof/>
            <w:webHidden/>
          </w:rPr>
          <w:t>11</w:t>
        </w:r>
        <w:r>
          <w:rPr>
            <w:noProof/>
            <w:webHidden/>
          </w:rPr>
          <w:fldChar w:fldCharType="end"/>
        </w:r>
      </w:hyperlink>
    </w:p>
    <w:p w14:paraId="66C065F9" w14:textId="344D9DAE" w:rsidR="00DB33F9" w:rsidRDefault="00DB33F9">
      <w:pPr>
        <w:pStyle w:val="TableofFigures"/>
        <w:tabs>
          <w:tab w:val="right" w:leader="dot" w:pos="9350"/>
        </w:tabs>
        <w:rPr>
          <w:noProof/>
        </w:rPr>
      </w:pPr>
      <w:hyperlink w:anchor="_Toc193050228" w:history="1">
        <w:r w:rsidRPr="00C06102">
          <w:rPr>
            <w:rStyle w:val="Hyperlink"/>
            <w:noProof/>
          </w:rPr>
          <w:t>Figure 1</w:t>
        </w:r>
        <w:r w:rsidRPr="00C06102">
          <w:rPr>
            <w:rStyle w:val="Hyperlink"/>
            <w:noProof/>
          </w:rPr>
          <w:noBreakHyphen/>
          <w:t>2 Execution times of the prescreening search algorithm</w:t>
        </w:r>
        <w:r>
          <w:rPr>
            <w:rStyle w:val="Hyperlink"/>
            <w:noProof/>
          </w:rPr>
          <w:t>.</w:t>
        </w:r>
        <w:r>
          <w:rPr>
            <w:rStyle w:val="Hyperlink"/>
            <w:bCs/>
            <w:noProof/>
          </w:rPr>
          <w:t xml:space="preserve"> </w:t>
        </w:r>
        <w:r w:rsidRPr="00C06102">
          <w:rPr>
            <w:rStyle w:val="Hyperlink"/>
            <w:bCs/>
            <w:noProof/>
          </w:rPr>
          <w:t>.</w:t>
        </w:r>
        <w:r>
          <w:rPr>
            <w:noProof/>
            <w:webHidden/>
          </w:rPr>
          <w:tab/>
        </w:r>
        <w:r>
          <w:rPr>
            <w:noProof/>
            <w:webHidden/>
          </w:rPr>
          <w:fldChar w:fldCharType="begin"/>
        </w:r>
        <w:r>
          <w:rPr>
            <w:noProof/>
            <w:webHidden/>
          </w:rPr>
          <w:instrText xml:space="preserve"> PAGEREF _Toc193050228 \h </w:instrText>
        </w:r>
        <w:r>
          <w:rPr>
            <w:noProof/>
            <w:webHidden/>
          </w:rPr>
        </w:r>
        <w:r>
          <w:rPr>
            <w:noProof/>
            <w:webHidden/>
          </w:rPr>
          <w:fldChar w:fldCharType="separate"/>
        </w:r>
        <w:r>
          <w:rPr>
            <w:noProof/>
            <w:webHidden/>
          </w:rPr>
          <w:t>12</w:t>
        </w:r>
        <w:r>
          <w:rPr>
            <w:noProof/>
            <w:webHidden/>
          </w:rPr>
          <w:fldChar w:fldCharType="end"/>
        </w:r>
      </w:hyperlink>
    </w:p>
    <w:p w14:paraId="7E14E99B" w14:textId="38DF5D8C" w:rsidR="00DB33F9" w:rsidRDefault="00DB33F9">
      <w:pPr>
        <w:pStyle w:val="TableofFigures"/>
        <w:tabs>
          <w:tab w:val="right" w:leader="dot" w:pos="9350"/>
        </w:tabs>
        <w:rPr>
          <w:noProof/>
        </w:rPr>
      </w:pPr>
      <w:hyperlink w:anchor="_Toc193050229" w:history="1">
        <w:r w:rsidRPr="00C06102">
          <w:rPr>
            <w:rStyle w:val="Hyperlink"/>
            <w:noProof/>
          </w:rPr>
          <w:t>Figure 1</w:t>
        </w:r>
        <w:r w:rsidRPr="00C06102">
          <w:rPr>
            <w:rStyle w:val="Hyperlink"/>
            <w:noProof/>
          </w:rPr>
          <w:noBreakHyphen/>
          <w:t>3 Metabolic Signatures Discover Pipeline</w:t>
        </w:r>
        <w:r>
          <w:rPr>
            <w:noProof/>
            <w:webHidden/>
          </w:rPr>
          <w:tab/>
        </w:r>
        <w:r>
          <w:rPr>
            <w:noProof/>
            <w:webHidden/>
          </w:rPr>
          <w:fldChar w:fldCharType="begin"/>
        </w:r>
        <w:r>
          <w:rPr>
            <w:noProof/>
            <w:webHidden/>
          </w:rPr>
          <w:instrText xml:space="preserve"> PAGEREF _Toc193050229 \h </w:instrText>
        </w:r>
        <w:r>
          <w:rPr>
            <w:noProof/>
            <w:webHidden/>
          </w:rPr>
        </w:r>
        <w:r>
          <w:rPr>
            <w:noProof/>
            <w:webHidden/>
          </w:rPr>
          <w:fldChar w:fldCharType="separate"/>
        </w:r>
        <w:r>
          <w:rPr>
            <w:noProof/>
            <w:webHidden/>
          </w:rPr>
          <w:t>13</w:t>
        </w:r>
        <w:r>
          <w:rPr>
            <w:noProof/>
            <w:webHidden/>
          </w:rPr>
          <w:fldChar w:fldCharType="end"/>
        </w:r>
      </w:hyperlink>
    </w:p>
    <w:p w14:paraId="0352CB96" w14:textId="5EBB2675" w:rsidR="00DB33F9" w:rsidRDefault="00DB33F9">
      <w:pPr>
        <w:pStyle w:val="TableofFigures"/>
        <w:tabs>
          <w:tab w:val="right" w:leader="dot" w:pos="9350"/>
        </w:tabs>
        <w:rPr>
          <w:noProof/>
        </w:rPr>
      </w:pPr>
      <w:hyperlink w:anchor="_Toc193050230" w:history="1">
        <w:r w:rsidRPr="00C06102">
          <w:rPr>
            <w:rStyle w:val="Hyperlink"/>
            <w:noProof/>
          </w:rPr>
          <w:t>Figure 1</w:t>
        </w:r>
        <w:r w:rsidRPr="00C06102">
          <w:rPr>
            <w:rStyle w:val="Hyperlink"/>
            <w:noProof/>
          </w:rPr>
          <w:noBreakHyphen/>
          <w:t>4 ST000085 PLS-DA results.</w:t>
        </w:r>
        <w:r>
          <w:rPr>
            <w:noProof/>
            <w:webHidden/>
          </w:rPr>
          <w:tab/>
        </w:r>
        <w:r>
          <w:rPr>
            <w:noProof/>
            <w:webHidden/>
          </w:rPr>
          <w:fldChar w:fldCharType="begin"/>
        </w:r>
        <w:r>
          <w:rPr>
            <w:noProof/>
            <w:webHidden/>
          </w:rPr>
          <w:instrText xml:space="preserve"> PAGEREF _Toc193050230 \h </w:instrText>
        </w:r>
        <w:r>
          <w:rPr>
            <w:noProof/>
            <w:webHidden/>
          </w:rPr>
        </w:r>
        <w:r>
          <w:rPr>
            <w:noProof/>
            <w:webHidden/>
          </w:rPr>
          <w:fldChar w:fldCharType="separate"/>
        </w:r>
        <w:r>
          <w:rPr>
            <w:noProof/>
            <w:webHidden/>
          </w:rPr>
          <w:t>14</w:t>
        </w:r>
        <w:r>
          <w:rPr>
            <w:noProof/>
            <w:webHidden/>
          </w:rPr>
          <w:fldChar w:fldCharType="end"/>
        </w:r>
      </w:hyperlink>
    </w:p>
    <w:p w14:paraId="1A58D8BD" w14:textId="2B9A28EC" w:rsidR="00DB33F9" w:rsidRDefault="00DB33F9">
      <w:pPr>
        <w:pStyle w:val="TableofFigures"/>
        <w:tabs>
          <w:tab w:val="right" w:leader="dot" w:pos="9350"/>
        </w:tabs>
        <w:rPr>
          <w:noProof/>
        </w:rPr>
      </w:pPr>
      <w:hyperlink w:anchor="_Toc193050231" w:history="1">
        <w:r w:rsidRPr="00C06102">
          <w:rPr>
            <w:rStyle w:val="Hyperlink"/>
            <w:noProof/>
          </w:rPr>
          <w:t>Figure 1</w:t>
        </w:r>
        <w:r w:rsidRPr="00C06102">
          <w:rPr>
            <w:rStyle w:val="Hyperlink"/>
            <w:noProof/>
          </w:rPr>
          <w:noBreakHyphen/>
          <w:t>5 Upset plot between PLS-DA and ANOVA test. VIP cutoff is 1.3 and 1.5 in PLSDA; FDR threshold is 5% and 10% in ANOVA test.</w:t>
        </w:r>
        <w:r>
          <w:rPr>
            <w:noProof/>
            <w:webHidden/>
          </w:rPr>
          <w:tab/>
        </w:r>
        <w:r>
          <w:rPr>
            <w:noProof/>
            <w:webHidden/>
          </w:rPr>
          <w:fldChar w:fldCharType="begin"/>
        </w:r>
        <w:r>
          <w:rPr>
            <w:noProof/>
            <w:webHidden/>
          </w:rPr>
          <w:instrText xml:space="preserve"> PAGEREF _Toc193050231 \h </w:instrText>
        </w:r>
        <w:r>
          <w:rPr>
            <w:noProof/>
            <w:webHidden/>
          </w:rPr>
        </w:r>
        <w:r>
          <w:rPr>
            <w:noProof/>
            <w:webHidden/>
          </w:rPr>
          <w:fldChar w:fldCharType="separate"/>
        </w:r>
        <w:r>
          <w:rPr>
            <w:noProof/>
            <w:webHidden/>
          </w:rPr>
          <w:t>15</w:t>
        </w:r>
        <w:r>
          <w:rPr>
            <w:noProof/>
            <w:webHidden/>
          </w:rPr>
          <w:fldChar w:fldCharType="end"/>
        </w:r>
      </w:hyperlink>
    </w:p>
    <w:p w14:paraId="5D7F9AAF" w14:textId="31889297" w:rsidR="00DB33F9" w:rsidRDefault="00DB33F9">
      <w:pPr>
        <w:pStyle w:val="TableofFigures"/>
        <w:tabs>
          <w:tab w:val="right" w:leader="dot" w:pos="9350"/>
        </w:tabs>
        <w:rPr>
          <w:noProof/>
        </w:rPr>
      </w:pPr>
      <w:hyperlink w:anchor="_Toc193050232" w:history="1">
        <w:r w:rsidRPr="00C06102">
          <w:rPr>
            <w:rStyle w:val="Hyperlink"/>
            <w:noProof/>
          </w:rPr>
          <w:t xml:space="preserve">Figure </w:t>
        </w:r>
        <w:r>
          <w:rPr>
            <w:rStyle w:val="Hyperlink"/>
            <w:noProof/>
          </w:rPr>
          <w:t>3-</w:t>
        </w:r>
        <w:r w:rsidRPr="00C06102">
          <w:rPr>
            <w:rStyle w:val="Hyperlink"/>
            <w:noProof/>
          </w:rPr>
          <w:t>1: Correlations plot of each pair climate variables</w:t>
        </w:r>
        <w:r>
          <w:rPr>
            <w:noProof/>
            <w:webHidden/>
          </w:rPr>
          <w:tab/>
        </w:r>
        <w:r>
          <w:rPr>
            <w:noProof/>
            <w:webHidden/>
          </w:rPr>
          <w:fldChar w:fldCharType="begin"/>
        </w:r>
        <w:r>
          <w:rPr>
            <w:noProof/>
            <w:webHidden/>
          </w:rPr>
          <w:instrText xml:space="preserve"> PAGEREF _Toc193050232 \h </w:instrText>
        </w:r>
        <w:r>
          <w:rPr>
            <w:noProof/>
            <w:webHidden/>
          </w:rPr>
        </w:r>
        <w:r>
          <w:rPr>
            <w:noProof/>
            <w:webHidden/>
          </w:rPr>
          <w:fldChar w:fldCharType="separate"/>
        </w:r>
        <w:r>
          <w:rPr>
            <w:noProof/>
            <w:webHidden/>
          </w:rPr>
          <w:t>26</w:t>
        </w:r>
        <w:r>
          <w:rPr>
            <w:noProof/>
            <w:webHidden/>
          </w:rPr>
          <w:fldChar w:fldCharType="end"/>
        </w:r>
      </w:hyperlink>
    </w:p>
    <w:p w14:paraId="035E1C1F" w14:textId="5EA4AF6F" w:rsidR="00DB33F9" w:rsidRDefault="00DB33F9">
      <w:pPr>
        <w:pStyle w:val="TableofFigures"/>
        <w:tabs>
          <w:tab w:val="right" w:leader="dot" w:pos="9350"/>
        </w:tabs>
        <w:rPr>
          <w:noProof/>
        </w:rPr>
      </w:pPr>
      <w:hyperlink w:anchor="_Toc193050233" w:history="1">
        <w:r w:rsidRPr="00C06102">
          <w:rPr>
            <w:rStyle w:val="Hyperlink"/>
            <w:noProof/>
          </w:rPr>
          <w:t xml:space="preserve">Figure </w:t>
        </w:r>
        <w:r>
          <w:rPr>
            <w:rStyle w:val="Hyperlink"/>
            <w:noProof/>
          </w:rPr>
          <w:t>3-</w:t>
        </w:r>
        <w:r w:rsidRPr="00C06102">
          <w:rPr>
            <w:rStyle w:val="Hyperlink"/>
            <w:noProof/>
          </w:rPr>
          <w:t>2 The cross-validation error plot of ADMIXTURE. Optimal number of Clusters (K) values ranging from 1 to 13.</w:t>
        </w:r>
        <w:r>
          <w:rPr>
            <w:noProof/>
            <w:webHidden/>
          </w:rPr>
          <w:tab/>
        </w:r>
        <w:r>
          <w:rPr>
            <w:noProof/>
            <w:webHidden/>
          </w:rPr>
          <w:fldChar w:fldCharType="begin"/>
        </w:r>
        <w:r>
          <w:rPr>
            <w:noProof/>
            <w:webHidden/>
          </w:rPr>
          <w:instrText xml:space="preserve"> PAGEREF _Toc193050233 \h </w:instrText>
        </w:r>
        <w:r>
          <w:rPr>
            <w:noProof/>
            <w:webHidden/>
          </w:rPr>
        </w:r>
        <w:r>
          <w:rPr>
            <w:noProof/>
            <w:webHidden/>
          </w:rPr>
          <w:fldChar w:fldCharType="separate"/>
        </w:r>
        <w:r>
          <w:rPr>
            <w:noProof/>
            <w:webHidden/>
          </w:rPr>
          <w:t>27</w:t>
        </w:r>
        <w:r>
          <w:rPr>
            <w:noProof/>
            <w:webHidden/>
          </w:rPr>
          <w:fldChar w:fldCharType="end"/>
        </w:r>
      </w:hyperlink>
    </w:p>
    <w:p w14:paraId="4C697DFE" w14:textId="4B9A6574" w:rsidR="00DB33F9" w:rsidRDefault="00DB33F9">
      <w:pPr>
        <w:pStyle w:val="TableofFigures"/>
        <w:tabs>
          <w:tab w:val="right" w:leader="dot" w:pos="9350"/>
        </w:tabs>
        <w:rPr>
          <w:noProof/>
        </w:rPr>
      </w:pPr>
      <w:hyperlink w:anchor="_Toc193050234" w:history="1">
        <w:r w:rsidRPr="00C06102">
          <w:rPr>
            <w:rStyle w:val="Hyperlink"/>
            <w:noProof/>
          </w:rPr>
          <w:t xml:space="preserve">Figure </w:t>
        </w:r>
        <w:r>
          <w:rPr>
            <w:rStyle w:val="Hyperlink"/>
            <w:noProof/>
          </w:rPr>
          <w:t>3-</w:t>
        </w:r>
        <w:r w:rsidRPr="00C06102">
          <w:rPr>
            <w:rStyle w:val="Hyperlink"/>
            <w:noProof/>
          </w:rPr>
          <w:t>3 LFMM Workflow to Extract the Environmental Adaptive Candidate SNPs</w:t>
        </w:r>
        <w:r>
          <w:rPr>
            <w:noProof/>
            <w:webHidden/>
          </w:rPr>
          <w:tab/>
        </w:r>
        <w:r>
          <w:rPr>
            <w:noProof/>
            <w:webHidden/>
          </w:rPr>
          <w:fldChar w:fldCharType="begin"/>
        </w:r>
        <w:r>
          <w:rPr>
            <w:noProof/>
            <w:webHidden/>
          </w:rPr>
          <w:instrText xml:space="preserve"> PAGEREF _Toc193050234 \h </w:instrText>
        </w:r>
        <w:r>
          <w:rPr>
            <w:noProof/>
            <w:webHidden/>
          </w:rPr>
        </w:r>
        <w:r>
          <w:rPr>
            <w:noProof/>
            <w:webHidden/>
          </w:rPr>
          <w:fldChar w:fldCharType="separate"/>
        </w:r>
        <w:r>
          <w:rPr>
            <w:noProof/>
            <w:webHidden/>
          </w:rPr>
          <w:t>30</w:t>
        </w:r>
        <w:r>
          <w:rPr>
            <w:noProof/>
            <w:webHidden/>
          </w:rPr>
          <w:fldChar w:fldCharType="end"/>
        </w:r>
      </w:hyperlink>
    </w:p>
    <w:p w14:paraId="061363FA" w14:textId="276397B8" w:rsidR="00DB33F9" w:rsidRDefault="00DB33F9">
      <w:pPr>
        <w:pStyle w:val="TableofFigures"/>
        <w:tabs>
          <w:tab w:val="right" w:leader="dot" w:pos="9350"/>
        </w:tabs>
        <w:rPr>
          <w:noProof/>
        </w:rPr>
      </w:pPr>
      <w:hyperlink w:anchor="_Toc193050235" w:history="1">
        <w:r w:rsidRPr="00C06102">
          <w:rPr>
            <w:rStyle w:val="Hyperlink"/>
            <w:noProof/>
          </w:rPr>
          <w:t xml:space="preserve">Figure </w:t>
        </w:r>
        <w:r>
          <w:rPr>
            <w:rStyle w:val="Hyperlink"/>
            <w:noProof/>
          </w:rPr>
          <w:t>3-</w:t>
        </w:r>
        <w:r w:rsidRPr="00C06102">
          <w:rPr>
            <w:rStyle w:val="Hyperlink"/>
            <w:noProof/>
          </w:rPr>
          <w:t>4 RDA Workflow to Extract the Environmental Adaptive Candidate SNPs</w:t>
        </w:r>
        <w:r>
          <w:rPr>
            <w:noProof/>
            <w:webHidden/>
          </w:rPr>
          <w:tab/>
        </w:r>
        <w:r>
          <w:rPr>
            <w:noProof/>
            <w:webHidden/>
          </w:rPr>
          <w:fldChar w:fldCharType="begin"/>
        </w:r>
        <w:r>
          <w:rPr>
            <w:noProof/>
            <w:webHidden/>
          </w:rPr>
          <w:instrText xml:space="preserve"> PAGEREF _Toc193050235 \h </w:instrText>
        </w:r>
        <w:r>
          <w:rPr>
            <w:noProof/>
            <w:webHidden/>
          </w:rPr>
        </w:r>
        <w:r>
          <w:rPr>
            <w:noProof/>
            <w:webHidden/>
          </w:rPr>
          <w:fldChar w:fldCharType="separate"/>
        </w:r>
        <w:r>
          <w:rPr>
            <w:noProof/>
            <w:webHidden/>
          </w:rPr>
          <w:t>31</w:t>
        </w:r>
        <w:r>
          <w:rPr>
            <w:noProof/>
            <w:webHidden/>
          </w:rPr>
          <w:fldChar w:fldCharType="end"/>
        </w:r>
      </w:hyperlink>
    </w:p>
    <w:p w14:paraId="30EF141C" w14:textId="104F5284" w:rsidR="00DB33F9" w:rsidRDefault="00DB33F9">
      <w:pPr>
        <w:pStyle w:val="TableofFigures"/>
        <w:tabs>
          <w:tab w:val="right" w:leader="dot" w:pos="9350"/>
        </w:tabs>
        <w:rPr>
          <w:noProof/>
        </w:rPr>
      </w:pPr>
      <w:hyperlink w:anchor="_Toc193050236" w:history="1">
        <w:r w:rsidRPr="00C06102">
          <w:rPr>
            <w:rStyle w:val="Hyperlink"/>
            <w:noProof/>
          </w:rPr>
          <w:t xml:space="preserve">Figure </w:t>
        </w:r>
        <w:r>
          <w:rPr>
            <w:rStyle w:val="Hyperlink"/>
            <w:noProof/>
          </w:rPr>
          <w:t>3-</w:t>
        </w:r>
        <w:r w:rsidRPr="00C06102">
          <w:rPr>
            <w:rStyle w:val="Hyperlink"/>
            <w:noProof/>
          </w:rPr>
          <w:t>5 Population Structure of Cx. tarsalis: (A) Floating pie charts of the admixture proportions in Cx. tarsalis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w:t>
        </w:r>
        <w:r>
          <w:rPr>
            <w:noProof/>
            <w:webHidden/>
          </w:rPr>
          <w:tab/>
        </w:r>
        <w:r>
          <w:rPr>
            <w:noProof/>
            <w:webHidden/>
          </w:rPr>
          <w:fldChar w:fldCharType="begin"/>
        </w:r>
        <w:r>
          <w:rPr>
            <w:noProof/>
            <w:webHidden/>
          </w:rPr>
          <w:instrText xml:space="preserve"> PAGEREF _Toc193050236 \h </w:instrText>
        </w:r>
        <w:r>
          <w:rPr>
            <w:noProof/>
            <w:webHidden/>
          </w:rPr>
        </w:r>
        <w:r>
          <w:rPr>
            <w:noProof/>
            <w:webHidden/>
          </w:rPr>
          <w:fldChar w:fldCharType="separate"/>
        </w:r>
        <w:r>
          <w:rPr>
            <w:noProof/>
            <w:webHidden/>
          </w:rPr>
          <w:t>33</w:t>
        </w:r>
        <w:r>
          <w:rPr>
            <w:noProof/>
            <w:webHidden/>
          </w:rPr>
          <w:fldChar w:fldCharType="end"/>
        </w:r>
      </w:hyperlink>
    </w:p>
    <w:p w14:paraId="5EE3490A" w14:textId="54425B87" w:rsidR="00DB33F9" w:rsidRDefault="00DB33F9">
      <w:pPr>
        <w:pStyle w:val="TableofFigures"/>
        <w:tabs>
          <w:tab w:val="right" w:leader="dot" w:pos="9350"/>
        </w:tabs>
        <w:rPr>
          <w:noProof/>
        </w:rPr>
      </w:pPr>
      <w:hyperlink w:anchor="_Toc193050237" w:history="1">
        <w:r w:rsidRPr="00C06102">
          <w:rPr>
            <w:rStyle w:val="Hyperlink"/>
            <w:noProof/>
          </w:rPr>
          <w:t xml:space="preserve">Figure </w:t>
        </w:r>
        <w:r>
          <w:rPr>
            <w:rStyle w:val="Hyperlink"/>
            <w:noProof/>
          </w:rPr>
          <w:t>3-</w:t>
        </w:r>
        <w:r w:rsidRPr="00C06102">
          <w:rPr>
            <w:rStyle w:val="Hyperlink"/>
            <w:noProof/>
          </w:rPr>
          <w:t>6 Scree plot for PCA</w:t>
        </w:r>
        <w:r>
          <w:rPr>
            <w:noProof/>
            <w:webHidden/>
          </w:rPr>
          <w:tab/>
        </w:r>
        <w:r>
          <w:rPr>
            <w:noProof/>
            <w:webHidden/>
          </w:rPr>
          <w:fldChar w:fldCharType="begin"/>
        </w:r>
        <w:r>
          <w:rPr>
            <w:noProof/>
            <w:webHidden/>
          </w:rPr>
          <w:instrText xml:space="preserve"> PAGEREF _Toc193050237 \h </w:instrText>
        </w:r>
        <w:r>
          <w:rPr>
            <w:noProof/>
            <w:webHidden/>
          </w:rPr>
        </w:r>
        <w:r>
          <w:rPr>
            <w:noProof/>
            <w:webHidden/>
          </w:rPr>
          <w:fldChar w:fldCharType="separate"/>
        </w:r>
        <w:r>
          <w:rPr>
            <w:noProof/>
            <w:webHidden/>
          </w:rPr>
          <w:t>34</w:t>
        </w:r>
        <w:r>
          <w:rPr>
            <w:noProof/>
            <w:webHidden/>
          </w:rPr>
          <w:fldChar w:fldCharType="end"/>
        </w:r>
      </w:hyperlink>
    </w:p>
    <w:p w14:paraId="507600CA" w14:textId="6BCF0B9D" w:rsidR="00DB33F9" w:rsidRDefault="00DB33F9">
      <w:pPr>
        <w:pStyle w:val="TableofFigures"/>
        <w:tabs>
          <w:tab w:val="right" w:leader="dot" w:pos="9350"/>
        </w:tabs>
        <w:rPr>
          <w:noProof/>
        </w:rPr>
      </w:pPr>
      <w:hyperlink w:anchor="_Toc193050238" w:history="1">
        <w:r w:rsidRPr="00C06102">
          <w:rPr>
            <w:rStyle w:val="Hyperlink"/>
            <w:noProof/>
          </w:rPr>
          <w:t xml:space="preserve">Figure </w:t>
        </w:r>
        <w:r>
          <w:rPr>
            <w:rStyle w:val="Hyperlink"/>
            <w:noProof/>
          </w:rPr>
          <w:t>3-</w:t>
        </w:r>
        <w:r w:rsidRPr="00C06102">
          <w:rPr>
            <w:rStyle w:val="Hyperlink"/>
            <w:noProof/>
          </w:rPr>
          <w:t>7 Analysis of Molecular Variance (AMOVA). Gray bars indicate the expected distributions based on 999 random permutations, while black bars indicate the observed phi values. (A) Variation within populations, (B) Variation between populations within the same region, and (C) Variation between different regions.</w:t>
        </w:r>
        <w:r>
          <w:rPr>
            <w:noProof/>
            <w:webHidden/>
          </w:rPr>
          <w:tab/>
        </w:r>
        <w:r>
          <w:rPr>
            <w:noProof/>
            <w:webHidden/>
          </w:rPr>
          <w:fldChar w:fldCharType="begin"/>
        </w:r>
        <w:r>
          <w:rPr>
            <w:noProof/>
            <w:webHidden/>
          </w:rPr>
          <w:instrText xml:space="preserve"> PAGEREF _Toc193050238 \h </w:instrText>
        </w:r>
        <w:r>
          <w:rPr>
            <w:noProof/>
            <w:webHidden/>
          </w:rPr>
        </w:r>
        <w:r>
          <w:rPr>
            <w:noProof/>
            <w:webHidden/>
          </w:rPr>
          <w:fldChar w:fldCharType="separate"/>
        </w:r>
        <w:r>
          <w:rPr>
            <w:noProof/>
            <w:webHidden/>
          </w:rPr>
          <w:t>35</w:t>
        </w:r>
        <w:r>
          <w:rPr>
            <w:noProof/>
            <w:webHidden/>
          </w:rPr>
          <w:fldChar w:fldCharType="end"/>
        </w:r>
      </w:hyperlink>
    </w:p>
    <w:p w14:paraId="5A091E65" w14:textId="15CC49AC" w:rsidR="00DB33F9" w:rsidRDefault="00DB33F9">
      <w:pPr>
        <w:pStyle w:val="TableofFigures"/>
        <w:tabs>
          <w:tab w:val="right" w:leader="dot" w:pos="9350"/>
        </w:tabs>
        <w:rPr>
          <w:noProof/>
        </w:rPr>
      </w:pPr>
      <w:hyperlink w:anchor="_Toc193050239" w:history="1">
        <w:r w:rsidRPr="00C06102">
          <w:rPr>
            <w:rStyle w:val="Hyperlink"/>
            <w:noProof/>
          </w:rPr>
          <w:t xml:space="preserve">Figure </w:t>
        </w:r>
        <w:r>
          <w:rPr>
            <w:rStyle w:val="Hyperlink"/>
            <w:noProof/>
          </w:rPr>
          <w:t>3-</w:t>
        </w:r>
        <w:r w:rsidRPr="00C06102">
          <w:rPr>
            <w:rStyle w:val="Hyperlink"/>
            <w:noProof/>
          </w:rPr>
          <w:t>8 Isolation-by-Distance and Isolation-by-Environment. (A) Pairwise geographic distance versus genetic distance (F</w:t>
        </w:r>
        <w:r w:rsidRPr="00C06102">
          <w:rPr>
            <w:rStyle w:val="Hyperlink"/>
            <w:noProof/>
            <w:vertAlign w:val="subscript"/>
          </w:rPr>
          <w:t>ST</w:t>
        </w:r>
        <w:r w:rsidRPr="00C06102">
          <w:rPr>
            <w:rStyle w:val="Hyperlink"/>
            <w:noProof/>
          </w:rPr>
          <w:t xml:space="preserve">) with best fit linear regression model (red line: </w:t>
        </w:r>
        <m:oMath>
          <m:r>
            <w:rPr>
              <w:rStyle w:val="Hyperlink"/>
              <w:rFonts w:ascii="Cambria Math" w:eastAsia="Cambria Math" w:hAnsi="Cambria Math" w:cs="Cambria Math"/>
              <w:noProof/>
            </w:rPr>
            <m:t>y</m:t>
          </m:r>
          <m:r>
            <m:rPr>
              <m:sty m:val="p"/>
            </m:rPr>
            <w:rPr>
              <w:rStyle w:val="Hyperlink"/>
              <w:rFonts w:ascii="Cambria Math" w:eastAsia="Cambria Math" w:hAnsi="Cambria Math" w:cs="Cambria Math"/>
              <w:noProof/>
            </w:rPr>
            <m:t xml:space="preserve"> = 0.012+8.4×10-8</m:t>
          </m:r>
          <m:r>
            <w:rPr>
              <w:rStyle w:val="Hyperlink"/>
              <w:rFonts w:ascii="Cambria Math" w:eastAsia="Cambria Math" w:hAnsi="Cambria Math" w:cs="Cambria Math"/>
              <w:noProof/>
            </w:rPr>
            <m:t>x</m:t>
          </m:r>
          <m:r>
            <m:rPr>
              <m:sty m:val="p"/>
            </m:rPr>
            <w:rPr>
              <w:rStyle w:val="Hyperlink"/>
              <w:rFonts w:ascii="Cambria Math" w:eastAsia="Cambria Math" w:hAnsi="Cambria Math" w:cs="Cambria Math"/>
              <w:noProof/>
            </w:rPr>
            <m:t xml:space="preserve">, </m:t>
          </m:r>
          <m:r>
            <w:rPr>
              <w:rStyle w:val="Hyperlink"/>
              <w:rFonts w:ascii="Cambria Math" w:eastAsia="Cambria Math" w:hAnsi="Cambria Math" w:cs="Cambria Math"/>
              <w:noProof/>
            </w:rPr>
            <m:t>R</m:t>
          </m:r>
          <m:r>
            <m:rPr>
              <m:sty m:val="p"/>
            </m:rPr>
            <w:rPr>
              <w:rStyle w:val="Hyperlink"/>
              <w:rFonts w:ascii="Cambria Math" w:eastAsia="Cambria Math" w:hAnsi="Cambria Math" w:cs="Cambria Math"/>
              <w:noProof/>
            </w:rPr>
            <m:t>2=0.3</m:t>
          </m:r>
        </m:oMath>
        <w:r w:rsidRPr="00C06102">
          <w:rPr>
            <w:rStyle w:val="Hyperlink"/>
            <w:noProof/>
          </w:rPr>
          <w:t xml:space="preserve">). (B) Pairwise environmental distance versus genetic distance with best-fit linear regression </w:t>
        </w:r>
        <w:r w:rsidRPr="00C06102">
          <w:rPr>
            <w:rStyle w:val="Hyperlink"/>
            <w:noProof/>
          </w:rPr>
          <w:lastRenderedPageBreak/>
          <w:t xml:space="preserve">mode (red line: </w:t>
        </w:r>
        <m:oMath>
          <m:r>
            <w:rPr>
              <w:rStyle w:val="Hyperlink"/>
              <w:rFonts w:ascii="Cambria Math" w:eastAsia="Cambria Math" w:hAnsi="Cambria Math" w:cs="Cambria Math"/>
              <w:noProof/>
            </w:rPr>
            <m:t>y</m:t>
          </m:r>
          <m:r>
            <m:rPr>
              <m:sty m:val="p"/>
            </m:rPr>
            <w:rPr>
              <w:rStyle w:val="Hyperlink"/>
              <w:rFonts w:ascii="Cambria Math" w:eastAsia="Cambria Math" w:hAnsi="Cambria Math" w:cs="Cambria Math"/>
              <w:noProof/>
            </w:rPr>
            <m:t xml:space="preserve">=0.14-0.0025, </m:t>
          </m:r>
          <m:r>
            <w:rPr>
              <w:rStyle w:val="Hyperlink"/>
              <w:rFonts w:ascii="Cambria Math" w:eastAsia="Cambria Math" w:hAnsi="Cambria Math" w:cs="Cambria Math"/>
              <w:noProof/>
            </w:rPr>
            <m:t>R</m:t>
          </m:r>
          <m:r>
            <m:rPr>
              <m:sty m:val="p"/>
            </m:rPr>
            <w:rPr>
              <w:rStyle w:val="Hyperlink"/>
              <w:rFonts w:ascii="Cambria Math" w:eastAsia="Cambria Math" w:hAnsi="Cambria Math" w:cs="Cambria Math"/>
              <w:noProof/>
            </w:rPr>
            <m:t>2=0.0014</m:t>
          </m:r>
        </m:oMath>
        <w:r w:rsidRPr="00C06102">
          <w:rPr>
            <w:rStyle w:val="Hyperlink"/>
            <w:noProof/>
          </w:rPr>
          <w:t>). (C) 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 Each point in panels A, B, C, and D represents one individual sample.</w:t>
        </w:r>
        <w:r>
          <w:rPr>
            <w:noProof/>
            <w:webHidden/>
          </w:rPr>
          <w:tab/>
        </w:r>
        <w:r>
          <w:rPr>
            <w:noProof/>
            <w:webHidden/>
          </w:rPr>
          <w:fldChar w:fldCharType="begin"/>
        </w:r>
        <w:r>
          <w:rPr>
            <w:noProof/>
            <w:webHidden/>
          </w:rPr>
          <w:instrText xml:space="preserve"> PAGEREF _Toc193050239 \h </w:instrText>
        </w:r>
        <w:r>
          <w:rPr>
            <w:noProof/>
            <w:webHidden/>
          </w:rPr>
        </w:r>
        <w:r>
          <w:rPr>
            <w:noProof/>
            <w:webHidden/>
          </w:rPr>
          <w:fldChar w:fldCharType="separate"/>
        </w:r>
        <w:r>
          <w:rPr>
            <w:noProof/>
            <w:webHidden/>
          </w:rPr>
          <w:t>37</w:t>
        </w:r>
        <w:r>
          <w:rPr>
            <w:noProof/>
            <w:webHidden/>
          </w:rPr>
          <w:fldChar w:fldCharType="end"/>
        </w:r>
      </w:hyperlink>
    </w:p>
    <w:p w14:paraId="2AE000CE" w14:textId="17827CFB" w:rsidR="00DB33F9" w:rsidRDefault="00DB33F9">
      <w:pPr>
        <w:pStyle w:val="TableofFigures"/>
        <w:tabs>
          <w:tab w:val="right" w:leader="dot" w:pos="9350"/>
        </w:tabs>
        <w:rPr>
          <w:noProof/>
        </w:rPr>
      </w:pPr>
      <w:hyperlink w:anchor="_Toc193050240" w:history="1">
        <w:r w:rsidRPr="00C06102">
          <w:rPr>
            <w:rStyle w:val="Hyperlink"/>
            <w:noProof/>
          </w:rPr>
          <w:t xml:space="preserve">Figure </w:t>
        </w:r>
        <w:r>
          <w:rPr>
            <w:rStyle w:val="Hyperlink"/>
            <w:noProof/>
          </w:rPr>
          <w:t>3-</w:t>
        </w:r>
        <w:r w:rsidRPr="00C06102">
          <w:rPr>
            <w:rStyle w:val="Hyperlink"/>
            <w:noProof/>
          </w:rPr>
          <w:t>9 Environmental Correlates of Genetic Variation in Cx. tarsalis Across Diverse North American Regions. Panels A and B display the relationship between environmental factors and the distribution of Cx. tarsalis, using RDA to illustrate how regional differences affect genetic variation. In these panels, the position of each circle (representing an individual mosquito) and color (indicating regional groupings from ADMIXTURE results) reflects their association with environmental variables, shown as purple vectors. The first plot (A) focuses on RDA1 and RDA2, the primary axes explaining the most variance, while the second (B) explores more subtle influences in RDA3 and RDA4.</w:t>
        </w:r>
        <w:r>
          <w:rPr>
            <w:noProof/>
            <w:webHidden/>
          </w:rPr>
          <w:tab/>
        </w:r>
        <w:r>
          <w:rPr>
            <w:noProof/>
            <w:webHidden/>
          </w:rPr>
          <w:fldChar w:fldCharType="begin"/>
        </w:r>
        <w:r>
          <w:rPr>
            <w:noProof/>
            <w:webHidden/>
          </w:rPr>
          <w:instrText xml:space="preserve"> PAGEREF _Toc193050240 \h </w:instrText>
        </w:r>
        <w:r>
          <w:rPr>
            <w:noProof/>
            <w:webHidden/>
          </w:rPr>
        </w:r>
        <w:r>
          <w:rPr>
            <w:noProof/>
            <w:webHidden/>
          </w:rPr>
          <w:fldChar w:fldCharType="separate"/>
        </w:r>
        <w:r>
          <w:rPr>
            <w:noProof/>
            <w:webHidden/>
          </w:rPr>
          <w:t>41</w:t>
        </w:r>
        <w:r>
          <w:rPr>
            <w:noProof/>
            <w:webHidden/>
          </w:rPr>
          <w:fldChar w:fldCharType="end"/>
        </w:r>
      </w:hyperlink>
    </w:p>
    <w:p w14:paraId="6E8B98D4" w14:textId="42527C51" w:rsidR="00DB33F9" w:rsidRDefault="00DB33F9">
      <w:pPr>
        <w:pStyle w:val="TableofFigures"/>
        <w:tabs>
          <w:tab w:val="right" w:leader="dot" w:pos="9350"/>
        </w:tabs>
        <w:rPr>
          <w:noProof/>
        </w:rPr>
      </w:pPr>
      <w:hyperlink w:anchor="_Toc193050241" w:history="1">
        <w:r w:rsidRPr="00C06102">
          <w:rPr>
            <w:rStyle w:val="Hyperlink"/>
            <w:noProof/>
          </w:rPr>
          <w:t xml:space="preserve">Figure </w:t>
        </w:r>
        <w:r>
          <w:rPr>
            <w:rStyle w:val="Hyperlink"/>
            <w:noProof/>
          </w:rPr>
          <w:t>3-</w:t>
        </w:r>
        <w:r w:rsidRPr="00C06102">
          <w:rPr>
            <w:rStyle w:val="Hyperlink"/>
            <w:noProof/>
          </w:rPr>
          <w:t>10 Correlation Heatmap between Environmental Variables and RDA Candidate SNPs. This heatmap illustrates the correlation between the environmental variables and candidate SNPs identified through the first four constrained axes of Redundancy Analysis (RDA). Each column on the x-axis represents a candidate SNP. For detailed SNP names and associated information on the 17 genes identified by SIFT4G, please refer to Supplemental Figure 3.</w:t>
        </w:r>
        <w:r>
          <w:rPr>
            <w:noProof/>
            <w:webHidden/>
          </w:rPr>
          <w:tab/>
        </w:r>
        <w:r>
          <w:rPr>
            <w:noProof/>
            <w:webHidden/>
          </w:rPr>
          <w:fldChar w:fldCharType="begin"/>
        </w:r>
        <w:r>
          <w:rPr>
            <w:noProof/>
            <w:webHidden/>
          </w:rPr>
          <w:instrText xml:space="preserve"> PAGEREF _Toc193050241 \h </w:instrText>
        </w:r>
        <w:r>
          <w:rPr>
            <w:noProof/>
            <w:webHidden/>
          </w:rPr>
        </w:r>
        <w:r>
          <w:rPr>
            <w:noProof/>
            <w:webHidden/>
          </w:rPr>
          <w:fldChar w:fldCharType="separate"/>
        </w:r>
        <w:r>
          <w:rPr>
            <w:noProof/>
            <w:webHidden/>
          </w:rPr>
          <w:t>42</w:t>
        </w:r>
        <w:r>
          <w:rPr>
            <w:noProof/>
            <w:webHidden/>
          </w:rPr>
          <w:fldChar w:fldCharType="end"/>
        </w:r>
      </w:hyperlink>
    </w:p>
    <w:p w14:paraId="7C72ED7B" w14:textId="26F3D143" w:rsidR="00DB33F9" w:rsidRDefault="00DB33F9">
      <w:pPr>
        <w:pStyle w:val="TableofFigures"/>
        <w:tabs>
          <w:tab w:val="right" w:leader="dot" w:pos="9350"/>
        </w:tabs>
        <w:rPr>
          <w:noProof/>
        </w:rPr>
      </w:pPr>
      <w:hyperlink w:anchor="_Toc193050242" w:history="1">
        <w:r w:rsidRPr="00C06102">
          <w:rPr>
            <w:rStyle w:val="Hyperlink"/>
            <w:noProof/>
          </w:rPr>
          <w:t xml:space="preserve">Figure </w:t>
        </w:r>
        <w:r>
          <w:rPr>
            <w:rStyle w:val="Hyperlink"/>
            <w:noProof/>
          </w:rPr>
          <w:t>3-</w:t>
        </w:r>
        <w:r w:rsidRPr="00C06102">
          <w:rPr>
            <w:rStyle w:val="Hyperlink"/>
            <w:noProof/>
          </w:rPr>
          <w:t>11 BayeScan Results</w:t>
        </w:r>
        <w:r>
          <w:rPr>
            <w:noProof/>
            <w:webHidden/>
          </w:rPr>
          <w:tab/>
        </w:r>
        <w:r>
          <w:rPr>
            <w:noProof/>
            <w:webHidden/>
          </w:rPr>
          <w:fldChar w:fldCharType="begin"/>
        </w:r>
        <w:r>
          <w:rPr>
            <w:noProof/>
            <w:webHidden/>
          </w:rPr>
          <w:instrText xml:space="preserve"> PAGEREF _Toc193050242 \h </w:instrText>
        </w:r>
        <w:r>
          <w:rPr>
            <w:noProof/>
            <w:webHidden/>
          </w:rPr>
        </w:r>
        <w:r>
          <w:rPr>
            <w:noProof/>
            <w:webHidden/>
          </w:rPr>
          <w:fldChar w:fldCharType="separate"/>
        </w:r>
        <w:r>
          <w:rPr>
            <w:noProof/>
            <w:webHidden/>
          </w:rPr>
          <w:t>43</w:t>
        </w:r>
        <w:r>
          <w:rPr>
            <w:noProof/>
            <w:webHidden/>
          </w:rPr>
          <w:fldChar w:fldCharType="end"/>
        </w:r>
      </w:hyperlink>
    </w:p>
    <w:p w14:paraId="600D7A3F" w14:textId="5BCAFC78" w:rsidR="00DB33F9" w:rsidRDefault="00DB33F9">
      <w:pPr>
        <w:pStyle w:val="TableofFigures"/>
        <w:tabs>
          <w:tab w:val="right" w:leader="dot" w:pos="9350"/>
        </w:tabs>
        <w:rPr>
          <w:noProof/>
        </w:rPr>
      </w:pPr>
      <w:hyperlink w:anchor="_Toc193050243" w:history="1">
        <w:r w:rsidRPr="00C06102">
          <w:rPr>
            <w:rStyle w:val="Hyperlink"/>
            <w:noProof/>
          </w:rPr>
          <w:t xml:space="preserve">Figure </w:t>
        </w:r>
        <w:r>
          <w:rPr>
            <w:rStyle w:val="Hyperlink"/>
            <w:noProof/>
          </w:rPr>
          <w:t>3-</w:t>
        </w:r>
        <w:r w:rsidRPr="00C06102">
          <w:rPr>
            <w:rStyle w:val="Hyperlink"/>
            <w:noProof/>
          </w:rPr>
          <w:t>12 PCAdapt result. (Left) Q-Q plot to show the expected uniform distribution of the p-values. (Right) Histogram of p-values distribution</w:t>
        </w:r>
        <w:r>
          <w:rPr>
            <w:noProof/>
            <w:webHidden/>
          </w:rPr>
          <w:tab/>
        </w:r>
        <w:r>
          <w:rPr>
            <w:noProof/>
            <w:webHidden/>
          </w:rPr>
          <w:fldChar w:fldCharType="begin"/>
        </w:r>
        <w:r>
          <w:rPr>
            <w:noProof/>
            <w:webHidden/>
          </w:rPr>
          <w:instrText xml:space="preserve"> PAGEREF _Toc193050243 \h </w:instrText>
        </w:r>
        <w:r>
          <w:rPr>
            <w:noProof/>
            <w:webHidden/>
          </w:rPr>
        </w:r>
        <w:r>
          <w:rPr>
            <w:noProof/>
            <w:webHidden/>
          </w:rPr>
          <w:fldChar w:fldCharType="separate"/>
        </w:r>
        <w:r>
          <w:rPr>
            <w:noProof/>
            <w:webHidden/>
          </w:rPr>
          <w:t>44</w:t>
        </w:r>
        <w:r>
          <w:rPr>
            <w:noProof/>
            <w:webHidden/>
          </w:rPr>
          <w:fldChar w:fldCharType="end"/>
        </w:r>
      </w:hyperlink>
    </w:p>
    <w:p w14:paraId="0017B8C1" w14:textId="001D7A2B" w:rsidR="00DB33F9" w:rsidRDefault="00DB33F9">
      <w:pPr>
        <w:pStyle w:val="TableofFigures"/>
        <w:tabs>
          <w:tab w:val="right" w:leader="dot" w:pos="9350"/>
        </w:tabs>
        <w:rPr>
          <w:noProof/>
        </w:rPr>
      </w:pPr>
      <w:hyperlink w:anchor="_Toc193050244" w:history="1">
        <w:r w:rsidRPr="00C06102">
          <w:rPr>
            <w:rStyle w:val="Hyperlink"/>
            <w:noProof/>
          </w:rPr>
          <w:t xml:space="preserve">Figure </w:t>
        </w:r>
        <w:r>
          <w:rPr>
            <w:rStyle w:val="Hyperlink"/>
            <w:noProof/>
          </w:rPr>
          <w:t>3-</w:t>
        </w:r>
        <w:r w:rsidRPr="00C06102">
          <w:rPr>
            <w:rStyle w:val="Hyperlink"/>
            <w:noProof/>
          </w:rPr>
          <w:t>13 Allele frequency distribution of selected candidate SNPs</w:t>
        </w:r>
        <w:r>
          <w:rPr>
            <w:noProof/>
            <w:webHidden/>
          </w:rPr>
          <w:tab/>
        </w:r>
        <w:r>
          <w:rPr>
            <w:noProof/>
            <w:webHidden/>
          </w:rPr>
          <w:fldChar w:fldCharType="begin"/>
        </w:r>
        <w:r>
          <w:rPr>
            <w:noProof/>
            <w:webHidden/>
          </w:rPr>
          <w:instrText xml:space="preserve"> PAGEREF _Toc193050244 \h </w:instrText>
        </w:r>
        <w:r>
          <w:rPr>
            <w:noProof/>
            <w:webHidden/>
          </w:rPr>
        </w:r>
        <w:r>
          <w:rPr>
            <w:noProof/>
            <w:webHidden/>
          </w:rPr>
          <w:fldChar w:fldCharType="separate"/>
        </w:r>
        <w:r>
          <w:rPr>
            <w:noProof/>
            <w:webHidden/>
          </w:rPr>
          <w:t>44</w:t>
        </w:r>
        <w:r>
          <w:rPr>
            <w:noProof/>
            <w:webHidden/>
          </w:rPr>
          <w:fldChar w:fldCharType="end"/>
        </w:r>
      </w:hyperlink>
    </w:p>
    <w:p w14:paraId="29176CE0" w14:textId="2583B0BF" w:rsidR="00DB33F9" w:rsidRDefault="00DB33F9">
      <w:pPr>
        <w:pStyle w:val="TableofFigures"/>
        <w:tabs>
          <w:tab w:val="right" w:leader="dot" w:pos="9350"/>
        </w:tabs>
        <w:rPr>
          <w:noProof/>
        </w:rPr>
      </w:pPr>
      <w:hyperlink w:anchor="_Toc193050245" w:history="1">
        <w:r w:rsidRPr="00C06102">
          <w:rPr>
            <w:rStyle w:val="Hyperlink"/>
            <w:noProof/>
          </w:rPr>
          <w:t xml:space="preserve">Figure </w:t>
        </w:r>
        <w:r>
          <w:rPr>
            <w:rStyle w:val="Hyperlink"/>
            <w:noProof/>
          </w:rPr>
          <w:t>3-</w:t>
        </w:r>
        <w:r w:rsidRPr="00C06102">
          <w:rPr>
            <w:rStyle w:val="Hyperlink"/>
            <w:noProof/>
          </w:rPr>
          <w:t>14 Upset Plot showing the overlap of genes annotated from candidate SNPs identified across four methods for detecting local adaptation and environmental associations in Cx. tarsalis: LFMM, RDA, PCAdapt, and BayeScan.</w:t>
        </w:r>
        <w:r>
          <w:rPr>
            <w:noProof/>
            <w:webHidden/>
          </w:rPr>
          <w:tab/>
        </w:r>
        <w:r>
          <w:rPr>
            <w:noProof/>
            <w:webHidden/>
          </w:rPr>
          <w:fldChar w:fldCharType="begin"/>
        </w:r>
        <w:r>
          <w:rPr>
            <w:noProof/>
            <w:webHidden/>
          </w:rPr>
          <w:instrText xml:space="preserve"> PAGEREF _Toc193050245 \h </w:instrText>
        </w:r>
        <w:r>
          <w:rPr>
            <w:noProof/>
            <w:webHidden/>
          </w:rPr>
        </w:r>
        <w:r>
          <w:rPr>
            <w:noProof/>
            <w:webHidden/>
          </w:rPr>
          <w:fldChar w:fldCharType="separate"/>
        </w:r>
        <w:r>
          <w:rPr>
            <w:noProof/>
            <w:webHidden/>
          </w:rPr>
          <w:t>45</w:t>
        </w:r>
        <w:r>
          <w:rPr>
            <w:noProof/>
            <w:webHidden/>
          </w:rPr>
          <w:fldChar w:fldCharType="end"/>
        </w:r>
      </w:hyperlink>
    </w:p>
    <w:p w14:paraId="02B8A007" w14:textId="0CD6E9D4" w:rsidR="00DB33F9" w:rsidRDefault="00DB33F9">
      <w:pPr>
        <w:pStyle w:val="TableofFigures"/>
        <w:tabs>
          <w:tab w:val="right" w:leader="dot" w:pos="9350"/>
        </w:tabs>
        <w:rPr>
          <w:noProof/>
        </w:rPr>
      </w:pPr>
      <w:hyperlink w:anchor="_Toc193050246" w:history="1">
        <w:r w:rsidRPr="00C06102">
          <w:rPr>
            <w:rStyle w:val="Hyperlink"/>
            <w:noProof/>
          </w:rPr>
          <w:t xml:space="preserve">Figure </w:t>
        </w:r>
        <w:r>
          <w:rPr>
            <w:rStyle w:val="Hyperlink"/>
            <w:noProof/>
          </w:rPr>
          <w:t>4-</w:t>
        </w:r>
        <w:r w:rsidRPr="00C06102">
          <w:rPr>
            <w:rStyle w:val="Hyperlink"/>
            <w:noProof/>
          </w:rPr>
          <w:t>1 National Annual Total Number of West Nile Virus (WNV) Human Cases (2004–2023)</w:t>
        </w:r>
        <w:r>
          <w:rPr>
            <w:noProof/>
            <w:webHidden/>
          </w:rPr>
          <w:tab/>
        </w:r>
        <w:r>
          <w:rPr>
            <w:noProof/>
            <w:webHidden/>
          </w:rPr>
          <w:fldChar w:fldCharType="begin"/>
        </w:r>
        <w:r>
          <w:rPr>
            <w:noProof/>
            <w:webHidden/>
          </w:rPr>
          <w:instrText xml:space="preserve"> PAGEREF _Toc193050246 \h </w:instrText>
        </w:r>
        <w:r>
          <w:rPr>
            <w:noProof/>
            <w:webHidden/>
          </w:rPr>
        </w:r>
        <w:r>
          <w:rPr>
            <w:noProof/>
            <w:webHidden/>
          </w:rPr>
          <w:fldChar w:fldCharType="separate"/>
        </w:r>
        <w:r>
          <w:rPr>
            <w:noProof/>
            <w:webHidden/>
          </w:rPr>
          <w:t>58</w:t>
        </w:r>
        <w:r>
          <w:rPr>
            <w:noProof/>
            <w:webHidden/>
          </w:rPr>
          <w:fldChar w:fldCharType="end"/>
        </w:r>
      </w:hyperlink>
    </w:p>
    <w:p w14:paraId="7FDFD4B3" w14:textId="2A7FF4F2" w:rsidR="00DB33F9" w:rsidRDefault="00DB33F9">
      <w:pPr>
        <w:pStyle w:val="TableofFigures"/>
        <w:tabs>
          <w:tab w:val="right" w:leader="dot" w:pos="9350"/>
        </w:tabs>
        <w:rPr>
          <w:noProof/>
        </w:rPr>
      </w:pPr>
      <w:hyperlink w:anchor="_Toc193050247" w:history="1">
        <w:r w:rsidRPr="00C06102">
          <w:rPr>
            <w:rStyle w:val="Hyperlink"/>
            <w:noProof/>
          </w:rPr>
          <w:t xml:space="preserve">Figure </w:t>
        </w:r>
        <w:r>
          <w:rPr>
            <w:rStyle w:val="Hyperlink"/>
            <w:noProof/>
          </w:rPr>
          <w:t>4-</w:t>
        </w:r>
        <w:r w:rsidRPr="00C06102">
          <w:rPr>
            <w:rStyle w:val="Hyperlink"/>
            <w:noProof/>
          </w:rPr>
          <w:t xml:space="preserve">2 Kendall's Tau correlation Heatmap for National CDC Dataset: Annual Human Cases vs. Environmental Variables </w:t>
        </w:r>
        <w:r>
          <w:rPr>
            <w:noProof/>
            <w:webHidden/>
          </w:rPr>
          <w:tab/>
        </w:r>
        <w:r>
          <w:rPr>
            <w:noProof/>
            <w:webHidden/>
          </w:rPr>
          <w:fldChar w:fldCharType="begin"/>
        </w:r>
        <w:r>
          <w:rPr>
            <w:noProof/>
            <w:webHidden/>
          </w:rPr>
          <w:instrText xml:space="preserve"> PAGEREF _Toc193050247 \h </w:instrText>
        </w:r>
        <w:r>
          <w:rPr>
            <w:noProof/>
            <w:webHidden/>
          </w:rPr>
        </w:r>
        <w:r>
          <w:rPr>
            <w:noProof/>
            <w:webHidden/>
          </w:rPr>
          <w:fldChar w:fldCharType="separate"/>
        </w:r>
        <w:r>
          <w:rPr>
            <w:noProof/>
            <w:webHidden/>
          </w:rPr>
          <w:t>60</w:t>
        </w:r>
        <w:r>
          <w:rPr>
            <w:noProof/>
            <w:webHidden/>
          </w:rPr>
          <w:fldChar w:fldCharType="end"/>
        </w:r>
      </w:hyperlink>
    </w:p>
    <w:p w14:paraId="48EFE505" w14:textId="26856AD3" w:rsidR="00DB33F9" w:rsidRDefault="00DB33F9">
      <w:pPr>
        <w:pStyle w:val="TableofFigures"/>
        <w:tabs>
          <w:tab w:val="right" w:leader="dot" w:pos="9350"/>
        </w:tabs>
        <w:rPr>
          <w:noProof/>
        </w:rPr>
      </w:pPr>
      <w:hyperlink w:anchor="_Toc193050248" w:history="1">
        <w:r w:rsidRPr="00C06102">
          <w:rPr>
            <w:rStyle w:val="Hyperlink"/>
            <w:noProof/>
          </w:rPr>
          <w:t xml:space="preserve">Figure </w:t>
        </w:r>
        <w:r>
          <w:rPr>
            <w:rStyle w:val="Hyperlink"/>
            <w:noProof/>
          </w:rPr>
          <w:t>4-</w:t>
        </w:r>
        <w:r w:rsidRPr="00C06102">
          <w:rPr>
            <w:rStyle w:val="Hyperlink"/>
            <w:noProof/>
          </w:rPr>
          <w:t>3 Comparative Analysis of SVM Models for WNV cases Across States</w:t>
        </w:r>
        <w:r>
          <w:rPr>
            <w:noProof/>
            <w:webHidden/>
          </w:rPr>
          <w:tab/>
        </w:r>
        <w:r>
          <w:rPr>
            <w:noProof/>
            <w:webHidden/>
          </w:rPr>
          <w:fldChar w:fldCharType="begin"/>
        </w:r>
        <w:r>
          <w:rPr>
            <w:noProof/>
            <w:webHidden/>
          </w:rPr>
          <w:instrText xml:space="preserve"> PAGEREF _Toc193050248 \h </w:instrText>
        </w:r>
        <w:r>
          <w:rPr>
            <w:noProof/>
            <w:webHidden/>
          </w:rPr>
        </w:r>
        <w:r>
          <w:rPr>
            <w:noProof/>
            <w:webHidden/>
          </w:rPr>
          <w:fldChar w:fldCharType="separate"/>
        </w:r>
        <w:r>
          <w:rPr>
            <w:noProof/>
            <w:webHidden/>
          </w:rPr>
          <w:t>64</w:t>
        </w:r>
        <w:r>
          <w:rPr>
            <w:noProof/>
            <w:webHidden/>
          </w:rPr>
          <w:fldChar w:fldCharType="end"/>
        </w:r>
      </w:hyperlink>
    </w:p>
    <w:p w14:paraId="3631C350" w14:textId="641FF33A" w:rsidR="00DB33F9" w:rsidRDefault="00DB33F9">
      <w:pPr>
        <w:pStyle w:val="TableofFigures"/>
        <w:tabs>
          <w:tab w:val="right" w:leader="dot" w:pos="9350"/>
        </w:tabs>
        <w:rPr>
          <w:noProof/>
        </w:rPr>
      </w:pPr>
      <w:hyperlink w:anchor="_Toc193050249" w:history="1">
        <w:r w:rsidRPr="00C06102">
          <w:rPr>
            <w:rStyle w:val="Hyperlink"/>
            <w:noProof/>
          </w:rPr>
          <w:t xml:space="preserve">Figure </w:t>
        </w:r>
        <w:r>
          <w:rPr>
            <w:rStyle w:val="Hyperlink"/>
            <w:noProof/>
          </w:rPr>
          <w:t>4-</w:t>
        </w:r>
        <w:r w:rsidRPr="00C06102">
          <w:rPr>
            <w:rStyle w:val="Hyperlink"/>
            <w:noProof/>
          </w:rPr>
          <w:t>4 WNV case distribution across the nation</w:t>
        </w:r>
        <w:r>
          <w:rPr>
            <w:noProof/>
            <w:webHidden/>
          </w:rPr>
          <w:tab/>
        </w:r>
        <w:r>
          <w:rPr>
            <w:noProof/>
            <w:webHidden/>
          </w:rPr>
          <w:fldChar w:fldCharType="begin"/>
        </w:r>
        <w:r>
          <w:rPr>
            <w:noProof/>
            <w:webHidden/>
          </w:rPr>
          <w:instrText xml:space="preserve"> PAGEREF _Toc193050249 \h </w:instrText>
        </w:r>
        <w:r>
          <w:rPr>
            <w:noProof/>
            <w:webHidden/>
          </w:rPr>
        </w:r>
        <w:r>
          <w:rPr>
            <w:noProof/>
            <w:webHidden/>
          </w:rPr>
          <w:fldChar w:fldCharType="separate"/>
        </w:r>
        <w:r>
          <w:rPr>
            <w:noProof/>
            <w:webHidden/>
          </w:rPr>
          <w:t>66</w:t>
        </w:r>
        <w:r>
          <w:rPr>
            <w:noProof/>
            <w:webHidden/>
          </w:rPr>
          <w:fldChar w:fldCharType="end"/>
        </w:r>
      </w:hyperlink>
    </w:p>
    <w:p w14:paraId="2E1EAD61" w14:textId="2512A849" w:rsidR="00DB33F9" w:rsidRDefault="00DB33F9">
      <w:pPr>
        <w:pStyle w:val="TableofFigures"/>
        <w:tabs>
          <w:tab w:val="right" w:leader="dot" w:pos="9350"/>
        </w:tabs>
        <w:rPr>
          <w:noProof/>
        </w:rPr>
      </w:pPr>
      <w:hyperlink w:anchor="_Toc193050250" w:history="1">
        <w:r w:rsidRPr="00C06102">
          <w:rPr>
            <w:rStyle w:val="Hyperlink"/>
            <w:noProof/>
          </w:rPr>
          <w:t xml:space="preserve">Figure </w:t>
        </w:r>
        <w:r>
          <w:rPr>
            <w:rStyle w:val="Hyperlink"/>
            <w:noProof/>
          </w:rPr>
          <w:t>4-</w:t>
        </w:r>
        <w:r w:rsidRPr="00C06102">
          <w:rPr>
            <w:rStyle w:val="Hyperlink"/>
            <w:noProof/>
          </w:rPr>
          <w:t>5 Comparative Analysis of SVM Models for WNV cases Across States Using Subsampling</w:t>
        </w:r>
        <w:r>
          <w:rPr>
            <w:noProof/>
            <w:webHidden/>
          </w:rPr>
          <w:tab/>
        </w:r>
        <w:r>
          <w:rPr>
            <w:noProof/>
            <w:webHidden/>
          </w:rPr>
          <w:fldChar w:fldCharType="begin"/>
        </w:r>
        <w:r>
          <w:rPr>
            <w:noProof/>
            <w:webHidden/>
          </w:rPr>
          <w:instrText xml:space="preserve"> PAGEREF _Toc193050250 \h </w:instrText>
        </w:r>
        <w:r>
          <w:rPr>
            <w:noProof/>
            <w:webHidden/>
          </w:rPr>
        </w:r>
        <w:r>
          <w:rPr>
            <w:noProof/>
            <w:webHidden/>
          </w:rPr>
          <w:fldChar w:fldCharType="separate"/>
        </w:r>
        <w:r>
          <w:rPr>
            <w:noProof/>
            <w:webHidden/>
          </w:rPr>
          <w:t>67</w:t>
        </w:r>
        <w:r>
          <w:rPr>
            <w:noProof/>
            <w:webHidden/>
          </w:rPr>
          <w:fldChar w:fldCharType="end"/>
        </w:r>
      </w:hyperlink>
    </w:p>
    <w:p w14:paraId="69EE297E" w14:textId="2F66DEC6" w:rsidR="00DB33F9" w:rsidRDefault="00DB33F9">
      <w:pPr>
        <w:pStyle w:val="TableofFigures"/>
        <w:tabs>
          <w:tab w:val="right" w:leader="dot" w:pos="9350"/>
        </w:tabs>
        <w:rPr>
          <w:noProof/>
        </w:rPr>
      </w:pPr>
      <w:hyperlink w:anchor="_Toc193050251" w:history="1">
        <w:r w:rsidRPr="00C06102">
          <w:rPr>
            <w:rStyle w:val="Hyperlink"/>
            <w:noProof/>
          </w:rPr>
          <w:t xml:space="preserve">Figure </w:t>
        </w:r>
        <w:r>
          <w:rPr>
            <w:rStyle w:val="Hyperlink"/>
            <w:noProof/>
          </w:rPr>
          <w:t>4-</w:t>
        </w:r>
        <w:r w:rsidRPr="00C06102">
          <w:rPr>
            <w:rStyle w:val="Hyperlink"/>
            <w:noProof/>
          </w:rPr>
          <w:t>6 Annual human West Nile Virus (WNV) case counts (2004–2023) for selected U.S. states. (A) Annual case counts for individual states; (B) - (H) Annual case counts for California, Colorado, Illinois, Louisiana, Michigan, New York, Utah</w:t>
        </w:r>
        <w:r>
          <w:rPr>
            <w:noProof/>
            <w:webHidden/>
          </w:rPr>
          <w:tab/>
        </w:r>
        <w:r>
          <w:rPr>
            <w:noProof/>
            <w:webHidden/>
          </w:rPr>
          <w:fldChar w:fldCharType="begin"/>
        </w:r>
        <w:r>
          <w:rPr>
            <w:noProof/>
            <w:webHidden/>
          </w:rPr>
          <w:instrText xml:space="preserve"> PAGEREF _Toc193050251 \h </w:instrText>
        </w:r>
        <w:r>
          <w:rPr>
            <w:noProof/>
            <w:webHidden/>
          </w:rPr>
        </w:r>
        <w:r>
          <w:rPr>
            <w:noProof/>
            <w:webHidden/>
          </w:rPr>
          <w:fldChar w:fldCharType="separate"/>
        </w:r>
        <w:r>
          <w:rPr>
            <w:noProof/>
            <w:webHidden/>
          </w:rPr>
          <w:t>68</w:t>
        </w:r>
        <w:r>
          <w:rPr>
            <w:noProof/>
            <w:webHidden/>
          </w:rPr>
          <w:fldChar w:fldCharType="end"/>
        </w:r>
      </w:hyperlink>
    </w:p>
    <w:p w14:paraId="70BABD02" w14:textId="4B12E603" w:rsidR="00DB33F9" w:rsidRDefault="00DB33F9">
      <w:pPr>
        <w:pStyle w:val="TableofFigures"/>
        <w:tabs>
          <w:tab w:val="right" w:leader="dot" w:pos="9350"/>
        </w:tabs>
        <w:rPr>
          <w:noProof/>
        </w:rPr>
      </w:pPr>
      <w:hyperlink w:anchor="_Toc193050252" w:history="1">
        <w:r w:rsidRPr="00C06102">
          <w:rPr>
            <w:rStyle w:val="Hyperlink"/>
            <w:noProof/>
          </w:rPr>
          <w:t xml:space="preserve">Figure </w:t>
        </w:r>
        <w:r w:rsidR="004F3ECA">
          <w:rPr>
            <w:rStyle w:val="Hyperlink"/>
            <w:noProof/>
          </w:rPr>
          <w:t>5-</w:t>
        </w:r>
        <w:r w:rsidRPr="00C06102">
          <w:rPr>
            <w:rStyle w:val="Hyperlink"/>
            <w:noProof/>
          </w:rPr>
          <w:t>1 Annual Geographic Distribution of Human West Nile Virus Cases in California (2004–2023)</w:t>
        </w:r>
        <w:r>
          <w:rPr>
            <w:noProof/>
            <w:webHidden/>
          </w:rPr>
          <w:tab/>
        </w:r>
        <w:r>
          <w:rPr>
            <w:noProof/>
            <w:webHidden/>
          </w:rPr>
          <w:fldChar w:fldCharType="begin"/>
        </w:r>
        <w:r>
          <w:rPr>
            <w:noProof/>
            <w:webHidden/>
          </w:rPr>
          <w:instrText xml:space="preserve"> PAGEREF _Toc193050252 \h </w:instrText>
        </w:r>
        <w:r>
          <w:rPr>
            <w:noProof/>
            <w:webHidden/>
          </w:rPr>
        </w:r>
        <w:r>
          <w:rPr>
            <w:noProof/>
            <w:webHidden/>
          </w:rPr>
          <w:fldChar w:fldCharType="separate"/>
        </w:r>
        <w:r>
          <w:rPr>
            <w:noProof/>
            <w:webHidden/>
          </w:rPr>
          <w:t>70</w:t>
        </w:r>
        <w:r>
          <w:rPr>
            <w:noProof/>
            <w:webHidden/>
          </w:rPr>
          <w:fldChar w:fldCharType="end"/>
        </w:r>
      </w:hyperlink>
    </w:p>
    <w:p w14:paraId="46F1E7B1" w14:textId="68AC85B9" w:rsidR="00DB33F9" w:rsidRDefault="00DB33F9">
      <w:pPr>
        <w:pStyle w:val="TableofFigures"/>
        <w:tabs>
          <w:tab w:val="right" w:leader="dot" w:pos="9350"/>
        </w:tabs>
        <w:rPr>
          <w:noProof/>
        </w:rPr>
      </w:pPr>
      <w:hyperlink w:anchor="_Toc193050253" w:history="1">
        <w:r w:rsidRPr="00C06102">
          <w:rPr>
            <w:rStyle w:val="Hyperlink"/>
            <w:noProof/>
          </w:rPr>
          <w:t xml:space="preserve">Figure </w:t>
        </w:r>
        <w:r w:rsidR="004F3ECA">
          <w:rPr>
            <w:rStyle w:val="Hyperlink"/>
            <w:noProof/>
          </w:rPr>
          <w:t>5-</w:t>
        </w:r>
        <w:r w:rsidRPr="00C06102">
          <w:rPr>
            <w:rStyle w:val="Hyperlink"/>
            <w:noProof/>
          </w:rPr>
          <w:t>2 Histogram plot of WNV cases different between CDPH and independently scraped data</w:t>
        </w:r>
        <w:r>
          <w:rPr>
            <w:noProof/>
            <w:webHidden/>
          </w:rPr>
          <w:tab/>
        </w:r>
        <w:r>
          <w:rPr>
            <w:noProof/>
            <w:webHidden/>
          </w:rPr>
          <w:fldChar w:fldCharType="begin"/>
        </w:r>
        <w:r>
          <w:rPr>
            <w:noProof/>
            <w:webHidden/>
          </w:rPr>
          <w:instrText xml:space="preserve"> PAGEREF _Toc193050253 \h </w:instrText>
        </w:r>
        <w:r>
          <w:rPr>
            <w:noProof/>
            <w:webHidden/>
          </w:rPr>
        </w:r>
        <w:r>
          <w:rPr>
            <w:noProof/>
            <w:webHidden/>
          </w:rPr>
          <w:fldChar w:fldCharType="separate"/>
        </w:r>
        <w:r>
          <w:rPr>
            <w:noProof/>
            <w:webHidden/>
          </w:rPr>
          <w:t>71</w:t>
        </w:r>
        <w:r>
          <w:rPr>
            <w:noProof/>
            <w:webHidden/>
          </w:rPr>
          <w:fldChar w:fldCharType="end"/>
        </w:r>
      </w:hyperlink>
    </w:p>
    <w:p w14:paraId="495255C8" w14:textId="4D0BCF6E" w:rsidR="00DB33F9" w:rsidRDefault="00DB33F9">
      <w:pPr>
        <w:pStyle w:val="TableofFigures"/>
        <w:tabs>
          <w:tab w:val="right" w:leader="dot" w:pos="9350"/>
        </w:tabs>
        <w:rPr>
          <w:noProof/>
        </w:rPr>
      </w:pPr>
      <w:hyperlink w:anchor="_Toc193050254" w:history="1">
        <w:r w:rsidRPr="00C06102">
          <w:rPr>
            <w:rStyle w:val="Hyperlink"/>
            <w:noProof/>
          </w:rPr>
          <w:t xml:space="preserve">Figure </w:t>
        </w:r>
        <w:r w:rsidR="004F3ECA">
          <w:rPr>
            <w:rStyle w:val="Hyperlink"/>
            <w:noProof/>
          </w:rPr>
          <w:t>5-</w:t>
        </w:r>
        <w:r w:rsidRPr="00C06102">
          <w:rPr>
            <w:rStyle w:val="Hyperlink"/>
            <w:noProof/>
          </w:rPr>
          <w:t>3 Heatmap of Monthly Mosquito Abundance (2004–2023) Across 13 California Counties, by Month. (A) Fresno; (B) Kern; (C) Los angeles; (D) Merced; (E) Orange; (F) Placer; (G) Riverside; (H) Sacramento; (I) San bernardino, (J) San joaquin; (K) Solano; (L) Stanislaus; (M) Tulare</w:t>
        </w:r>
        <w:r>
          <w:rPr>
            <w:noProof/>
            <w:webHidden/>
          </w:rPr>
          <w:tab/>
        </w:r>
        <w:r>
          <w:rPr>
            <w:noProof/>
            <w:webHidden/>
          </w:rPr>
          <w:fldChar w:fldCharType="begin"/>
        </w:r>
        <w:r>
          <w:rPr>
            <w:noProof/>
            <w:webHidden/>
          </w:rPr>
          <w:instrText xml:space="preserve"> PAGEREF _Toc193050254 \h </w:instrText>
        </w:r>
        <w:r>
          <w:rPr>
            <w:noProof/>
            <w:webHidden/>
          </w:rPr>
        </w:r>
        <w:r>
          <w:rPr>
            <w:noProof/>
            <w:webHidden/>
          </w:rPr>
          <w:fldChar w:fldCharType="separate"/>
        </w:r>
        <w:r>
          <w:rPr>
            <w:noProof/>
            <w:webHidden/>
          </w:rPr>
          <w:t>73</w:t>
        </w:r>
        <w:r>
          <w:rPr>
            <w:noProof/>
            <w:webHidden/>
          </w:rPr>
          <w:fldChar w:fldCharType="end"/>
        </w:r>
      </w:hyperlink>
    </w:p>
    <w:p w14:paraId="76B1A362" w14:textId="749E6842" w:rsidR="00DB33F9" w:rsidRDefault="00DB33F9">
      <w:pPr>
        <w:pStyle w:val="TableofFigures"/>
        <w:tabs>
          <w:tab w:val="right" w:leader="dot" w:pos="9350"/>
        </w:tabs>
        <w:rPr>
          <w:noProof/>
        </w:rPr>
      </w:pPr>
      <w:hyperlink w:anchor="_Toc193050255" w:history="1">
        <w:r w:rsidRPr="00C06102">
          <w:rPr>
            <w:rStyle w:val="Hyperlink"/>
            <w:noProof/>
          </w:rPr>
          <w:t xml:space="preserve">Figure </w:t>
        </w:r>
        <w:r w:rsidR="004F3ECA">
          <w:rPr>
            <w:rStyle w:val="Hyperlink"/>
            <w:noProof/>
          </w:rPr>
          <w:t>5-</w:t>
        </w:r>
        <w:r w:rsidRPr="00C06102">
          <w:rPr>
            <w:rStyle w:val="Hyperlink"/>
            <w:noProof/>
          </w:rPr>
          <w:t>4 Kendall’s Correlation and P-value Heatmap between environmental variables and WNV disease count using CDPH-Official dataset</w:t>
        </w:r>
        <w:r>
          <w:rPr>
            <w:noProof/>
            <w:webHidden/>
          </w:rPr>
          <w:tab/>
        </w:r>
        <w:r>
          <w:rPr>
            <w:noProof/>
            <w:webHidden/>
          </w:rPr>
          <w:fldChar w:fldCharType="begin"/>
        </w:r>
        <w:r>
          <w:rPr>
            <w:noProof/>
            <w:webHidden/>
          </w:rPr>
          <w:instrText xml:space="preserve"> PAGEREF _Toc193050255 \h </w:instrText>
        </w:r>
        <w:r>
          <w:rPr>
            <w:noProof/>
            <w:webHidden/>
          </w:rPr>
        </w:r>
        <w:r>
          <w:rPr>
            <w:noProof/>
            <w:webHidden/>
          </w:rPr>
          <w:fldChar w:fldCharType="separate"/>
        </w:r>
        <w:r>
          <w:rPr>
            <w:noProof/>
            <w:webHidden/>
          </w:rPr>
          <w:t>77</w:t>
        </w:r>
        <w:r>
          <w:rPr>
            <w:noProof/>
            <w:webHidden/>
          </w:rPr>
          <w:fldChar w:fldCharType="end"/>
        </w:r>
      </w:hyperlink>
    </w:p>
    <w:p w14:paraId="17D5DC9E" w14:textId="6FB27CEE" w:rsidR="00DB33F9" w:rsidRDefault="00DB33F9">
      <w:pPr>
        <w:pStyle w:val="TableofFigures"/>
        <w:tabs>
          <w:tab w:val="right" w:leader="dot" w:pos="9350"/>
        </w:tabs>
        <w:rPr>
          <w:noProof/>
        </w:rPr>
      </w:pPr>
      <w:hyperlink w:anchor="_Toc193050256" w:history="1">
        <w:r w:rsidRPr="00C06102">
          <w:rPr>
            <w:rStyle w:val="Hyperlink"/>
            <w:noProof/>
          </w:rPr>
          <w:t xml:space="preserve">Figure </w:t>
        </w:r>
        <w:r w:rsidR="004F3ECA">
          <w:rPr>
            <w:rStyle w:val="Hyperlink"/>
            <w:noProof/>
          </w:rPr>
          <w:t>5-</w:t>
        </w:r>
        <w:r w:rsidRPr="00C06102">
          <w:rPr>
            <w:rStyle w:val="Hyperlink"/>
            <w:noProof/>
          </w:rPr>
          <w:t>5 Rolling statistics for number of WNV cases in California</w:t>
        </w:r>
        <w:r>
          <w:rPr>
            <w:noProof/>
            <w:webHidden/>
          </w:rPr>
          <w:tab/>
        </w:r>
        <w:r>
          <w:rPr>
            <w:noProof/>
            <w:webHidden/>
          </w:rPr>
          <w:fldChar w:fldCharType="begin"/>
        </w:r>
        <w:r>
          <w:rPr>
            <w:noProof/>
            <w:webHidden/>
          </w:rPr>
          <w:instrText xml:space="preserve"> PAGEREF _Toc193050256 \h </w:instrText>
        </w:r>
        <w:r>
          <w:rPr>
            <w:noProof/>
            <w:webHidden/>
          </w:rPr>
        </w:r>
        <w:r>
          <w:rPr>
            <w:noProof/>
            <w:webHidden/>
          </w:rPr>
          <w:fldChar w:fldCharType="separate"/>
        </w:r>
        <w:r>
          <w:rPr>
            <w:noProof/>
            <w:webHidden/>
          </w:rPr>
          <w:t>78</w:t>
        </w:r>
        <w:r>
          <w:rPr>
            <w:noProof/>
            <w:webHidden/>
          </w:rPr>
          <w:fldChar w:fldCharType="end"/>
        </w:r>
      </w:hyperlink>
    </w:p>
    <w:p w14:paraId="027D502D" w14:textId="2DE855BC" w:rsidR="00DB33F9" w:rsidRDefault="00DB33F9">
      <w:pPr>
        <w:pStyle w:val="TableofFigures"/>
        <w:tabs>
          <w:tab w:val="right" w:leader="dot" w:pos="9350"/>
        </w:tabs>
        <w:rPr>
          <w:noProof/>
        </w:rPr>
      </w:pPr>
      <w:hyperlink w:anchor="_Toc193050257" w:history="1">
        <w:r w:rsidRPr="00C06102">
          <w:rPr>
            <w:rStyle w:val="Hyperlink"/>
            <w:noProof/>
          </w:rPr>
          <w:t xml:space="preserve">Figure </w:t>
        </w:r>
        <w:r w:rsidR="004F3ECA">
          <w:rPr>
            <w:rStyle w:val="Hyperlink"/>
            <w:noProof/>
          </w:rPr>
          <w:t>5-</w:t>
        </w:r>
        <w:r w:rsidRPr="00C06102">
          <w:rPr>
            <w:rStyle w:val="Hyperlink"/>
            <w:noProof/>
          </w:rPr>
          <w:t>6 Iterative Forecasting Performance (Q</w:t>
        </w:r>
        <w:r w:rsidRPr="00C06102">
          <w:rPr>
            <w:rStyle w:val="Hyperlink"/>
            <w:noProof/>
            <w:vertAlign w:val="superscript"/>
          </w:rPr>
          <w:t xml:space="preserve">2 </w:t>
        </w:r>
        <w:r w:rsidRPr="00C06102">
          <w:rPr>
            <w:rStyle w:val="Hyperlink"/>
            <w:noProof/>
          </w:rPr>
          <w:t>Values) of SVM, RF, and HGBR Models</w:t>
        </w:r>
        <w:r>
          <w:rPr>
            <w:noProof/>
            <w:webHidden/>
          </w:rPr>
          <w:tab/>
        </w:r>
        <w:r>
          <w:rPr>
            <w:noProof/>
            <w:webHidden/>
          </w:rPr>
          <w:fldChar w:fldCharType="begin"/>
        </w:r>
        <w:r>
          <w:rPr>
            <w:noProof/>
            <w:webHidden/>
          </w:rPr>
          <w:instrText xml:space="preserve"> PAGEREF _Toc193050257 \h </w:instrText>
        </w:r>
        <w:r>
          <w:rPr>
            <w:noProof/>
            <w:webHidden/>
          </w:rPr>
        </w:r>
        <w:r>
          <w:rPr>
            <w:noProof/>
            <w:webHidden/>
          </w:rPr>
          <w:fldChar w:fldCharType="separate"/>
        </w:r>
        <w:r>
          <w:rPr>
            <w:noProof/>
            <w:webHidden/>
          </w:rPr>
          <w:t>80</w:t>
        </w:r>
        <w:r>
          <w:rPr>
            <w:noProof/>
            <w:webHidden/>
          </w:rPr>
          <w:fldChar w:fldCharType="end"/>
        </w:r>
      </w:hyperlink>
    </w:p>
    <w:p w14:paraId="1C79795C" w14:textId="0C81E178" w:rsidR="00DB33F9" w:rsidRDefault="00DB33F9">
      <w:pPr>
        <w:pStyle w:val="TableofFigures"/>
        <w:tabs>
          <w:tab w:val="right" w:leader="dot" w:pos="9350"/>
        </w:tabs>
        <w:rPr>
          <w:noProof/>
        </w:rPr>
      </w:pPr>
      <w:hyperlink w:anchor="_Toc193050258" w:history="1">
        <w:r w:rsidRPr="00C06102">
          <w:rPr>
            <w:rStyle w:val="Hyperlink"/>
            <w:noProof/>
          </w:rPr>
          <w:t xml:space="preserve">Figure </w:t>
        </w:r>
        <w:r w:rsidR="004F3ECA">
          <w:rPr>
            <w:rStyle w:val="Hyperlink"/>
            <w:noProof/>
          </w:rPr>
          <w:t>5-</w:t>
        </w:r>
        <w:r w:rsidRPr="00C06102">
          <w:rPr>
            <w:rStyle w:val="Hyperlink"/>
            <w:noProof/>
          </w:rPr>
          <w:t>7 Performance of SVM, RF, and HGBR When Trained on 2004–2018 and Tested on 2019–2023</w:t>
        </w:r>
        <w:r>
          <w:rPr>
            <w:noProof/>
            <w:webHidden/>
          </w:rPr>
          <w:tab/>
        </w:r>
        <w:r>
          <w:rPr>
            <w:noProof/>
            <w:webHidden/>
          </w:rPr>
          <w:fldChar w:fldCharType="begin"/>
        </w:r>
        <w:r>
          <w:rPr>
            <w:noProof/>
            <w:webHidden/>
          </w:rPr>
          <w:instrText xml:space="preserve"> PAGEREF _Toc193050258 \h </w:instrText>
        </w:r>
        <w:r>
          <w:rPr>
            <w:noProof/>
            <w:webHidden/>
          </w:rPr>
        </w:r>
        <w:r>
          <w:rPr>
            <w:noProof/>
            <w:webHidden/>
          </w:rPr>
          <w:fldChar w:fldCharType="separate"/>
        </w:r>
        <w:r>
          <w:rPr>
            <w:noProof/>
            <w:webHidden/>
          </w:rPr>
          <w:t>81</w:t>
        </w:r>
        <w:r>
          <w:rPr>
            <w:noProof/>
            <w:webHidden/>
          </w:rPr>
          <w:fldChar w:fldCharType="end"/>
        </w:r>
      </w:hyperlink>
    </w:p>
    <w:p w14:paraId="7B317BF0" w14:textId="177C5DC2" w:rsidR="00DB33F9" w:rsidRDefault="00DB33F9">
      <w:pPr>
        <w:pStyle w:val="TableofFigures"/>
        <w:tabs>
          <w:tab w:val="right" w:leader="dot" w:pos="9350"/>
        </w:tabs>
        <w:rPr>
          <w:noProof/>
        </w:rPr>
      </w:pPr>
      <w:hyperlink w:anchor="_Toc193050259" w:history="1">
        <w:r w:rsidRPr="00C06102">
          <w:rPr>
            <w:rStyle w:val="Hyperlink"/>
            <w:noProof/>
          </w:rPr>
          <w:t xml:space="preserve">Figure </w:t>
        </w:r>
        <w:r w:rsidR="004F3ECA">
          <w:rPr>
            <w:rStyle w:val="Hyperlink"/>
            <w:noProof/>
          </w:rPr>
          <w:t>5-</w:t>
        </w:r>
        <w:r w:rsidRPr="00C06102">
          <w:rPr>
            <w:rStyle w:val="Hyperlink"/>
            <w:noProof/>
          </w:rPr>
          <w:t>8 Example of construction of Lagged Temporal Features for WNV Prediction</w:t>
        </w:r>
        <w:r>
          <w:rPr>
            <w:noProof/>
            <w:webHidden/>
          </w:rPr>
          <w:tab/>
        </w:r>
        <w:r>
          <w:rPr>
            <w:noProof/>
            <w:webHidden/>
          </w:rPr>
          <w:fldChar w:fldCharType="begin"/>
        </w:r>
        <w:r>
          <w:rPr>
            <w:noProof/>
            <w:webHidden/>
          </w:rPr>
          <w:instrText xml:space="preserve"> PAGEREF _Toc193050259 \h </w:instrText>
        </w:r>
        <w:r>
          <w:rPr>
            <w:noProof/>
            <w:webHidden/>
          </w:rPr>
        </w:r>
        <w:r>
          <w:rPr>
            <w:noProof/>
            <w:webHidden/>
          </w:rPr>
          <w:fldChar w:fldCharType="separate"/>
        </w:r>
        <w:r>
          <w:rPr>
            <w:noProof/>
            <w:webHidden/>
          </w:rPr>
          <w:t>82</w:t>
        </w:r>
        <w:r>
          <w:rPr>
            <w:noProof/>
            <w:webHidden/>
          </w:rPr>
          <w:fldChar w:fldCharType="end"/>
        </w:r>
      </w:hyperlink>
    </w:p>
    <w:p w14:paraId="346C9BE7" w14:textId="509F3BAD" w:rsidR="00DB33F9" w:rsidRDefault="00DB33F9">
      <w:pPr>
        <w:pStyle w:val="TableofFigures"/>
        <w:tabs>
          <w:tab w:val="right" w:leader="dot" w:pos="9350"/>
        </w:tabs>
        <w:rPr>
          <w:noProof/>
        </w:rPr>
      </w:pPr>
      <w:hyperlink w:anchor="_Toc193050260" w:history="1">
        <w:r w:rsidRPr="00C06102">
          <w:rPr>
            <w:rStyle w:val="Hyperlink"/>
            <w:noProof/>
          </w:rPr>
          <w:t xml:space="preserve">Figure </w:t>
        </w:r>
        <w:r w:rsidR="004F3ECA">
          <w:rPr>
            <w:rStyle w:val="Hyperlink"/>
            <w:noProof/>
          </w:rPr>
          <w:t>5-</w:t>
        </w:r>
        <w:r w:rsidRPr="00C06102">
          <w:rPr>
            <w:rStyle w:val="Hyperlink"/>
            <w:noProof/>
          </w:rPr>
          <w:t>9 Result of Autoregression model using SVM, RF and HGBR</w:t>
        </w:r>
        <w:r>
          <w:rPr>
            <w:noProof/>
            <w:webHidden/>
          </w:rPr>
          <w:tab/>
        </w:r>
        <w:r>
          <w:rPr>
            <w:noProof/>
            <w:webHidden/>
          </w:rPr>
          <w:fldChar w:fldCharType="begin"/>
        </w:r>
        <w:r>
          <w:rPr>
            <w:noProof/>
            <w:webHidden/>
          </w:rPr>
          <w:instrText xml:space="preserve"> PAGEREF _Toc193050260 \h </w:instrText>
        </w:r>
        <w:r>
          <w:rPr>
            <w:noProof/>
            <w:webHidden/>
          </w:rPr>
        </w:r>
        <w:r>
          <w:rPr>
            <w:noProof/>
            <w:webHidden/>
          </w:rPr>
          <w:fldChar w:fldCharType="separate"/>
        </w:r>
        <w:r>
          <w:rPr>
            <w:noProof/>
            <w:webHidden/>
          </w:rPr>
          <w:t>83</w:t>
        </w:r>
        <w:r>
          <w:rPr>
            <w:noProof/>
            <w:webHidden/>
          </w:rPr>
          <w:fldChar w:fldCharType="end"/>
        </w:r>
      </w:hyperlink>
    </w:p>
    <w:p w14:paraId="45A5AE2E" w14:textId="18F38119" w:rsidR="00DB33F9" w:rsidRDefault="00DB33F9">
      <w:pPr>
        <w:pStyle w:val="TableofFigures"/>
        <w:tabs>
          <w:tab w:val="right" w:leader="dot" w:pos="9350"/>
        </w:tabs>
        <w:rPr>
          <w:noProof/>
        </w:rPr>
      </w:pPr>
      <w:hyperlink w:anchor="_Toc193050261" w:history="1">
        <w:r w:rsidRPr="00C06102">
          <w:rPr>
            <w:rStyle w:val="Hyperlink"/>
            <w:noProof/>
          </w:rPr>
          <w:t xml:space="preserve">Figure </w:t>
        </w:r>
        <w:r w:rsidR="004F3ECA">
          <w:rPr>
            <w:rStyle w:val="Hyperlink"/>
            <w:noProof/>
          </w:rPr>
          <w:t>5-</w:t>
        </w:r>
        <w:r w:rsidRPr="00C06102">
          <w:rPr>
            <w:rStyle w:val="Hyperlink"/>
            <w:noProof/>
          </w:rPr>
          <w:t>10 Feature Importance Analysis Using Global SHAP Values for SVM, RF, and HGBR Models</w:t>
        </w:r>
        <w:r>
          <w:rPr>
            <w:noProof/>
            <w:webHidden/>
          </w:rPr>
          <w:tab/>
        </w:r>
        <w:r>
          <w:rPr>
            <w:noProof/>
            <w:webHidden/>
          </w:rPr>
          <w:fldChar w:fldCharType="begin"/>
        </w:r>
        <w:r>
          <w:rPr>
            <w:noProof/>
            <w:webHidden/>
          </w:rPr>
          <w:instrText xml:space="preserve"> PAGEREF _Toc193050261 \h </w:instrText>
        </w:r>
        <w:r>
          <w:rPr>
            <w:noProof/>
            <w:webHidden/>
          </w:rPr>
        </w:r>
        <w:r>
          <w:rPr>
            <w:noProof/>
            <w:webHidden/>
          </w:rPr>
          <w:fldChar w:fldCharType="separate"/>
        </w:r>
        <w:r>
          <w:rPr>
            <w:noProof/>
            <w:webHidden/>
          </w:rPr>
          <w:t>84</w:t>
        </w:r>
        <w:r>
          <w:rPr>
            <w:noProof/>
            <w:webHidden/>
          </w:rPr>
          <w:fldChar w:fldCharType="end"/>
        </w:r>
      </w:hyperlink>
    </w:p>
    <w:p w14:paraId="0017FC92" w14:textId="7D91B153" w:rsidR="00DB33F9" w:rsidRDefault="00DB33F9">
      <w:pPr>
        <w:pStyle w:val="TableofFigures"/>
        <w:tabs>
          <w:tab w:val="right" w:leader="dot" w:pos="9350"/>
        </w:tabs>
        <w:rPr>
          <w:noProof/>
        </w:rPr>
      </w:pPr>
      <w:hyperlink w:anchor="_Toc193050262" w:history="1">
        <w:r w:rsidRPr="00C06102">
          <w:rPr>
            <w:rStyle w:val="Hyperlink"/>
            <w:noProof/>
          </w:rPr>
          <w:t xml:space="preserve">Figure </w:t>
        </w:r>
        <w:r w:rsidR="004F3ECA">
          <w:rPr>
            <w:rStyle w:val="Hyperlink"/>
            <w:noProof/>
          </w:rPr>
          <w:t>5-</w:t>
        </w:r>
        <w:r w:rsidRPr="00C06102">
          <w:rPr>
            <w:rStyle w:val="Hyperlink"/>
            <w:noProof/>
          </w:rPr>
          <w:t>11 Impact of Temporal Lag on Random Forest Prediction Accuracy (Q² and MSE)</w:t>
        </w:r>
        <w:r>
          <w:rPr>
            <w:noProof/>
            <w:webHidden/>
          </w:rPr>
          <w:tab/>
        </w:r>
        <w:r>
          <w:rPr>
            <w:noProof/>
            <w:webHidden/>
          </w:rPr>
          <w:fldChar w:fldCharType="begin"/>
        </w:r>
        <w:r>
          <w:rPr>
            <w:noProof/>
            <w:webHidden/>
          </w:rPr>
          <w:instrText xml:space="preserve"> PAGEREF _Toc193050262 \h </w:instrText>
        </w:r>
        <w:r>
          <w:rPr>
            <w:noProof/>
            <w:webHidden/>
          </w:rPr>
        </w:r>
        <w:r>
          <w:rPr>
            <w:noProof/>
            <w:webHidden/>
          </w:rPr>
          <w:fldChar w:fldCharType="separate"/>
        </w:r>
        <w:r>
          <w:rPr>
            <w:noProof/>
            <w:webHidden/>
          </w:rPr>
          <w:t>85</w:t>
        </w:r>
        <w:r>
          <w:rPr>
            <w:noProof/>
            <w:webHidden/>
          </w:rPr>
          <w:fldChar w:fldCharType="end"/>
        </w:r>
      </w:hyperlink>
    </w:p>
    <w:p w14:paraId="3341290F" w14:textId="6F8AA37E" w:rsidR="00DB33F9" w:rsidRDefault="00DB33F9">
      <w:pPr>
        <w:pStyle w:val="TableofFigures"/>
        <w:tabs>
          <w:tab w:val="right" w:leader="dot" w:pos="9350"/>
        </w:tabs>
        <w:rPr>
          <w:noProof/>
        </w:rPr>
      </w:pPr>
      <w:hyperlink w:anchor="_Toc193050263" w:history="1">
        <w:r w:rsidRPr="00C06102">
          <w:rPr>
            <w:rStyle w:val="Hyperlink"/>
            <w:noProof/>
          </w:rPr>
          <w:t xml:space="preserve">Figure </w:t>
        </w:r>
        <w:r w:rsidR="004F3ECA">
          <w:rPr>
            <w:rStyle w:val="Hyperlink"/>
            <w:noProof/>
          </w:rPr>
          <w:t>5-</w:t>
        </w:r>
        <w:r w:rsidRPr="00C06102">
          <w:rPr>
            <w:rStyle w:val="Hyperlink"/>
            <w:noProof/>
          </w:rPr>
          <w:t>12 Histogram of 95% Confidence Intervals of Q² from Bootstrapped Predictions for SVM, RF, and HGBR. SVM: (A) and (B); Random Forest: (C) and (D); Histogram-Based Gradient Boosting Regression: (E) and (F)</w:t>
        </w:r>
        <w:r>
          <w:rPr>
            <w:noProof/>
            <w:webHidden/>
          </w:rPr>
          <w:tab/>
        </w:r>
        <w:r>
          <w:rPr>
            <w:noProof/>
            <w:webHidden/>
          </w:rPr>
          <w:fldChar w:fldCharType="begin"/>
        </w:r>
        <w:r>
          <w:rPr>
            <w:noProof/>
            <w:webHidden/>
          </w:rPr>
          <w:instrText xml:space="preserve"> PAGEREF _Toc193050263 \h </w:instrText>
        </w:r>
        <w:r>
          <w:rPr>
            <w:noProof/>
            <w:webHidden/>
          </w:rPr>
        </w:r>
        <w:r>
          <w:rPr>
            <w:noProof/>
            <w:webHidden/>
          </w:rPr>
          <w:fldChar w:fldCharType="separate"/>
        </w:r>
        <w:r>
          <w:rPr>
            <w:noProof/>
            <w:webHidden/>
          </w:rPr>
          <w:t>86</w:t>
        </w:r>
        <w:r>
          <w:rPr>
            <w:noProof/>
            <w:webHidden/>
          </w:rPr>
          <w:fldChar w:fldCharType="end"/>
        </w:r>
      </w:hyperlink>
    </w:p>
    <w:p w14:paraId="7C086C69" w14:textId="0EFC50CD" w:rsidR="00DB33F9" w:rsidRDefault="00DB33F9" w:rsidP="00C91989">
      <w:pPr>
        <w:ind w:firstLine="0"/>
      </w:pPr>
      <w:r>
        <w:fldChar w:fldCharType="end"/>
      </w:r>
    </w:p>
    <w:p w14:paraId="00B48146" w14:textId="77777777" w:rsidR="00DB33F9" w:rsidRDefault="00DB33F9">
      <w:r>
        <w:br w:type="page"/>
      </w:r>
    </w:p>
    <w:p w14:paraId="4BC0EE7F" w14:textId="77777777" w:rsidR="004A1C65" w:rsidRDefault="00666887">
      <w:pPr>
        <w:jc w:val="center"/>
        <w:rPr>
          <w:b/>
          <w:sz w:val="28"/>
          <w:szCs w:val="28"/>
        </w:rPr>
      </w:pPr>
      <w:r>
        <w:rPr>
          <w:b/>
          <w:sz w:val="28"/>
          <w:szCs w:val="28"/>
        </w:rPr>
        <w:lastRenderedPageBreak/>
        <w:t>Harnessing Computational Tools and Complex Biological Data for Environmental and Health Applications</w:t>
      </w:r>
    </w:p>
    <w:p w14:paraId="438A5CD9" w14:textId="77777777" w:rsidR="004A1C65" w:rsidRDefault="004A1C65"/>
    <w:p w14:paraId="2E18BB16" w14:textId="77777777" w:rsidR="004A1C65" w:rsidRDefault="00666887">
      <w:pPr>
        <w:spacing w:line="240" w:lineRule="auto"/>
        <w:ind w:firstLine="0"/>
        <w:rPr>
          <w:sz w:val="26"/>
          <w:szCs w:val="26"/>
        </w:rPr>
      </w:pPr>
      <w:r>
        <w:br w:type="page"/>
      </w:r>
    </w:p>
    <w:p w14:paraId="05CE150F" w14:textId="77777777" w:rsidR="004A1C65" w:rsidRDefault="00666887" w:rsidP="00DB33F9">
      <w:pPr>
        <w:pStyle w:val="Heading1"/>
      </w:pPr>
      <w:bookmarkStart w:id="0" w:name="_Toc193046613"/>
      <w:r w:rsidRPr="00DB33F9">
        <w:lastRenderedPageBreak/>
        <w:t>Research</w:t>
      </w:r>
      <w:r>
        <w:t xml:space="preserve"> Overview and Previous Work</w:t>
      </w:r>
      <w:bookmarkEnd w:id="0"/>
    </w:p>
    <w:p w14:paraId="4E0AA0AA" w14:textId="77777777" w:rsidR="004A1C65" w:rsidRDefault="00666887" w:rsidP="00DB33F9">
      <w:r>
        <w:t>The One Health framework is an interdisciplinary approach that recognizes the interconnectedness of human, animal, and environmental health</w:t>
      </w:r>
      <w:hyperlink r:id="rId8">
        <w:r w:rsidR="004A1C65">
          <w:rPr>
            <w:color w:val="000000"/>
          </w:rPr>
          <w:t>[1–4]</w:t>
        </w:r>
      </w:hyperlink>
      <w:r>
        <w:t>. It emphasizes the need for collaboration across medical, veterinary, and ecological sciences to address global health challenges. Originally developed to combat emerging infectious diseases, One Health has expanded to include fields such as antimicrobial resistance, food safety, and chronic disease epidemiology</w:t>
      </w:r>
      <w:hyperlink r:id="rId9">
        <w:r w:rsidR="004A1C65">
          <w:rPr>
            <w:color w:val="000000"/>
          </w:rPr>
          <w:t>[5]</w:t>
        </w:r>
      </w:hyperlink>
      <w:r>
        <w:t>. With increasing threats posed by zoonotic diseases, climate change, and environmental pollution, a holistic understanding of health at multiple scales is imperative.</w:t>
      </w:r>
    </w:p>
    <w:p w14:paraId="08C266CA" w14:textId="77777777" w:rsidR="004A1C65" w:rsidRDefault="00666887" w:rsidP="00DB33F9">
      <w:r>
        <w:t>A crucial component of the One Health paradigm is the utilization of big data to capture complex interactions across health domains</w:t>
      </w:r>
      <w:hyperlink r:id="rId10">
        <w:r w:rsidR="004A1C65">
          <w:rPr>
            <w:color w:val="000000"/>
          </w:rPr>
          <w:t>[6,7]</w:t>
        </w:r>
      </w:hyperlink>
      <w:r>
        <w:t>. Advances in computational biology, epidemiology, and environmental monitoring have facilitated the integration of diverse datasets, including electronic health records, genomic sequencing, environmental pollution indices, and metabolomics data</w:t>
      </w:r>
      <w:hyperlink r:id="rId11">
        <w:r w:rsidR="004A1C65">
          <w:rPr>
            <w:color w:val="000000"/>
          </w:rPr>
          <w:t>[7–9]</w:t>
        </w:r>
      </w:hyperlink>
      <w:r>
        <w:t>. The application of machine learning and high-performance computing has further enabled researchers to analyze large-scale datasets to detect health patterns, predict disease outbreaks, and assess environmental impacts on metabolic processes</w:t>
      </w:r>
      <w:hyperlink r:id="rId12">
        <w:r w:rsidR="004A1C65">
          <w:rPr>
            <w:color w:val="000000"/>
          </w:rPr>
          <w:t>[10–12]</w:t>
        </w:r>
      </w:hyperlink>
      <w:r>
        <w:t>.</w:t>
      </w:r>
    </w:p>
    <w:p w14:paraId="24EDFC5F" w14:textId="77777777" w:rsidR="004A1C65" w:rsidRDefault="00666887" w:rsidP="00DB33F9">
      <w:r>
        <w:t>Metabolomics, a rapidly growing field within One Health, provides a powerful tool for understanding metabolic interactions at the human-animal-environment interface. By examining metabolic signatures in biological samples, metabolomics can reveal biomarkers of exposure to environmental contaminants, dietary influences on health, and susceptibility to infectious diseases. The refinement of computational tools such as ADAP-KDB</w:t>
      </w:r>
      <w:hyperlink r:id="rId13">
        <w:r w:rsidR="004A1C65">
          <w:rPr>
            <w:color w:val="000000"/>
          </w:rPr>
          <w:t>[13,14]</w:t>
        </w:r>
      </w:hyperlink>
      <w:r>
        <w:t xml:space="preserve">  enhances our ability to process and analyze mass spectrometry data, enabling more accurate identification of metabolic perturbations relevant to disease mechanisms.</w:t>
      </w:r>
    </w:p>
    <w:p w14:paraId="58F789B3" w14:textId="77777777" w:rsidR="004A1C65" w:rsidRDefault="00666887" w:rsidP="00DB33F9">
      <w:r>
        <w:t xml:space="preserve">By embedding the One Health approach into metabolomics research, we can improve our capacity to interpret metabolic changes that signal emerging health threats. This perspective fosters interdisciplinary collaborations among bioinformaticians, epidemiologists, ecologists, and healthcare </w:t>
      </w:r>
      <w:r>
        <w:lastRenderedPageBreak/>
        <w:t>professionals, ultimately contributing to more comprehensive public health strategies. The methodological advancements described in this chapter serve as a foundation for applying metabolomics within the One Health paradigm, paving the way for future studies that leverage metabolic insights for disease prediction, environmental health assessments, and translational medicine.</w:t>
      </w:r>
    </w:p>
    <w:p w14:paraId="2B6A72EB" w14:textId="77777777" w:rsidR="004A1C65" w:rsidRDefault="00666887" w:rsidP="00DB33F9">
      <w:pPr>
        <w:pStyle w:val="Heading2"/>
      </w:pPr>
      <w:bookmarkStart w:id="1" w:name="_Toc193046614"/>
      <w:r w:rsidRPr="00A90589">
        <w:t>Memory</w:t>
      </w:r>
      <w:r>
        <w:t xml:space="preserve">-Efficient </w:t>
      </w:r>
      <w:r w:rsidRPr="000E287B">
        <w:t>Searching</w:t>
      </w:r>
      <w:r>
        <w:t xml:space="preserve"> of Gas-</w:t>
      </w:r>
      <w:r w:rsidRPr="00DB33F9">
        <w:t>Chromatography</w:t>
      </w:r>
      <w:r>
        <w:t xml:space="preserve"> Mass Spectra Accelerated by Prescreenin</w:t>
      </w:r>
      <w:r>
        <w:rPr>
          <w:i/>
        </w:rPr>
        <w:t xml:space="preserve">g </w:t>
      </w:r>
      <w:hyperlink r:id="rId14">
        <w:r w:rsidR="004A1C65">
          <w:rPr>
            <w:i/>
            <w:color w:val="000000"/>
          </w:rPr>
          <w:t>[14]</w:t>
        </w:r>
        <w:bookmarkEnd w:id="1"/>
      </w:hyperlink>
    </w:p>
    <w:p w14:paraId="2DC76183" w14:textId="77777777" w:rsidR="004A1C65" w:rsidRDefault="00666887" w:rsidP="00DB33F9">
      <w:r>
        <w:t>The original ADAP-KDB spectral search algorithm, which used a relational database for storing and querying spectral data, became increasingly slow with the growth of the spectral database. This slowdown was primarily due to the method used to calculate spectral similarity between a query spectrum and library spectra, which involved sqrt-cosine similarity calculations for each comparison. Each query spectrum needs to be compared with an increasingly large number of library spectra, a process that is computat</w:t>
      </w:r>
      <w:r>
        <w:t>ionally intensive. Additionally, using a general-purpose relational database like MySQL, while memory-efficient and cost-effective, may not be the fastest for spectral search, particularly when dealing with vast data. As the database grows, the time taken to match a query spectrum to all the library spectra in the database increases, leading to slower overall performance.</w:t>
      </w:r>
    </w:p>
    <w:p w14:paraId="54F4A4A6" w14:textId="543A236B" w:rsidR="004A1C65" w:rsidRDefault="00666887" w:rsidP="00DB33F9">
      <w:r>
        <w:t xml:space="preserve">The new algorithm in ADAP-KDB is faster due to the implementation of a prescreening search step (Figure </w:t>
      </w:r>
      <w:r w:rsidR="00715B71">
        <w:t>1-1</w:t>
      </w:r>
      <w:r>
        <w:t>). This step allows the algorithm to quickly identify candidate spectra, reducing the need to calculate similarity scores for every library spectrum. For this speed improvement to be effective, three conditions must be met: (1) the pre-screening algorithm is much faster than the main search algorithm, (2) it returns a relatively small number of candidate spectra, and (3) the returned candidate spectra include the correct match to the query spectrum.</w:t>
      </w:r>
    </w:p>
    <w:p w14:paraId="485D47C6" w14:textId="77777777" w:rsidR="004A1C65" w:rsidRDefault="00666887" w:rsidP="00DB33F9">
      <w:r>
        <w:t xml:space="preserve">In this new algorithm, the process involves pre-calculating </w:t>
      </w:r>
      <w:r>
        <w:rPr>
          <w:rFonts w:ascii="Cambria Math" w:eastAsia="Cambria Math" w:hAnsi="Cambria Math" w:cs="Cambria Math"/>
        </w:rPr>
        <w:t>𝑚</w:t>
      </w:r>
      <w:r>
        <w:t>/</w:t>
      </w:r>
      <w:r>
        <w:rPr>
          <w:rFonts w:ascii="Cambria Math" w:eastAsia="Cambria Math" w:hAnsi="Cambria Math" w:cs="Cambria Math"/>
        </w:rPr>
        <w:t>𝑧</w:t>
      </w:r>
      <w:r>
        <w:t xml:space="preserve"> values of the largest peaks in all library and query spectra. Then, the </w:t>
      </w:r>
      <w:r>
        <w:rPr>
          <w:rFonts w:ascii="Cambria Math" w:eastAsia="Cambria Math" w:hAnsi="Cambria Math" w:cs="Cambria Math"/>
        </w:rPr>
        <w:t>𝑚</w:t>
      </w:r>
      <w:r>
        <w:t>/</w:t>
      </w:r>
      <w:r>
        <w:rPr>
          <w:rFonts w:ascii="Cambria Math" w:eastAsia="Cambria Math" w:hAnsi="Cambria Math" w:cs="Cambria Math"/>
        </w:rPr>
        <w:t>𝑧</w:t>
      </w:r>
      <w:r>
        <w:t xml:space="preserve"> value of the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n largest peaks in the library spectra, and this process continues until the </w:t>
      </w:r>
      <w:r>
        <w:rPr>
          <w:rFonts w:ascii="Cambria Math" w:eastAsia="Cambria Math" w:hAnsi="Cambria Math" w:cs="Cambria Math"/>
        </w:rPr>
        <w:t>𝑚</w:t>
      </w:r>
      <w:r>
        <w:t>/</w:t>
      </w:r>
      <w:r>
        <w:rPr>
          <w:rFonts w:ascii="Cambria Math" w:eastAsia="Cambria Math" w:hAnsi="Cambria Math" w:cs="Cambria Math"/>
        </w:rPr>
        <w:t>𝑧</w:t>
      </w:r>
      <w:r>
        <w:t xml:space="preserve"> value of the n-</w:t>
      </w:r>
      <w:proofErr w:type="spellStart"/>
      <w:r>
        <w:t>th</w:t>
      </w:r>
      <w:proofErr w:type="spellEnd"/>
      <w:r>
        <w:t xml:space="preserve"> largest peak in the query spectrum is matched to </w:t>
      </w:r>
      <w:r>
        <w:rPr>
          <w:rFonts w:ascii="Cambria Math" w:eastAsia="Cambria Math" w:hAnsi="Cambria Math" w:cs="Cambria Math"/>
        </w:rPr>
        <w:t>𝑚</w:t>
      </w:r>
      <w:r>
        <w:t>/</w:t>
      </w:r>
      <w:r>
        <w:rPr>
          <w:rFonts w:ascii="Cambria Math" w:eastAsia="Cambria Math" w:hAnsi="Cambria Math" w:cs="Cambria Math"/>
        </w:rPr>
        <w:t>𝑧</w:t>
      </w:r>
      <w:r>
        <w:t xml:space="preserve"> values of m largest peaks in the library spectra, as illustrated in Figure 2 where  (n = 8, m = 15). The library spectra are ranked based on the number of </w:t>
      </w:r>
      <w:r>
        <w:lastRenderedPageBreak/>
        <w:t>matched peaks. Candidate spectra are de</w:t>
      </w:r>
      <w:r>
        <w:t>termined based on certain criteria, such as the number of matched peaks and a threshold value R. Spectral similarities between the query spectrum and candidate spectra are then calculated, and the candidate spectra with the highest scores are returned to the user.</w:t>
      </w:r>
    </w:p>
    <w:p w14:paraId="3D975E1B" w14:textId="77777777" w:rsidR="004A1C65" w:rsidRDefault="00666887" w:rsidP="00715B71">
      <w:pPr>
        <w:pStyle w:val="Caption"/>
        <w:rPr>
          <w:sz w:val="20"/>
          <w:szCs w:val="20"/>
        </w:rPr>
      </w:pPr>
      <w:r>
        <w:rPr>
          <w:noProof/>
        </w:rPr>
        <w:drawing>
          <wp:inline distT="19050" distB="19050" distL="19050" distR="19050" wp14:anchorId="10787D24" wp14:editId="79657AA8">
            <wp:extent cx="4629159" cy="2740025"/>
            <wp:effectExtent l="0" t="0" r="0" b="0"/>
            <wp:docPr id="19" name="image17.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Calendar&#10;&#10;Description automatically generated"/>
                    <pic:cNvPicPr preferRelativeResize="0"/>
                  </pic:nvPicPr>
                  <pic:blipFill>
                    <a:blip r:embed="rId15"/>
                    <a:srcRect/>
                    <a:stretch>
                      <a:fillRect/>
                    </a:stretch>
                  </pic:blipFill>
                  <pic:spPr>
                    <a:xfrm>
                      <a:off x="0" y="0"/>
                      <a:ext cx="4629159" cy="2740025"/>
                    </a:xfrm>
                    <a:prstGeom prst="rect">
                      <a:avLst/>
                    </a:prstGeom>
                    <a:ln/>
                  </pic:spPr>
                </pic:pic>
              </a:graphicData>
            </a:graphic>
          </wp:inline>
        </w:drawing>
      </w:r>
    </w:p>
    <w:p w14:paraId="73021037" w14:textId="254A4FA7" w:rsidR="004A1C65" w:rsidRDefault="00715B71" w:rsidP="00715B71">
      <w:pPr>
        <w:pStyle w:val="Caption"/>
      </w:pPr>
      <w:bookmarkStart w:id="2" w:name="_Toc193050227"/>
      <w:r>
        <w:t xml:space="preserve">Figure </w:t>
      </w:r>
      <w:fldSimple w:instr=" STYLEREF 1 \s ">
        <w:r w:rsidR="008028A7">
          <w:rPr>
            <w:noProof/>
          </w:rPr>
          <w:t>1</w:t>
        </w:r>
      </w:fldSimple>
      <w:r w:rsidR="008028A7">
        <w:noBreakHyphen/>
      </w:r>
      <w:fldSimple w:instr=" SEQ Figure \* ARABIC \s 1 ">
        <w:r w:rsidR="008028A7">
          <w:rPr>
            <w:noProof/>
          </w:rPr>
          <w:t>1</w:t>
        </w:r>
      </w:fldSimple>
      <w:r>
        <w:t>: New ADAP-KDB spectral search algorithm with the prescreening search. (A) m/z values of 8 largest peaks in the query spectrum are matched to m/z values of 15 largest peaks in every library spectrum; (B) all library spectra are ranked based on the number of matched m/z values, and top 50+ candidate spectra are returned by the prescreening search; (C) the similarity score is calculated for each candidate spectrum.</w:t>
      </w:r>
      <w:bookmarkEnd w:id="2"/>
    </w:p>
    <w:p w14:paraId="31350917" w14:textId="3F6AB51F" w:rsidR="004A1C65" w:rsidRDefault="00666887" w:rsidP="00DB33F9">
      <w:r>
        <w:t xml:space="preserve">Figure </w:t>
      </w:r>
      <w:r w:rsidR="00715B71">
        <w:t>1-2</w:t>
      </w:r>
      <w:r>
        <w:t xml:space="preserve"> shows the comparison of execution time between the new library search algorithm and the original algorithm. The result shows that performance of the library search with pre-screening is about four-times faster for the low-mass-resolution spectra and very similar for the high-mass-resolution spectra. Moreover, the execution time stays about the same for all pairs of parameters n and m, while pairs (n = 4, m = 7), (n = 6, m = 11), and (n = 8, m = 15) demonstrate slightly better inclusion rate than pairs (</w:t>
      </w:r>
      <w:r>
        <w:t>n = 4, m = 4), (n = 6, m = 6), and (n = 8, m = 8), respectively. Based on these results, comparing eight largest peaks in the query spectrum to 15 largest peaks in the library spectra seems to be the optimal approach for the preliminary search. Selecting threshold R is based on the tradeoff between the execution time and the inclusion rate. Based on the comparison results, value R = 50 seems to be optimal for keeping high inclusion rate and low execution time for both low-mass-resolution and high-mass-resol</w:t>
      </w:r>
      <w:r>
        <w:t>ution spectra. Therefore, (n = 8, m = 15 and R = 50) were selected as optimal for the prescreening search of the new spectral search algorithm.</w:t>
      </w:r>
    </w:p>
    <w:p w14:paraId="5AAA7B9D" w14:textId="77777777" w:rsidR="004A1C65" w:rsidRDefault="00666887">
      <w:r>
        <w:rPr>
          <w:noProof/>
        </w:rPr>
        <w:lastRenderedPageBreak/>
        <w:drawing>
          <wp:inline distT="19050" distB="19050" distL="19050" distR="19050" wp14:anchorId="451F8228" wp14:editId="64D10D6C">
            <wp:extent cx="5366519" cy="3817608"/>
            <wp:effectExtent l="0" t="0" r="0" b="0"/>
            <wp:docPr id="18" name="image7.png" descr="Chart,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calendar&#10;&#10;Description automatically generated"/>
                    <pic:cNvPicPr preferRelativeResize="0"/>
                  </pic:nvPicPr>
                  <pic:blipFill>
                    <a:blip r:embed="rId16"/>
                    <a:srcRect/>
                    <a:stretch>
                      <a:fillRect/>
                    </a:stretch>
                  </pic:blipFill>
                  <pic:spPr>
                    <a:xfrm>
                      <a:off x="0" y="0"/>
                      <a:ext cx="5366519" cy="3817608"/>
                    </a:xfrm>
                    <a:prstGeom prst="rect">
                      <a:avLst/>
                    </a:prstGeom>
                    <a:ln/>
                  </pic:spPr>
                </pic:pic>
              </a:graphicData>
            </a:graphic>
          </wp:inline>
        </w:drawing>
      </w:r>
    </w:p>
    <w:p w14:paraId="59552215" w14:textId="213ED012" w:rsidR="004A1C65" w:rsidRDefault="00715B71" w:rsidP="00715B71">
      <w:pPr>
        <w:pStyle w:val="Caption"/>
      </w:pPr>
      <w:bookmarkStart w:id="3" w:name="_Toc193050228"/>
      <w:r>
        <w:t xml:space="preserve">Figure </w:t>
      </w:r>
      <w:fldSimple w:instr=" STYLEREF 1 \s ">
        <w:r w:rsidR="008028A7">
          <w:rPr>
            <w:noProof/>
          </w:rPr>
          <w:t>1</w:t>
        </w:r>
      </w:fldSimple>
      <w:r w:rsidR="008028A7">
        <w:noBreakHyphen/>
      </w:r>
      <w:fldSimple w:instr=" SEQ Figure \* ARABIC \s 1 ">
        <w:r w:rsidR="008028A7">
          <w:rPr>
            <w:noProof/>
          </w:rPr>
          <w:t>2</w:t>
        </w:r>
      </w:fldSimple>
      <w:r>
        <w:t xml:space="preserve"> Execution times of the prescreening search algorithm, </w:t>
      </w:r>
      <w:r w:rsidRPr="00715B71">
        <w:rPr>
          <w:b w:val="0"/>
          <w:bCs/>
        </w:rPr>
        <w:t>estimated for prescreening parameters (n, m, R), where n is the number of query spectrum peaks participating in the prescreening search, m the number of library spectrum peaks participating in the prescreening search, and R determines the number of candidate spectra returned by the prescreening search: (A,B) search against low-resolution spectra; (C,D) search against high-resolution spectra.</w:t>
      </w:r>
      <w:bookmarkEnd w:id="3"/>
    </w:p>
    <w:p w14:paraId="3209569F" w14:textId="77777777" w:rsidR="004A1C65" w:rsidRDefault="00666887" w:rsidP="00DB33F9">
      <w:pPr>
        <w:pStyle w:val="Heading2"/>
      </w:pPr>
      <w:bookmarkStart w:id="4" w:name="_Toc193046615"/>
      <w:r>
        <w:t xml:space="preserve">Metabolic </w:t>
      </w:r>
      <w:r w:rsidRPr="00DB33F9">
        <w:t>Signature</w:t>
      </w:r>
      <w:r>
        <w:t xml:space="preserve"> Discovery</w:t>
      </w:r>
      <w:bookmarkEnd w:id="4"/>
    </w:p>
    <w:p w14:paraId="2B4CE72E" w14:textId="6242D540" w:rsidR="004A1C65" w:rsidRDefault="00666887" w:rsidP="00DB33F9">
      <w:r>
        <w:t xml:space="preserve">Figure </w:t>
      </w:r>
      <w:r w:rsidR="00715B71">
        <w:t>1-3</w:t>
      </w:r>
      <w:r>
        <w:t xml:space="preserve"> illustrates the workflow for discovering metabolic signatures. Raw data from public metabolomics studies undergo preprocessing using ADAPBIG, a software for processing untargeted mass spectrometry data </w:t>
      </w:r>
      <w:hyperlink r:id="rId17">
        <w:r w:rsidR="004A1C65">
          <w:rPr>
            <w:color w:val="000000"/>
          </w:rPr>
          <w:t>[15]</w:t>
        </w:r>
      </w:hyperlink>
      <w:r>
        <w:t>. This step includes formatting the data for compatibility with machine learning models. Subsequently, the data undergo cleaning, imputation, scaling, and target creation using a dummy matrix. The processed data is then fed into Partial Least Squares Discriminant Analysis (PLS-DA), a supervised learning algorithm used for identifying metabolite patterns that differentiate sample groups. VIP scores are computed in PLS-DA to quantify the contribution of each metabolite to group separation, with a threshold ty</w:t>
      </w:r>
      <w:r>
        <w:t>pically set at 1. Metabolites surpassing this threshold are considered metabolic signatures. Finally, PLS-DA performance is validated through cross-validation, and the results are visualized.</w:t>
      </w:r>
    </w:p>
    <w:p w14:paraId="404DAC3F" w14:textId="77777777" w:rsidR="004A1C65" w:rsidRDefault="00666887">
      <w:pPr>
        <w:ind w:firstLine="720"/>
        <w:jc w:val="center"/>
      </w:pPr>
      <w:r>
        <w:rPr>
          <w:noProof/>
        </w:rPr>
        <w:lastRenderedPageBreak/>
        <w:drawing>
          <wp:inline distT="19050" distB="19050" distL="19050" distR="19050" wp14:anchorId="42FCE0B8" wp14:editId="7A45CFAD">
            <wp:extent cx="5442097" cy="4163752"/>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442097" cy="4163752"/>
                    </a:xfrm>
                    <a:prstGeom prst="rect">
                      <a:avLst/>
                    </a:prstGeom>
                    <a:ln/>
                  </pic:spPr>
                </pic:pic>
              </a:graphicData>
            </a:graphic>
          </wp:inline>
        </w:drawing>
      </w:r>
    </w:p>
    <w:p w14:paraId="6C15A9A4" w14:textId="2EB14B88" w:rsidR="004A1C65" w:rsidRDefault="00715B71" w:rsidP="00DB33F9">
      <w:pPr>
        <w:pStyle w:val="Caption"/>
        <w:jc w:val="center"/>
      </w:pPr>
      <w:bookmarkStart w:id="5" w:name="_Toc193050229"/>
      <w:r>
        <w:t xml:space="preserve">Figure </w:t>
      </w:r>
      <w:fldSimple w:instr=" STYLEREF 1 \s ">
        <w:r w:rsidR="008028A7">
          <w:rPr>
            <w:noProof/>
          </w:rPr>
          <w:t>1</w:t>
        </w:r>
      </w:fldSimple>
      <w:r w:rsidR="008028A7">
        <w:noBreakHyphen/>
      </w:r>
      <w:fldSimple w:instr=" SEQ Figure \* ARABIC \s 1 ">
        <w:r w:rsidR="008028A7">
          <w:rPr>
            <w:noProof/>
          </w:rPr>
          <w:t>3</w:t>
        </w:r>
      </w:fldSimple>
      <w:r>
        <w:t xml:space="preserve"> Metabolic Signatures Discover Pipeline</w:t>
      </w:r>
      <w:bookmarkEnd w:id="5"/>
    </w:p>
    <w:p w14:paraId="7DB49F09" w14:textId="21E85208" w:rsidR="004A1C65" w:rsidRDefault="00666887" w:rsidP="00DB33F9">
      <w:pPr>
        <w:rPr>
          <w:sz w:val="20"/>
          <w:szCs w:val="20"/>
        </w:rPr>
      </w:pPr>
      <w:r>
        <w:t xml:space="preserve">Study ST000058 </w:t>
      </w:r>
      <w:hyperlink r:id="rId19">
        <w:r w:rsidR="004A1C65">
          <w:rPr>
            <w:color w:val="000000"/>
          </w:rPr>
          <w:t>[16]</w:t>
        </w:r>
      </w:hyperlink>
      <w:r>
        <w:t xml:space="preserve"> from the Metabolomics Workbench </w:t>
      </w:r>
      <w:hyperlink r:id="rId20">
        <w:r w:rsidR="004A1C65">
          <w:rPr>
            <w:color w:val="000000"/>
          </w:rPr>
          <w:t>[17]</w:t>
        </w:r>
      </w:hyperlink>
      <w:r>
        <w:t xml:space="preserve"> investigates alterations in metabolite levels associated with methionine stress sensitivity in cancer using GC TOF MS analysis. The study comprises seven groups, each containing four samples. Group 1 serves as the control, receiving methionine treatment, while groups 2 to 7 undergo homocysteine treatment for varying durations from 2 hours to 48 hours. This design allows for the examination of metabolite responses under different stress conditions, offering valuable insights into cancer metabolism.</w:t>
      </w:r>
    </w:p>
    <w:p w14:paraId="15462AF0" w14:textId="4A2C5511" w:rsidR="004A1C65" w:rsidRDefault="00666887" w:rsidP="00DB33F9">
      <w:pPr>
        <w:rPr>
          <w:b/>
        </w:rPr>
      </w:pPr>
      <w:r>
        <w:t xml:space="preserve">Figure </w:t>
      </w:r>
      <w:r w:rsidR="008422D4">
        <w:t>1-4</w:t>
      </w:r>
      <w:r>
        <w:t xml:space="preserve"> presents the PLS-DA visualization of results across six different pairs of groups, demonstrating clear separation between each group. The predictive capability of the model is assessed through Q2 scores after leave-one-out cross-validation, with the highest Q2 observed between the control group and the 48-hour treatment group (0.76), and the lowest between the control group and the 8-hour treatment group (0.36). </w:t>
      </w:r>
      <w:r>
        <w:rPr>
          <w:b/>
        </w:rPr>
        <w:tab/>
      </w:r>
    </w:p>
    <w:p w14:paraId="3FE9E6AB" w14:textId="77777777" w:rsidR="004A1C65" w:rsidRDefault="00666887">
      <w:pPr>
        <w:jc w:val="center"/>
      </w:pPr>
      <w:r>
        <w:rPr>
          <w:noProof/>
        </w:rPr>
        <w:lastRenderedPageBreak/>
        <w:drawing>
          <wp:inline distT="114300" distB="114300" distL="114300" distR="114300" wp14:anchorId="633D2212" wp14:editId="3B5100E7">
            <wp:extent cx="4669805" cy="5239741"/>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669805" cy="5239741"/>
                    </a:xfrm>
                    <a:prstGeom prst="rect">
                      <a:avLst/>
                    </a:prstGeom>
                    <a:ln/>
                  </pic:spPr>
                </pic:pic>
              </a:graphicData>
            </a:graphic>
          </wp:inline>
        </w:drawing>
      </w:r>
    </w:p>
    <w:p w14:paraId="270DC919" w14:textId="1A9DB43F" w:rsidR="004A1C65" w:rsidRPr="008422D4" w:rsidRDefault="008422D4" w:rsidP="008422D4">
      <w:pPr>
        <w:pStyle w:val="Caption"/>
        <w:rPr>
          <w:b w:val="0"/>
        </w:rPr>
      </w:pPr>
      <w:bookmarkStart w:id="6" w:name="_Toc193050230"/>
      <w:r>
        <w:t xml:space="preserve">Figure </w:t>
      </w:r>
      <w:fldSimple w:instr=" STYLEREF 1 \s ">
        <w:r w:rsidR="008028A7">
          <w:rPr>
            <w:noProof/>
          </w:rPr>
          <w:t>1</w:t>
        </w:r>
      </w:fldSimple>
      <w:r w:rsidR="008028A7">
        <w:noBreakHyphen/>
      </w:r>
      <w:fldSimple w:instr=" SEQ Figure \* ARABIC \s 1 ">
        <w:r w:rsidR="008028A7">
          <w:rPr>
            <w:noProof/>
          </w:rPr>
          <w:t>4</w:t>
        </w:r>
      </w:fldSimple>
      <w:r>
        <w:t xml:space="preserve"> ST000085 PLS-DA results. </w:t>
      </w:r>
      <w:r w:rsidRPr="008422D4">
        <w:rPr>
          <w:b w:val="0"/>
          <w:bCs/>
        </w:rPr>
        <w:t>(A) control group vs. 2 hours treatment group (Q</w:t>
      </w:r>
      <w:r w:rsidRPr="008422D4">
        <w:rPr>
          <w:b w:val="0"/>
          <w:bCs/>
          <w:vertAlign w:val="superscript"/>
        </w:rPr>
        <w:t>2</w:t>
      </w:r>
      <w:r w:rsidRPr="008422D4">
        <w:rPr>
          <w:b w:val="0"/>
          <w:bCs/>
        </w:rPr>
        <w:t>=0.7); (B) control group vs. 4 hours treatment group (Q</w:t>
      </w:r>
      <w:r w:rsidRPr="008422D4">
        <w:rPr>
          <w:b w:val="0"/>
          <w:bCs/>
          <w:vertAlign w:val="superscript"/>
        </w:rPr>
        <w:t>2</w:t>
      </w:r>
      <w:r w:rsidRPr="008422D4">
        <w:rPr>
          <w:b w:val="0"/>
          <w:bCs/>
        </w:rPr>
        <w:t>=0.4); (C) control group vs. 8 hours treatment group (Q</w:t>
      </w:r>
      <w:r w:rsidRPr="008422D4">
        <w:rPr>
          <w:b w:val="0"/>
          <w:bCs/>
          <w:vertAlign w:val="superscript"/>
        </w:rPr>
        <w:t>2</w:t>
      </w:r>
      <w:r w:rsidRPr="008422D4">
        <w:rPr>
          <w:b w:val="0"/>
          <w:bCs/>
        </w:rPr>
        <w:t>=0.36); (D) control group vs. 12 hours treatment group (Q</w:t>
      </w:r>
      <w:r w:rsidRPr="008422D4">
        <w:rPr>
          <w:b w:val="0"/>
          <w:bCs/>
          <w:vertAlign w:val="superscript"/>
        </w:rPr>
        <w:t>2</w:t>
      </w:r>
      <w:r w:rsidRPr="008422D4">
        <w:rPr>
          <w:b w:val="0"/>
          <w:bCs/>
        </w:rPr>
        <w:t>=0.66); (E) control group vs. 24 hours treatment group (Q</w:t>
      </w:r>
      <w:r w:rsidRPr="008422D4">
        <w:rPr>
          <w:b w:val="0"/>
          <w:bCs/>
          <w:vertAlign w:val="superscript"/>
        </w:rPr>
        <w:t>2</w:t>
      </w:r>
      <w:r w:rsidRPr="008422D4">
        <w:rPr>
          <w:b w:val="0"/>
          <w:bCs/>
        </w:rPr>
        <w:t>=0.73); (F) control group vs. 48 hours treatment group (Q</w:t>
      </w:r>
      <w:r w:rsidRPr="008422D4">
        <w:rPr>
          <w:b w:val="0"/>
          <w:bCs/>
          <w:vertAlign w:val="superscript"/>
        </w:rPr>
        <w:t>2</w:t>
      </w:r>
      <w:r w:rsidRPr="008422D4">
        <w:rPr>
          <w:b w:val="0"/>
          <w:bCs/>
        </w:rPr>
        <w:t>=0.76</w:t>
      </w:r>
      <w:proofErr w:type="gramStart"/>
      <w:r w:rsidRPr="008422D4">
        <w:rPr>
          <w:b w:val="0"/>
          <w:bCs/>
        </w:rPr>
        <w:t>);</w:t>
      </w:r>
      <w:bookmarkEnd w:id="6"/>
      <w:proofErr w:type="gramEnd"/>
    </w:p>
    <w:p w14:paraId="56E89AB3" w14:textId="15080830" w:rsidR="004A1C65" w:rsidRDefault="00666887" w:rsidP="00DB33F9">
      <w:r>
        <w:t xml:space="preserve">To identify metabolic signatures, I conducted PLS-DA analysis on control groups and 48-hour treatment groups, utilizing VIP cutoffs of 1.3 and 1.5 to select candidate metabolites. Additionally, I performed ANOVA tests on the same group pair to compare multivariate and univariate algorithms, correcting the findings with 5% and 10% FDR thresholds. Figure </w:t>
      </w:r>
      <w:r w:rsidR="008422D4">
        <w:t>1-5</w:t>
      </w:r>
      <w:r>
        <w:t xml:space="preserve"> presents the comparison between PLS-DA and ANOVA results. A total of 26 metabolites were identified as candidates by both methods, with 19 uniquely identified by PLS-DA (using a VIP score cutoff of 1.3), and all metabolites from ANOVA were found in PLS-DA results.</w:t>
      </w:r>
    </w:p>
    <w:p w14:paraId="34839DF8" w14:textId="77777777" w:rsidR="004A1C65" w:rsidRDefault="00666887">
      <w:pPr>
        <w:jc w:val="center"/>
        <w:rPr>
          <w:i/>
        </w:rPr>
      </w:pPr>
      <w:r>
        <w:rPr>
          <w:noProof/>
        </w:rPr>
        <w:lastRenderedPageBreak/>
        <w:drawing>
          <wp:inline distT="114300" distB="114300" distL="114300" distR="114300" wp14:anchorId="2D9C7B21" wp14:editId="672C7954">
            <wp:extent cx="2783887" cy="2309257"/>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783887" cy="2309257"/>
                    </a:xfrm>
                    <a:prstGeom prst="rect">
                      <a:avLst/>
                    </a:prstGeom>
                    <a:ln/>
                  </pic:spPr>
                </pic:pic>
              </a:graphicData>
            </a:graphic>
          </wp:inline>
        </w:drawing>
      </w:r>
    </w:p>
    <w:p w14:paraId="6FCB387D" w14:textId="15955349" w:rsidR="004A1C65" w:rsidRPr="008422D4" w:rsidRDefault="008422D4" w:rsidP="008422D4">
      <w:pPr>
        <w:pStyle w:val="Caption"/>
        <w:rPr>
          <w:b w:val="0"/>
        </w:rPr>
      </w:pPr>
      <w:bookmarkStart w:id="7" w:name="_Toc193050231"/>
      <w:r>
        <w:t xml:space="preserve">Figure </w:t>
      </w:r>
      <w:fldSimple w:instr=" STYLEREF 1 \s ">
        <w:r w:rsidR="008028A7">
          <w:rPr>
            <w:noProof/>
          </w:rPr>
          <w:t>1</w:t>
        </w:r>
      </w:fldSimple>
      <w:r w:rsidR="008028A7">
        <w:noBreakHyphen/>
      </w:r>
      <w:fldSimple w:instr=" SEQ Figure \* ARABIC \s 1 ">
        <w:r w:rsidR="008028A7">
          <w:rPr>
            <w:noProof/>
          </w:rPr>
          <w:t>5</w:t>
        </w:r>
      </w:fldSimple>
      <w:r>
        <w:t xml:space="preserve"> Upset plot between PLS-DA and ANOVA test. VIP cutoff is 1.3 and 1.5 in PLSDA; FDR threshold is 5% and 10% in ANOVA test.</w:t>
      </w:r>
      <w:bookmarkEnd w:id="7"/>
    </w:p>
    <w:p w14:paraId="3FEA3B83" w14:textId="72A24613" w:rsidR="004A1C65" w:rsidRDefault="00666887" w:rsidP="00DB33F9">
      <w:r>
        <w:t>In refining the ADAP-KDB algorithm for metabolomics data analysis, I significantly enhanced the efficiency of processing mass spectrometry datasets, enabling rapid identification of metabolic signatures. This experience honed my skills in algorithm optimization, data preprocessing, and machine learning, equipping me with the tools necessary for tackling complex datasets in genetic and disease prediction research.</w:t>
      </w:r>
    </w:p>
    <w:p w14:paraId="17F9EDA7" w14:textId="77777777" w:rsidR="004A1C65" w:rsidRDefault="00666887" w:rsidP="00DB33F9">
      <w:r>
        <w:t xml:space="preserve">Applying these skills, I am poised to contribute to </w:t>
      </w:r>
      <w:proofErr w:type="spellStart"/>
      <w:r>
        <w:rPr>
          <w:i/>
        </w:rPr>
        <w:t>Cx</w:t>
      </w:r>
      <w:proofErr w:type="spellEnd"/>
      <w:r>
        <w:rPr>
          <w:i/>
        </w:rPr>
        <w:t xml:space="preserve">. </w:t>
      </w:r>
      <w:proofErr w:type="spellStart"/>
      <w:r>
        <w:rPr>
          <w:i/>
        </w:rPr>
        <w:t>tarsalis</w:t>
      </w:r>
      <w:proofErr w:type="spellEnd"/>
      <w:r>
        <w:t xml:space="preserve"> population genetics by efficiently analyzing genetic variations and to West Nile Virus prediction by developing models that integrate multifaceted data. The foundation laid in computational data analysis and pattern recognition prepares me for advancing these projects, ultimately aiming to inform public health strategies.</w:t>
      </w:r>
    </w:p>
    <w:p w14:paraId="6A1EEA12" w14:textId="77777777" w:rsidR="004A1C65" w:rsidRDefault="00666887">
      <w:pPr>
        <w:pStyle w:val="Heading1"/>
        <w:ind w:left="0" w:firstLine="0"/>
        <w:jc w:val="left"/>
      </w:pPr>
      <w:bookmarkStart w:id="8" w:name="_sbdv48cqgsin" w:colFirst="0" w:colLast="0"/>
      <w:bookmarkEnd w:id="8"/>
      <w:r>
        <w:br w:type="page"/>
      </w:r>
    </w:p>
    <w:p w14:paraId="3F069C8A" w14:textId="77777777" w:rsidR="004A1C65" w:rsidRPr="00DB33F9" w:rsidRDefault="00666887" w:rsidP="00DB33F9">
      <w:pPr>
        <w:pStyle w:val="Heading1"/>
        <w:numPr>
          <w:ilvl w:val="0"/>
          <w:numId w:val="55"/>
        </w:numPr>
        <w:rPr>
          <w:i/>
        </w:rPr>
      </w:pPr>
      <w:bookmarkStart w:id="9" w:name="_Toc193046616"/>
      <w:r>
        <w:lastRenderedPageBreak/>
        <w:t xml:space="preserve">Background </w:t>
      </w:r>
      <w:r w:rsidRPr="00DB33F9">
        <w:t>on</w:t>
      </w:r>
      <w:r>
        <w:t xml:space="preserve"> West Nile Virus and </w:t>
      </w:r>
      <w:r w:rsidRPr="00DB33F9">
        <w:rPr>
          <w:i/>
        </w:rPr>
        <w:t xml:space="preserve">Culex </w:t>
      </w:r>
      <w:proofErr w:type="spellStart"/>
      <w:r w:rsidRPr="00DB33F9">
        <w:rPr>
          <w:i/>
        </w:rPr>
        <w:t>tarsalis</w:t>
      </w:r>
      <w:bookmarkEnd w:id="9"/>
      <w:proofErr w:type="spellEnd"/>
    </w:p>
    <w:p w14:paraId="7BB03877" w14:textId="77777777" w:rsidR="004A1C65" w:rsidRDefault="00666887" w:rsidP="000E287B">
      <w:pPr>
        <w:pStyle w:val="Heading2"/>
      </w:pPr>
      <w:bookmarkStart w:id="10" w:name="_qd9cogsumcat" w:colFirst="0" w:colLast="0"/>
      <w:bookmarkStart w:id="11" w:name="_Toc193046617"/>
      <w:bookmarkEnd w:id="10"/>
      <w:r>
        <w:t xml:space="preserve">Introduction to Mosquito-Borne </w:t>
      </w:r>
      <w:r w:rsidRPr="000E287B">
        <w:t>Diseases</w:t>
      </w:r>
      <w:r>
        <w:t xml:space="preserve"> and West Nile Virus</w:t>
      </w:r>
      <w:bookmarkEnd w:id="11"/>
    </w:p>
    <w:p w14:paraId="3273215F" w14:textId="77777777" w:rsidR="004A1C65" w:rsidRDefault="00666887" w:rsidP="000E287B">
      <w:r>
        <w:t xml:space="preserve">Mosquito-borne diseases remain one of the most pressing public health challenges worldwide, affecting millions of people annually. These diseases are transmitted primarily by three major mosquito genera—Aedes, Anopheles, and Culex—each serving as a vector for different pathogens. Malaria, caused by Plasmodium parasites and spread by Anopheles mosquitoes, remains one of the deadliest mosquito-borne diseases globally, particularly in sub-Saharan Africa, South Asia, and parts of South America </w:t>
      </w:r>
      <w:hyperlink r:id="rId23">
        <w:r w:rsidR="004A1C65">
          <w:rPr>
            <w:color w:val="000000"/>
          </w:rPr>
          <w:t>[18–22]</w:t>
        </w:r>
      </w:hyperlink>
      <w:r>
        <w:t>. Meanwhile, Aedes-transmitted viruses, such as Dengue, Zika, and Chikungunya, have led to significant outbreaks in tropical and subtropical regions, with increasing cases in the southern United States due to climate and environmental changes</w:t>
      </w:r>
      <w:hyperlink r:id="rId24">
        <w:r w:rsidR="004A1C65">
          <w:rPr>
            <w:color w:val="000000"/>
          </w:rPr>
          <w:t>[22–30]</w:t>
        </w:r>
      </w:hyperlink>
      <w:r>
        <w:t>. Additionally, Culex mosquitoes, particularly</w:t>
      </w:r>
      <w:r>
        <w:rPr>
          <w:i/>
        </w:rPr>
        <w:t xml:space="preserve"> Culex </w:t>
      </w:r>
      <w:proofErr w:type="spellStart"/>
      <w:r>
        <w:rPr>
          <w:i/>
        </w:rPr>
        <w:t>tarsalis</w:t>
      </w:r>
      <w:proofErr w:type="spellEnd"/>
      <w:r>
        <w:t xml:space="preserve"> and</w:t>
      </w:r>
      <w:r>
        <w:rPr>
          <w:i/>
        </w:rPr>
        <w:t xml:space="preserve"> Culex pipiens</w:t>
      </w:r>
      <w:r>
        <w:t>, serve as primary vectors for West Nile Virus (WNV), St. Louis encephalitis (SLE), and Eastern equine encephalitis (EEE) in North America</w:t>
      </w:r>
      <w:hyperlink r:id="rId25">
        <w:r w:rsidR="004A1C65">
          <w:rPr>
            <w:color w:val="000000"/>
          </w:rPr>
          <w:t>[31–33]</w:t>
        </w:r>
      </w:hyperlink>
      <w:r>
        <w:t>.</w:t>
      </w:r>
    </w:p>
    <w:p w14:paraId="05D401D2" w14:textId="77777777" w:rsidR="004A1C65" w:rsidRDefault="00666887" w:rsidP="000E287B">
      <w:r>
        <w:t xml:space="preserve">Mosquito-borne diseases remain one of the most pressing public health challenges worldwide, with West Nile Virus (WNV) emerging as one of the most prevalent arboviral diseases in the United States. Since its initial detection in the United States in 1999 </w:t>
      </w:r>
      <w:hyperlink r:id="rId26">
        <w:r w:rsidR="004A1C65">
          <w:rPr>
            <w:color w:val="000000"/>
          </w:rPr>
          <w:t>[4]</w:t>
        </w:r>
      </w:hyperlink>
      <w:r>
        <w:t>, WNV has spread across the entire United States in a few years, with over 59,000 reported cases and 2,900 fatalities by the end of 2023 based on the CDC report. Approximately 20% of those infected develop West Nile fever, with a critical 1% suffering from severe neurological illnesses</w:t>
      </w:r>
      <w:hyperlink r:id="rId27">
        <w:r w:rsidR="004A1C65">
          <w:rPr>
            <w:color w:val="000000"/>
          </w:rPr>
          <w:t>[34]</w:t>
        </w:r>
      </w:hyperlink>
      <w:r>
        <w:t xml:space="preserve">. </w:t>
      </w:r>
    </w:p>
    <w:p w14:paraId="315693A1" w14:textId="77777777" w:rsidR="004A1C65" w:rsidRDefault="00666887" w:rsidP="000E287B">
      <w:r>
        <w:t>Beyond its human health impact, WNV imposes substantial economic and healthcare burdens. Neuroinvasive WNV cases often result in extended hospitalizations, long-term rehabilitation, and permanent disability in some survivors</w:t>
      </w:r>
      <w:hyperlink r:id="rId28">
        <w:r w:rsidR="004A1C65">
          <w:rPr>
            <w:color w:val="000000"/>
          </w:rPr>
          <w:t>[35–38]</w:t>
        </w:r>
      </w:hyperlink>
      <w:r>
        <w:t>. The direct costs of hospitalization and treatment for severe WNV infections, combined with lost productivity, pose a significant financial burden. Additionally, vector control programs—which include insecticide spraying, habitat modification, and public awareness campaigns—require extensive resources, with varying levels of success depending on environmental conditions and community engagement</w:t>
      </w:r>
      <w:hyperlink r:id="rId29">
        <w:r w:rsidR="004A1C65">
          <w:rPr>
            <w:color w:val="000000"/>
          </w:rPr>
          <w:t>[39–43]</w:t>
        </w:r>
      </w:hyperlink>
      <w:r>
        <w:t>.</w:t>
      </w:r>
    </w:p>
    <w:p w14:paraId="616A661F" w14:textId="77777777" w:rsidR="004A1C65" w:rsidRDefault="00666887">
      <w:pPr>
        <w:pBdr>
          <w:top w:val="nil"/>
          <w:left w:val="nil"/>
          <w:bottom w:val="nil"/>
          <w:right w:val="nil"/>
          <w:between w:val="nil"/>
        </w:pBdr>
        <w:ind w:firstLine="720"/>
      </w:pPr>
      <w:r>
        <w:lastRenderedPageBreak/>
        <w:t xml:space="preserve">Understanding WNV transmission dynamics is critical for developing effective surveillance systems and mitigation strategies. This requires an integrated </w:t>
      </w:r>
      <w:r>
        <w:t>approach that considers vector ecology, environmental factors, genetic adaptation, and predictive modeling techniques to enhance early warning systems and optimize public health interventions.</w:t>
      </w:r>
    </w:p>
    <w:p w14:paraId="49DC9CE9" w14:textId="77777777" w:rsidR="004A1C65" w:rsidRDefault="00666887" w:rsidP="000E287B">
      <w:pPr>
        <w:pStyle w:val="Heading2"/>
      </w:pPr>
      <w:bookmarkStart w:id="12" w:name="_eahas2h3js3b" w:colFirst="0" w:colLast="0"/>
      <w:bookmarkStart w:id="13" w:name="_Toc193046618"/>
      <w:bookmarkEnd w:id="12"/>
      <w:r>
        <w:t xml:space="preserve">Environmental </w:t>
      </w:r>
      <w:r w:rsidRPr="000E287B">
        <w:t>and</w:t>
      </w:r>
      <w:r>
        <w:t xml:space="preserve"> climate drivers of WNV transmission</w:t>
      </w:r>
      <w:bookmarkEnd w:id="13"/>
    </w:p>
    <w:p w14:paraId="2F7C74D5" w14:textId="77777777" w:rsidR="004A1C65" w:rsidRDefault="00666887" w:rsidP="000E287B">
      <w:r>
        <w:t xml:space="preserve">WNV transmission dynamics are intricately influenced by a multitude of factors. Environmental conditions, including temperature, humidity, and precipitation, significantly impact mosquito populations and virus replication rates </w:t>
      </w:r>
      <w:hyperlink r:id="rId30">
        <w:r w:rsidR="004A1C65">
          <w:rPr>
            <w:color w:val="000000"/>
          </w:rPr>
          <w:t>[44,45]</w:t>
        </w:r>
      </w:hyperlink>
      <w:r>
        <w:t xml:space="preserve">. Moreover, geographical features such as land cover patterns and water bodies play crucial roles in shaping vector habitats and breeding grounds </w:t>
      </w:r>
      <w:hyperlink r:id="rId31">
        <w:r w:rsidR="004A1C65">
          <w:rPr>
            <w:color w:val="000000"/>
          </w:rPr>
          <w:t>[46]</w:t>
        </w:r>
      </w:hyperlink>
      <w:r>
        <w:t xml:space="preserve">. Population density and human behavior also contribute to WNV transmission, as urbanization and human activities can create favorable conditions for mosquito proliferation and contact with infected reservoir hosts </w:t>
      </w:r>
      <w:hyperlink r:id="rId32">
        <w:r w:rsidR="004A1C65">
          <w:rPr>
            <w:color w:val="000000"/>
          </w:rPr>
          <w:t>[47,48]</w:t>
        </w:r>
      </w:hyperlink>
      <w:r>
        <w:t xml:space="preserve"> . </w:t>
      </w:r>
    </w:p>
    <w:p w14:paraId="549ACF38" w14:textId="77777777" w:rsidR="004A1C65" w:rsidRDefault="00666887" w:rsidP="000E287B">
      <w:pPr>
        <w:pStyle w:val="ListParagraph"/>
        <w:numPr>
          <w:ilvl w:val="0"/>
          <w:numId w:val="12"/>
        </w:numPr>
      </w:pPr>
      <w:r>
        <w:t>Temperature: Higher temperatures accelerate the extrinsic incubation period (EIP) of WNV within mosquitoes</w:t>
      </w:r>
      <w:hyperlink r:id="rId33">
        <w:r w:rsidR="004A1C65" w:rsidRPr="000E287B">
          <w:rPr>
            <w:color w:val="000000"/>
          </w:rPr>
          <w:t>[45,49–53]</w:t>
        </w:r>
      </w:hyperlink>
      <w:r>
        <w:t>, allowing the virus to replicate more rapidly and increasing transmission efficiency. Warmer conditions can also extend the mosquito breeding season and geographic range, potentially leading to earlier and more severe outbreaks.</w:t>
      </w:r>
    </w:p>
    <w:p w14:paraId="520C67E4" w14:textId="77777777" w:rsidR="004A1C65" w:rsidRDefault="00666887" w:rsidP="000E287B">
      <w:pPr>
        <w:pStyle w:val="ListParagraph"/>
        <w:numPr>
          <w:ilvl w:val="0"/>
          <w:numId w:val="12"/>
        </w:numPr>
      </w:pPr>
      <w:r>
        <w:t xml:space="preserve">Precipitation and Drought: While heavy rainfall can create standing water habitats conducive to mosquito breeding, prolonged droughts have also been linked to WNV amplification </w:t>
      </w:r>
      <w:hyperlink r:id="rId34">
        <w:r w:rsidR="004A1C65" w:rsidRPr="000E287B">
          <w:rPr>
            <w:color w:val="000000"/>
          </w:rPr>
          <w:t>[45,50–56]</w:t>
        </w:r>
      </w:hyperlink>
      <w:r>
        <w:t>. Drought conditions concentrate bird populations around limited water sources, increasing the likelihood of virus transmission between mosquitoes and reservoir hosts.</w:t>
      </w:r>
    </w:p>
    <w:p w14:paraId="40FA79C8" w14:textId="77777777" w:rsidR="004A1C65" w:rsidRDefault="00666887" w:rsidP="000E287B">
      <w:pPr>
        <w:pStyle w:val="ListParagraph"/>
        <w:numPr>
          <w:ilvl w:val="0"/>
          <w:numId w:val="12"/>
        </w:numPr>
      </w:pPr>
      <w:r>
        <w:t>Urbanization and Land Use: The transformation of natural landscapes into urban areas creates environments favorable for WNV transmission</w:t>
      </w:r>
      <w:hyperlink r:id="rId35">
        <w:r w:rsidR="004A1C65" w:rsidRPr="000E287B">
          <w:t>[51,57–59]</w:t>
        </w:r>
      </w:hyperlink>
      <w:r>
        <w:t>. Mosquitoes thrive in stormwater drains, artificial water containers, and irrigated landscapes, while urban heat islands can extend their activity periods and enhance viral transmission</w:t>
      </w:r>
      <w:hyperlink r:id="rId36">
        <w:r w:rsidR="004A1C65" w:rsidRPr="000E287B">
          <w:t>[42,60,61]</w:t>
        </w:r>
      </w:hyperlink>
      <w:r>
        <w:t>.</w:t>
      </w:r>
    </w:p>
    <w:p w14:paraId="641ED355" w14:textId="77777777" w:rsidR="004A1C65" w:rsidRDefault="00666887" w:rsidP="000E287B">
      <w:r>
        <w:t>Climate change is expected to further alter WNV transmission patterns by shifting mosquito habitats, modifying bird migration routes, and increasing extreme weather variability</w:t>
      </w:r>
      <w:hyperlink r:id="rId37">
        <w:r w:rsidR="004A1C65">
          <w:rPr>
            <w:color w:val="000000"/>
          </w:rPr>
          <w:t>[50,53,55,62–64]</w:t>
        </w:r>
      </w:hyperlink>
      <w:r>
        <w:t xml:space="preserve">. </w:t>
      </w:r>
      <w:r>
        <w:lastRenderedPageBreak/>
        <w:t>These environmental complexities underscore the necessity of predictive modeling frameworks that incorporate both climatic and ecological variables to anticipate future outbreak risks.</w:t>
      </w:r>
    </w:p>
    <w:p w14:paraId="0D9E5061" w14:textId="77777777" w:rsidR="004A1C65" w:rsidRDefault="00666887" w:rsidP="000E287B">
      <w:pPr>
        <w:pStyle w:val="Heading2"/>
      </w:pPr>
      <w:bookmarkStart w:id="14" w:name="_bfn5i6eo0qvl" w:colFirst="0" w:colLast="0"/>
      <w:bookmarkStart w:id="15" w:name="_Toc193046619"/>
      <w:bookmarkEnd w:id="14"/>
      <w:r>
        <w:t xml:space="preserve">The role of </w:t>
      </w:r>
      <w:r>
        <w:rPr>
          <w:i/>
        </w:rPr>
        <w:t xml:space="preserve">Culex </w:t>
      </w:r>
      <w:proofErr w:type="spellStart"/>
      <w:r>
        <w:rPr>
          <w:i/>
        </w:rPr>
        <w:t>tarsalis</w:t>
      </w:r>
      <w:proofErr w:type="spellEnd"/>
      <w:r>
        <w:t xml:space="preserve"> in WNV transmission and genetic adaptation</w:t>
      </w:r>
      <w:bookmarkEnd w:id="15"/>
    </w:p>
    <w:p w14:paraId="0D7E4D51" w14:textId="77777777" w:rsidR="004A1C65" w:rsidRDefault="00666887" w:rsidP="000E287B">
      <w:r>
        <w:t xml:space="preserve">In the continental U.S., there are about 12 distinct mosquito species which can transmit diseases to humans, but not all of them have comprehensive genetic resources. </w:t>
      </w:r>
      <w:proofErr w:type="spellStart"/>
      <w:r>
        <w:rPr>
          <w:i/>
        </w:rPr>
        <w:t>Cx</w:t>
      </w:r>
      <w:proofErr w:type="spellEnd"/>
      <w:r>
        <w:rPr>
          <w:i/>
        </w:rPr>
        <w:t xml:space="preserve">. </w:t>
      </w:r>
      <w:proofErr w:type="spellStart"/>
      <w:r>
        <w:rPr>
          <w:i/>
        </w:rPr>
        <w:t>tarsalis</w:t>
      </w:r>
      <w:proofErr w:type="spellEnd"/>
      <w:r>
        <w:t xml:space="preserve"> is a major vector for WNV in the United States </w:t>
      </w:r>
      <w:hyperlink r:id="rId38">
        <w:r w:rsidR="004A1C65">
          <w:rPr>
            <w:color w:val="000000"/>
          </w:rPr>
          <w:t>[65]</w:t>
        </w:r>
      </w:hyperlink>
      <w:r>
        <w:t xml:space="preserve">, and is a predominant vector of the disease in the most severely impacted states in the West and Midwest </w:t>
      </w:r>
      <w:hyperlink r:id="rId39">
        <w:r w:rsidR="004A1C65">
          <w:rPr>
            <w:color w:val="000000"/>
          </w:rPr>
          <w:t>[66]</w:t>
        </w:r>
      </w:hyperlink>
      <w:r>
        <w:t xml:space="preserve">. Despite its significance, comprehensive genetic resources for </w:t>
      </w:r>
      <w:proofErr w:type="spellStart"/>
      <w:r>
        <w:rPr>
          <w:i/>
        </w:rPr>
        <w:t>Cx</w:t>
      </w:r>
      <w:proofErr w:type="spellEnd"/>
      <w:r>
        <w:rPr>
          <w:i/>
        </w:rPr>
        <w:t xml:space="preserve">. </w:t>
      </w:r>
      <w:proofErr w:type="spellStart"/>
      <w:r>
        <w:rPr>
          <w:i/>
        </w:rPr>
        <w:t>tarsalis</w:t>
      </w:r>
      <w:proofErr w:type="spellEnd"/>
      <w:r>
        <w:t xml:space="preserve"> remains scarce, impeding our ability to elucidate its population dynamics and adaptability. Interestingly, our study of population genetics in </w:t>
      </w:r>
      <w:proofErr w:type="spellStart"/>
      <w:r>
        <w:rPr>
          <w:i/>
        </w:rPr>
        <w:t>Cx</w:t>
      </w:r>
      <w:proofErr w:type="spellEnd"/>
      <w:r>
        <w:rPr>
          <w:i/>
        </w:rPr>
        <w:t xml:space="preserve">. </w:t>
      </w:r>
      <w:proofErr w:type="spellStart"/>
      <w:r>
        <w:rPr>
          <w:i/>
        </w:rPr>
        <w:t>tarsalis</w:t>
      </w:r>
      <w:proofErr w:type="spellEnd"/>
      <w:r>
        <w:t xml:space="preserve"> reveals a pattern of genetic differentiation that suggests a potential role for selection in addition to genetic drift. This pattern hints at environmental adaptations driving population divergence in </w:t>
      </w:r>
      <w:proofErr w:type="spellStart"/>
      <w:r>
        <w:rPr>
          <w:i/>
        </w:rPr>
        <w:t>Cx</w:t>
      </w:r>
      <w:proofErr w:type="spellEnd"/>
      <w:r>
        <w:rPr>
          <w:i/>
        </w:rPr>
        <w:t xml:space="preserve">. </w:t>
      </w:r>
      <w:proofErr w:type="spellStart"/>
      <w:r>
        <w:rPr>
          <w:i/>
        </w:rPr>
        <w:t>tarsalis</w:t>
      </w:r>
      <w:proofErr w:type="spellEnd"/>
      <w:r>
        <w:t>, suggesting that identifying the environmental factors and geneti</w:t>
      </w:r>
      <w:r>
        <w:t xml:space="preserve">c determinants under selection is vital for predicting the spread of </w:t>
      </w:r>
      <w:proofErr w:type="spellStart"/>
      <w:r>
        <w:rPr>
          <w:i/>
        </w:rPr>
        <w:t>Cx</w:t>
      </w:r>
      <w:proofErr w:type="spellEnd"/>
      <w:r>
        <w:rPr>
          <w:i/>
        </w:rPr>
        <w:t xml:space="preserve">. </w:t>
      </w:r>
      <w:proofErr w:type="spellStart"/>
      <w:r>
        <w:rPr>
          <w:i/>
        </w:rPr>
        <w:t>tarsalis</w:t>
      </w:r>
      <w:proofErr w:type="spellEnd"/>
      <w:r>
        <w:t xml:space="preserve"> and, by extension, WNV outbreaks.</w:t>
      </w:r>
    </w:p>
    <w:p w14:paraId="4168D91E" w14:textId="77777777" w:rsidR="004A1C65" w:rsidRDefault="00666887" w:rsidP="000E287B">
      <w:pPr>
        <w:pStyle w:val="Heading2"/>
      </w:pPr>
      <w:bookmarkStart w:id="16" w:name="_4ndxpufl40lm" w:colFirst="0" w:colLast="0"/>
      <w:bookmarkStart w:id="17" w:name="_Toc193046620"/>
      <w:bookmarkEnd w:id="16"/>
      <w:r>
        <w:t xml:space="preserve">Predictive </w:t>
      </w:r>
      <w:r w:rsidRPr="000E287B">
        <w:t>Modeling</w:t>
      </w:r>
      <w:r>
        <w:t xml:space="preserve"> of WNV transmission: challenges and limitations</w:t>
      </w:r>
      <w:bookmarkEnd w:id="17"/>
    </w:p>
    <w:p w14:paraId="6E5E32AE" w14:textId="77777777" w:rsidR="004A1C65" w:rsidRDefault="00666887" w:rsidP="000E287B">
      <w:r>
        <w:t>Recent studies have employed machine learning and statistical models to predict WNV transmission, leveraging historical case data, environmental conditions, and vector ecology. However, the predictive power of these models remains limited, as real-world outbreaks are influenced by complex, interdependent variables that are often difficult to quantify.</w:t>
      </w:r>
    </w:p>
    <w:p w14:paraId="2ECB34CC" w14:textId="77777777" w:rsidR="004A1C65" w:rsidRDefault="00666887" w:rsidP="000E287B">
      <w:r>
        <w:t>Key challenges in WNV prediction:</w:t>
      </w:r>
    </w:p>
    <w:p w14:paraId="44B54C0D" w14:textId="77777777" w:rsidR="004A1C65" w:rsidRDefault="00666887" w:rsidP="000E287B">
      <w:pPr>
        <w:pStyle w:val="ListParagraph"/>
        <w:numPr>
          <w:ilvl w:val="0"/>
          <w:numId w:val="52"/>
        </w:numPr>
      </w:pPr>
      <w:r>
        <w:t>Data limitations and surveillance bias</w:t>
      </w:r>
    </w:p>
    <w:p w14:paraId="7A3375AC" w14:textId="77777777" w:rsidR="004A1C65" w:rsidRDefault="00666887" w:rsidP="000E287B">
      <w:r>
        <w:t>WNV surveillance data often suffer from underreporting and inconsistent case definitions, leading to gaps in historical records. Since these data are primarily obtained through government institutions responsible for epidemiological surveillance and meteorological monitoring, they are subject to limitations inherent in public health reporting systems</w:t>
      </w:r>
      <w:hyperlink r:id="rId40">
        <w:r w:rsidR="004A1C65">
          <w:rPr>
            <w:color w:val="000000"/>
          </w:rPr>
          <w:t>[67–69]</w:t>
        </w:r>
      </w:hyperlink>
      <w:r>
        <w:t xml:space="preserve">. Underreporting is a major concern, as mild or asymptomatic cases often go unreported when individuals do not seek medical attention, leading to </w:t>
      </w:r>
      <w:r>
        <w:lastRenderedPageBreak/>
        <w:t>systematic underestimation of disease prevalence</w:t>
      </w:r>
      <w:hyperlink r:id="rId41">
        <w:r w:rsidR="004A1C65">
          <w:rPr>
            <w:color w:val="000000"/>
          </w:rPr>
          <w:t>[68]</w:t>
        </w:r>
      </w:hyperlink>
      <w:r>
        <w:t>. Additionally, government health records frequently contain missing values and inconsistencies due to variations in data collection strategies across different institutions and states, complicating data-driven modeling efforts.</w:t>
      </w:r>
    </w:p>
    <w:p w14:paraId="2336375B" w14:textId="59693E88" w:rsidR="004A1C65" w:rsidRDefault="00666887" w:rsidP="000E287B">
      <w:pPr>
        <w:pStyle w:val="ListParagraph"/>
        <w:numPr>
          <w:ilvl w:val="0"/>
          <w:numId w:val="52"/>
        </w:numPr>
      </w:pPr>
      <w:r>
        <w:t>Spatial and temporal complexity</w:t>
      </w:r>
    </w:p>
    <w:p w14:paraId="71F658E0" w14:textId="77777777" w:rsidR="004A1C65" w:rsidRDefault="00666887" w:rsidP="000E287B">
      <w:r>
        <w:rPr>
          <w:b/>
        </w:rPr>
        <w:t>Spatial Heterogeneity</w:t>
      </w:r>
      <w:r>
        <w:t>: WNV outbreaks exhibit strong spatial variability, influenced by differences in climate, mosquito species distribution, bird migration patterns, and human population density</w:t>
      </w:r>
      <w:hyperlink r:id="rId42">
        <w:r w:rsidR="004A1C65">
          <w:rPr>
            <w:color w:val="000000"/>
          </w:rPr>
          <w:t>[56,70–74]</w:t>
        </w:r>
      </w:hyperlink>
      <w:r>
        <w:t xml:space="preserve">. This means that a model trained in one region may not </w:t>
      </w:r>
      <w:r>
        <w:t>generalize well to another, as ecological and epidemiological factors driving transmission can vary significantly between locations. For example, an outbreak in a humid, urban environment with high mosquito control efforts may differ from one in a dry, rural area where vector populations fluctuate differently. These regional variations require models that account for local environmental and ecological factors to improve predictive accuracy.</w:t>
      </w:r>
    </w:p>
    <w:p w14:paraId="12BC79C5" w14:textId="77777777" w:rsidR="004A1C65" w:rsidRDefault="00666887" w:rsidP="000E287B">
      <w:r>
        <w:rPr>
          <w:b/>
        </w:rPr>
        <w:t>Seasonal Dynamics</w:t>
      </w:r>
      <w:r>
        <w:t>: WNV transmission is highly seasonal, with peak activity typically occurring in late summer and early fall, depending on local temperature and precipitation patterns</w:t>
      </w:r>
      <w:hyperlink r:id="rId43">
        <w:r w:rsidR="004A1C65">
          <w:rPr>
            <w:color w:val="000000"/>
          </w:rPr>
          <w:t>[74–76]</w:t>
        </w:r>
      </w:hyperlink>
      <w:r>
        <w:t>. Mosquito population dynamics, virus replication rates, and bird-host availability change throughout the year, requiring models that can adapt dynamically to shifting environmental conditions</w:t>
      </w:r>
      <w:hyperlink r:id="rId44">
        <w:r w:rsidR="004A1C65">
          <w:rPr>
            <w:color w:val="000000"/>
          </w:rPr>
          <w:t>[77,78]</w:t>
        </w:r>
      </w:hyperlink>
      <w:r>
        <w:t>. Additionally, extreme weather events such as heat waves or heavy rainfall can unexpectedly alter transmission patterns, making static models ineffective. Incorporating real-time environmental and meteorological data can improve model responsiveness to these seasonal variations.</w:t>
      </w:r>
    </w:p>
    <w:p w14:paraId="2D89A9AB" w14:textId="247195AF" w:rsidR="004A1C65" w:rsidRDefault="00666887" w:rsidP="008422D4">
      <w:r>
        <w:t xml:space="preserve">This study applies a One Health approach to enhance West Nile Virus (WNV) prediction and control by investigating the environmental adaptation and transmission dynamics of </w:t>
      </w:r>
      <w:proofErr w:type="spellStart"/>
      <w:r>
        <w:rPr>
          <w:i/>
        </w:rPr>
        <w:t>Cx</w:t>
      </w:r>
      <w:proofErr w:type="spellEnd"/>
      <w:r>
        <w:rPr>
          <w:i/>
        </w:rPr>
        <w:t xml:space="preserve">. </w:t>
      </w:r>
      <w:proofErr w:type="spellStart"/>
      <w:r>
        <w:rPr>
          <w:i/>
        </w:rPr>
        <w:t>tarsalis</w:t>
      </w:r>
      <w:proofErr w:type="spellEnd"/>
      <w:r>
        <w:t xml:space="preserve">. Recognizing the connections within human, animal, and environmental health, it will analyze the population genetics of </w:t>
      </w:r>
      <w:proofErr w:type="spellStart"/>
      <w:r>
        <w:rPr>
          <w:i/>
        </w:rPr>
        <w:t>Cx</w:t>
      </w:r>
      <w:proofErr w:type="spellEnd"/>
      <w:r>
        <w:rPr>
          <w:i/>
        </w:rPr>
        <w:t xml:space="preserve">. </w:t>
      </w:r>
      <w:proofErr w:type="spellStart"/>
      <w:r>
        <w:rPr>
          <w:i/>
        </w:rPr>
        <w:t>tarsalis</w:t>
      </w:r>
      <w:proofErr w:type="spellEnd"/>
      <w:r>
        <w:t xml:space="preserve"> to understand adaptive variations influencing vector competence and develop a machine learning-based model that integrates case trends, environmental factors, and mosquito population dynamics. Additionally, it will assess the impact of climate and habitat conditions on </w:t>
      </w:r>
      <w:proofErr w:type="spellStart"/>
      <w:r>
        <w:rPr>
          <w:i/>
        </w:rPr>
        <w:t>Cx</w:t>
      </w:r>
      <w:proofErr w:type="spellEnd"/>
      <w:r>
        <w:rPr>
          <w:i/>
        </w:rPr>
        <w:t xml:space="preserve">. </w:t>
      </w:r>
      <w:proofErr w:type="spellStart"/>
      <w:r>
        <w:rPr>
          <w:i/>
        </w:rPr>
        <w:t>tarsalis</w:t>
      </w:r>
      <w:proofErr w:type="spellEnd"/>
      <w:r>
        <w:t xml:space="preserve"> distribution and identify key outbreak risk predictors. By incorporating ecological</w:t>
      </w:r>
      <w:r>
        <w:t xml:space="preserve"> and </w:t>
      </w:r>
      <w:r>
        <w:lastRenderedPageBreak/>
        <w:t>epidemiological data, this research aims to provide actionable insights for public health, improving vector control strategies and resource allocation to mitigate WNV transmission within a One Health framework.</w:t>
      </w:r>
    </w:p>
    <w:p w14:paraId="153EDDC4" w14:textId="77777777" w:rsidR="004A1C65" w:rsidRDefault="00666887">
      <w:pPr>
        <w:pBdr>
          <w:top w:val="nil"/>
          <w:left w:val="nil"/>
          <w:bottom w:val="nil"/>
          <w:right w:val="nil"/>
          <w:between w:val="nil"/>
        </w:pBdr>
        <w:ind w:firstLine="720"/>
      </w:pPr>
      <w:r>
        <w:br w:type="page"/>
      </w:r>
    </w:p>
    <w:p w14:paraId="31F09BC6" w14:textId="77777777" w:rsidR="004A1C65" w:rsidRDefault="00666887" w:rsidP="000E287B">
      <w:pPr>
        <w:pStyle w:val="Heading1"/>
      </w:pPr>
      <w:bookmarkStart w:id="18" w:name="_Toc193046621"/>
      <w:r>
        <w:lastRenderedPageBreak/>
        <w:t xml:space="preserve">Climate Adaptation and Genetic Differentiation in the Mosquito Species </w:t>
      </w:r>
      <w:r>
        <w:rPr>
          <w:i/>
        </w:rPr>
        <w:t xml:space="preserve">Culex </w:t>
      </w:r>
      <w:proofErr w:type="spellStart"/>
      <w:r>
        <w:rPr>
          <w:i/>
        </w:rPr>
        <w:t>tarsalis</w:t>
      </w:r>
      <w:bookmarkEnd w:id="18"/>
      <w:proofErr w:type="spellEnd"/>
    </w:p>
    <w:p w14:paraId="7694C328" w14:textId="77777777" w:rsidR="004A1C65" w:rsidRDefault="00666887" w:rsidP="000E287B">
      <w:pPr>
        <w:pStyle w:val="Heading2"/>
      </w:pPr>
      <w:bookmarkStart w:id="19" w:name="_Toc193046622"/>
      <w:r w:rsidRPr="000E287B">
        <w:t>Introduction</w:t>
      </w:r>
      <w:bookmarkEnd w:id="19"/>
    </w:p>
    <w:p w14:paraId="440FD9A1" w14:textId="77777777" w:rsidR="004A1C65" w:rsidRDefault="00666887" w:rsidP="000E287B">
      <w:r>
        <w:t xml:space="preserve">Diseases transmitted by insects are a serious and growing health concern for both humans and livestock. Numerous mosquito species are viral vectors, and the global distribution plus high adaptability of these mosquitoes contributes to the rapid spread and evolution of dangerous diseases across multiple continents </w:t>
      </w:r>
      <w:hyperlink r:id="rId45">
        <w:r w:rsidR="004A1C65">
          <w:rPr>
            <w:color w:val="000000"/>
          </w:rPr>
          <w:t>[79]</w:t>
        </w:r>
      </w:hyperlink>
      <w:r>
        <w:t xml:space="preserve">. Understanding how different species of mosquito have increased their ranges and adapted to new habitats in the past will be critical for predicting and managing their potential expansion in the future </w:t>
      </w:r>
      <w:hyperlink r:id="rId46">
        <w:r w:rsidR="004A1C65">
          <w:rPr>
            <w:color w:val="000000"/>
          </w:rPr>
          <w:t>[80,81]</w:t>
        </w:r>
      </w:hyperlink>
      <w:r>
        <w:t>.</w:t>
      </w:r>
    </w:p>
    <w:p w14:paraId="2F1CD852" w14:textId="77777777" w:rsidR="004A1C65" w:rsidRDefault="00666887" w:rsidP="000E287B">
      <w:r>
        <w:t xml:space="preserve">The most abundant vector species found in the United States are derived from two genera: </w:t>
      </w:r>
      <w:r>
        <w:rPr>
          <w:i/>
        </w:rPr>
        <w:t>Culex</w:t>
      </w:r>
      <w:r>
        <w:t xml:space="preserve"> and </w:t>
      </w:r>
      <w:r>
        <w:rPr>
          <w:i/>
        </w:rPr>
        <w:t>Aedes</w:t>
      </w:r>
      <w:r>
        <w:t xml:space="preserve">, each of which is comprised of both native and introduced species that occupy a variety of geographical ranges </w:t>
      </w:r>
      <w:hyperlink r:id="rId47">
        <w:r w:rsidR="004A1C65">
          <w:rPr>
            <w:color w:val="000000"/>
          </w:rPr>
          <w:t>[82]</w:t>
        </w:r>
      </w:hyperlink>
      <w:r>
        <w:t xml:space="preserve">.  </w:t>
      </w:r>
      <w:r>
        <w:rPr>
          <w:i/>
        </w:rPr>
        <w:t xml:space="preserve">Culex </w:t>
      </w:r>
      <w:proofErr w:type="spellStart"/>
      <w:r>
        <w:rPr>
          <w:i/>
        </w:rPr>
        <w:t>tarsalis</w:t>
      </w:r>
      <w:proofErr w:type="spellEnd"/>
      <w:r>
        <w:t>, also known as the Western Encephalitis Mosquito, is a carrier of several forms of encephalitis that can infect humans as well as animals such as horses</w:t>
      </w:r>
      <w:hyperlink r:id="rId48">
        <w:r w:rsidR="004A1C65">
          <w:rPr>
            <w:color w:val="000000"/>
          </w:rPr>
          <w:t>[82,83]</w:t>
        </w:r>
      </w:hyperlink>
      <w:r>
        <w:t xml:space="preserve">.  It is a known vector of West Nile Virus (WNV), Japanese Encephalitis Virus, St. Louis Encephalitis Virus, and Rift Valley Fever Virus </w:t>
      </w:r>
      <w:hyperlink r:id="rId49">
        <w:r w:rsidR="004A1C65">
          <w:rPr>
            <w:color w:val="000000"/>
          </w:rPr>
          <w:t>[84,85]</w:t>
        </w:r>
      </w:hyperlink>
      <w:r>
        <w:t xml:space="preserve">.  </w:t>
      </w:r>
      <w:proofErr w:type="spellStart"/>
      <w:r>
        <w:rPr>
          <w:i/>
        </w:rPr>
        <w:t>Cx</w:t>
      </w:r>
      <w:proofErr w:type="spellEnd"/>
      <w:r>
        <w:rPr>
          <w:i/>
        </w:rPr>
        <w:t xml:space="preserve">. </w:t>
      </w:r>
      <w:proofErr w:type="spellStart"/>
      <w:r>
        <w:rPr>
          <w:i/>
        </w:rPr>
        <w:t>tarsalis</w:t>
      </w:r>
      <w:proofErr w:type="spellEnd"/>
      <w:r>
        <w:rPr>
          <w:i/>
        </w:rPr>
        <w:t xml:space="preserve"> </w:t>
      </w:r>
      <w:r>
        <w:t xml:space="preserve">is abundant in the western continental United States, where it is responsible for the majority of WNV cases in the most severely impacted states </w:t>
      </w:r>
      <w:hyperlink r:id="rId50">
        <w:r w:rsidR="004A1C65">
          <w:rPr>
            <w:color w:val="000000"/>
          </w:rPr>
          <w:t>[66,84]</w:t>
        </w:r>
      </w:hyperlink>
      <w:r>
        <w:t>.</w:t>
      </w:r>
    </w:p>
    <w:p w14:paraId="00A38BAC" w14:textId="77777777" w:rsidR="004A1C65" w:rsidRDefault="00666887" w:rsidP="000E287B">
      <w:r>
        <w:t xml:space="preserve">Despite the economic and health risks posed by this mosquito species, there is little known about its genetics.  Previous studies using microsatellite markers have consistently uncovered a distinct pattern of population structure that does not entirely correlate with current geographical features or indicate strong isolation-by-distance </w:t>
      </w:r>
      <w:hyperlink r:id="rId51">
        <w:r w:rsidR="004A1C65">
          <w:rPr>
            <w:color w:val="000000"/>
          </w:rPr>
          <w:t>[86,87]</w:t>
        </w:r>
      </w:hyperlink>
      <w:r>
        <w:t xml:space="preserve">, but genetic results do support the hypothesis that </w:t>
      </w:r>
      <w:proofErr w:type="spellStart"/>
      <w:r>
        <w:rPr>
          <w:i/>
        </w:rPr>
        <w:t>Cx</w:t>
      </w:r>
      <w:proofErr w:type="spellEnd"/>
      <w:r>
        <w:rPr>
          <w:i/>
        </w:rPr>
        <w:t xml:space="preserve">. </w:t>
      </w:r>
      <w:proofErr w:type="spellStart"/>
      <w:r>
        <w:rPr>
          <w:i/>
        </w:rPr>
        <w:t>tarsalis</w:t>
      </w:r>
      <w:proofErr w:type="spellEnd"/>
      <w:r>
        <w:rPr>
          <w:i/>
        </w:rPr>
        <w:t xml:space="preserve"> </w:t>
      </w:r>
      <w:r>
        <w:t xml:space="preserve">originated on the southwest coast of North America and has since undergone a range expansion to spread eastward </w:t>
      </w:r>
      <w:hyperlink r:id="rId52">
        <w:r w:rsidR="004A1C65">
          <w:rPr>
            <w:color w:val="000000"/>
          </w:rPr>
          <w:t>[88]</w:t>
        </w:r>
      </w:hyperlink>
      <w:r>
        <w:t xml:space="preserve">. While significant adaptive changes must have occurred to allow populations to overwinter in order to cross the Rocky Mountains </w:t>
      </w:r>
      <w:hyperlink r:id="rId53">
        <w:r w:rsidR="004A1C65">
          <w:rPr>
            <w:color w:val="000000"/>
          </w:rPr>
          <w:t>[88,89]</w:t>
        </w:r>
      </w:hyperlink>
      <w:r>
        <w:t>, the precise geographic and climatic variables driving divergence among populations are largely unknown.</w:t>
      </w:r>
    </w:p>
    <w:p w14:paraId="1D31FCB5" w14:textId="77777777" w:rsidR="004A1C65" w:rsidRDefault="00666887" w:rsidP="000E287B">
      <w:r>
        <w:lastRenderedPageBreak/>
        <w:t xml:space="preserve">Although the pattern of genetic differentiation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could be the result of historical geographic divisions, it is also possible that local environmental adaptations may be driving some or all the population divergence in this species. Many mosquito species, including other </w:t>
      </w:r>
      <w:r>
        <w:rPr>
          <w:i/>
        </w:rPr>
        <w:t xml:space="preserve">Culex </w:t>
      </w:r>
      <w:r>
        <w:t xml:space="preserve">species, exhibit little to no population structure even after short time spans due to their large population sizes and short generation times </w:t>
      </w:r>
      <w:hyperlink r:id="rId54">
        <w:r w:rsidR="004A1C65">
          <w:rPr>
            <w:color w:val="000000"/>
          </w:rPr>
          <w:t>[90,91]</w:t>
        </w:r>
      </w:hyperlink>
      <w:r>
        <w:t xml:space="preserve">, so the pattern observed in </w:t>
      </w:r>
      <w:proofErr w:type="spellStart"/>
      <w:r>
        <w:rPr>
          <w:i/>
        </w:rPr>
        <w:t>Cx</w:t>
      </w:r>
      <w:proofErr w:type="spellEnd"/>
      <w:r>
        <w:rPr>
          <w:i/>
        </w:rPr>
        <w:t xml:space="preserve">. </w:t>
      </w:r>
      <w:proofErr w:type="spellStart"/>
      <w:r>
        <w:rPr>
          <w:i/>
        </w:rPr>
        <w:t>tarsalis</w:t>
      </w:r>
      <w:proofErr w:type="spellEnd"/>
      <w:r>
        <w:rPr>
          <w:i/>
        </w:rPr>
        <w:t xml:space="preserve"> </w:t>
      </w:r>
      <w:r>
        <w:t xml:space="preserve">is atypical and suggests a potential role for selection in addition to genetic drift.  If the range of present-day populations of </w:t>
      </w:r>
      <w:proofErr w:type="spellStart"/>
      <w:r>
        <w:rPr>
          <w:i/>
        </w:rPr>
        <w:t>Cx</w:t>
      </w:r>
      <w:proofErr w:type="spellEnd"/>
      <w:r>
        <w:rPr>
          <w:i/>
        </w:rPr>
        <w:t xml:space="preserve">. </w:t>
      </w:r>
      <w:proofErr w:type="spellStart"/>
      <w:r>
        <w:rPr>
          <w:i/>
        </w:rPr>
        <w:t>tarsalis</w:t>
      </w:r>
      <w:proofErr w:type="spellEnd"/>
      <w:r>
        <w:t xml:space="preserve"> is defined by adaptation to certain environmental factors, then identifying these factors as well as the genes and alleles under selection is essential to predicting </w:t>
      </w:r>
      <w:proofErr w:type="gramStart"/>
      <w:r>
        <w:t>whether or not</w:t>
      </w:r>
      <w:proofErr w:type="gramEnd"/>
      <w:r>
        <w:t xml:space="preserve"> </w:t>
      </w:r>
      <w:proofErr w:type="spellStart"/>
      <w:r>
        <w:rPr>
          <w:i/>
        </w:rPr>
        <w:t>Cx</w:t>
      </w:r>
      <w:proofErr w:type="spellEnd"/>
      <w:r>
        <w:rPr>
          <w:i/>
        </w:rPr>
        <w:t xml:space="preserve">. </w:t>
      </w:r>
      <w:proofErr w:type="spellStart"/>
      <w:r>
        <w:rPr>
          <w:i/>
        </w:rPr>
        <w:t>tarsalis</w:t>
      </w:r>
      <w:proofErr w:type="spellEnd"/>
      <w:r>
        <w:t xml:space="preserve"> could continue to spread eastward and northward while being a more prevalent threat within the United States and possibly even other </w:t>
      </w:r>
      <w:r>
        <w:t>countries.</w:t>
      </w:r>
    </w:p>
    <w:p w14:paraId="21B88093" w14:textId="77777777" w:rsidR="004A1C65" w:rsidRDefault="00666887" w:rsidP="000E287B">
      <w:r>
        <w:t xml:space="preserve">To advance our understanding of population structure and identify alleles linked to local adaptation in </w:t>
      </w:r>
      <w:proofErr w:type="spellStart"/>
      <w:r>
        <w:rPr>
          <w:i/>
        </w:rPr>
        <w:t>Cx</w:t>
      </w:r>
      <w:proofErr w:type="spellEnd"/>
      <w:r>
        <w:rPr>
          <w:i/>
        </w:rPr>
        <w:t xml:space="preserve">. </w:t>
      </w:r>
      <w:proofErr w:type="spellStart"/>
      <w:r>
        <w:rPr>
          <w:i/>
        </w:rPr>
        <w:t>tarsalis</w:t>
      </w:r>
      <w:proofErr w:type="spellEnd"/>
      <w:r>
        <w:t xml:space="preserve">, we first assembled and annotated a </w:t>
      </w:r>
      <w:r>
        <w:rPr>
          <w:i/>
        </w:rPr>
        <w:t>de novo</w:t>
      </w:r>
      <w:r>
        <w:t xml:space="preserve"> reference genome and generated Restriction-Site Associated DNA sequencing (RAD-seq) data for over 300 individuals from 28 diverse geographic locations. We analyzed these RAD-seq markers through a comprehensive landscape genetics framework to explore how various environmental variables influence population differentiation and to identify alleles associated with adaptation to these conditions. By leveraging a broad spectrum of environmental variables, w</w:t>
      </w:r>
      <w:r>
        <w:t xml:space="preserve">e assessed the adaptive responses of populations to their local environments, enabling the identification of critical genetic-environment associations. This approach reveals how specific climate variables and genetic variants underpin local adaptation strategies across 28 representative </w:t>
      </w:r>
      <w:proofErr w:type="spellStart"/>
      <w:r>
        <w:rPr>
          <w:i/>
        </w:rPr>
        <w:t>Cx</w:t>
      </w:r>
      <w:proofErr w:type="spellEnd"/>
      <w:r>
        <w:rPr>
          <w:i/>
        </w:rPr>
        <w:t xml:space="preserve">. </w:t>
      </w:r>
      <w:proofErr w:type="spellStart"/>
      <w:r>
        <w:rPr>
          <w:i/>
        </w:rPr>
        <w:t>tarsalis</w:t>
      </w:r>
      <w:proofErr w:type="spellEnd"/>
      <w:r>
        <w:rPr>
          <w:i/>
        </w:rPr>
        <w:t xml:space="preserve"> </w:t>
      </w:r>
      <w:r>
        <w:t>collection sites. Our findings enrich our understanding of the complex interactions between genetics and environment, providing crucial insights into the ecological dynamics of this mosquito species.</w:t>
      </w:r>
    </w:p>
    <w:p w14:paraId="3E295E0F" w14:textId="77777777" w:rsidR="004A1C65" w:rsidRDefault="00666887" w:rsidP="000E287B">
      <w:pPr>
        <w:pStyle w:val="Heading2"/>
      </w:pPr>
      <w:bookmarkStart w:id="20" w:name="_Toc193046623"/>
      <w:r w:rsidRPr="000E287B">
        <w:t>Materials</w:t>
      </w:r>
      <w:r>
        <w:t xml:space="preserve"> and Methods</w:t>
      </w:r>
      <w:bookmarkEnd w:id="20"/>
    </w:p>
    <w:p w14:paraId="540A2EB1" w14:textId="77777777" w:rsidR="004A1C65" w:rsidRDefault="00666887" w:rsidP="000E287B">
      <w:pPr>
        <w:pStyle w:val="Heading3"/>
      </w:pPr>
      <w:bookmarkStart w:id="21" w:name="_Toc193046624"/>
      <w:r w:rsidRPr="000E287B">
        <w:t>Sample</w:t>
      </w:r>
      <w:r>
        <w:t xml:space="preserve"> Collection</w:t>
      </w:r>
      <w:bookmarkEnd w:id="21"/>
    </w:p>
    <w:p w14:paraId="25AE183D" w14:textId="77777777" w:rsidR="004A1C65" w:rsidRDefault="00666887" w:rsidP="000E287B">
      <w:r>
        <w:lastRenderedPageBreak/>
        <w:t xml:space="preserve">Individual mosquitoes were trapped and collected from 28 different locations across the United States and Canada as part of the North American Mosquito Project (NAMP) </w:t>
      </w:r>
      <w:hyperlink r:id="rId55">
        <w:r w:rsidR="004A1C65">
          <w:rPr>
            <w:color w:val="000000"/>
          </w:rPr>
          <w:t>[92]</w:t>
        </w:r>
      </w:hyperlink>
      <w:r>
        <w:t>.  All samples used in this study were collected in 2012 between the months of April and October.</w:t>
      </w:r>
    </w:p>
    <w:p w14:paraId="22E4B122" w14:textId="77777777" w:rsidR="004A1C65" w:rsidRDefault="00666887" w:rsidP="000E287B">
      <w:pPr>
        <w:pStyle w:val="Heading3"/>
      </w:pPr>
      <w:bookmarkStart w:id="22" w:name="_Toc193046625"/>
      <w:r w:rsidRPr="000E287B">
        <w:t>Genome</w:t>
      </w:r>
      <w:r>
        <w:t xml:space="preserve"> Sequencing, Assembly, and Annotation</w:t>
      </w:r>
      <w:bookmarkEnd w:id="22"/>
    </w:p>
    <w:p w14:paraId="3A6C1814" w14:textId="77777777" w:rsidR="004A1C65" w:rsidRDefault="00666887" w:rsidP="000E287B">
      <w:r>
        <w:t xml:space="preserve">An F4 population was used to generate the reference genome assembly, and high molecular weight DNA was extracted and sequenced on a Pacific Biosciences (PacBio) RS II (University of Delaware). Thirty-five </w:t>
      </w:r>
      <w:proofErr w:type="spellStart"/>
      <w:r>
        <w:t>SMRTcells</w:t>
      </w:r>
      <w:proofErr w:type="spellEnd"/>
      <w:r>
        <w:t xml:space="preserve"> were generated. The resulting reads provided 76X coverage of the ~790Mb </w:t>
      </w:r>
      <w:proofErr w:type="spellStart"/>
      <w:r>
        <w:rPr>
          <w:i/>
        </w:rPr>
        <w:t>Cx</w:t>
      </w:r>
      <w:proofErr w:type="spellEnd"/>
      <w:r>
        <w:rPr>
          <w:i/>
        </w:rPr>
        <w:t xml:space="preserve">. </w:t>
      </w:r>
      <w:proofErr w:type="spellStart"/>
      <w:r>
        <w:rPr>
          <w:i/>
        </w:rPr>
        <w:t>tarsalis</w:t>
      </w:r>
      <w:proofErr w:type="spellEnd"/>
      <w:r>
        <w:rPr>
          <w:i/>
        </w:rPr>
        <w:t xml:space="preserve"> </w:t>
      </w:r>
      <w:proofErr w:type="gramStart"/>
      <w:r>
        <w:t>genome, and</w:t>
      </w:r>
      <w:proofErr w:type="gramEnd"/>
      <w:r>
        <w:t xml:space="preserve"> were assembled with MECAT </w:t>
      </w:r>
      <w:hyperlink r:id="rId56">
        <w:r w:rsidR="004A1C65">
          <w:rPr>
            <w:color w:val="000000"/>
          </w:rPr>
          <w:t>[93]</w:t>
        </w:r>
      </w:hyperlink>
      <w:r>
        <w:t>.</w:t>
      </w:r>
    </w:p>
    <w:p w14:paraId="5FE48FFB" w14:textId="77777777" w:rsidR="004A1C65" w:rsidRDefault="00666887" w:rsidP="000E287B">
      <w:r>
        <w:t xml:space="preserve">Gene annotation was completed by MAKER </w:t>
      </w:r>
      <w:hyperlink r:id="rId57">
        <w:r w:rsidR="004A1C65">
          <w:rPr>
            <w:color w:val="000000"/>
          </w:rPr>
          <w:t>[94]</w:t>
        </w:r>
      </w:hyperlink>
      <w:r>
        <w:t xml:space="preserve"> using EST and protein data from the </w:t>
      </w:r>
      <w:r>
        <w:rPr>
          <w:i/>
        </w:rPr>
        <w:t xml:space="preserve">Culex </w:t>
      </w:r>
      <w:proofErr w:type="spellStart"/>
      <w:r>
        <w:rPr>
          <w:i/>
        </w:rPr>
        <w:t>quinquefasciatus</w:t>
      </w:r>
      <w:proofErr w:type="spellEnd"/>
      <w:r>
        <w:rPr>
          <w:i/>
        </w:rPr>
        <w:t xml:space="preserve"> </w:t>
      </w:r>
      <w:r>
        <w:t xml:space="preserve">and </w:t>
      </w:r>
      <w:r>
        <w:rPr>
          <w:i/>
        </w:rPr>
        <w:t>Aedes aegypti</w:t>
      </w:r>
      <w:r>
        <w:t xml:space="preserve"> mosquitoes. Sequences were downloaded from the NCBI Taxonomy database and both </w:t>
      </w:r>
      <w:proofErr w:type="spellStart"/>
      <w:r>
        <w:t>Trinotate</w:t>
      </w:r>
      <w:proofErr w:type="spellEnd"/>
      <w:r>
        <w:t xml:space="preserve"> and </w:t>
      </w:r>
      <w:proofErr w:type="spellStart"/>
      <w:r>
        <w:t>InterProScan</w:t>
      </w:r>
      <w:proofErr w:type="spellEnd"/>
      <w:r>
        <w:t xml:space="preserve"> were used for functional annotation of the MAKER predicted genes </w:t>
      </w:r>
      <w:hyperlink r:id="rId58">
        <w:r w:rsidR="004A1C65">
          <w:rPr>
            <w:color w:val="000000"/>
          </w:rPr>
          <w:t>[95,96]</w:t>
        </w:r>
      </w:hyperlink>
      <w:r>
        <w:t xml:space="preserve">.  The annotated assembly was assessed for completeness and quality using BUSCO </w:t>
      </w:r>
      <w:hyperlink r:id="rId59">
        <w:r w:rsidR="004A1C65">
          <w:rPr>
            <w:color w:val="000000"/>
          </w:rPr>
          <w:t>[97]</w:t>
        </w:r>
      </w:hyperlink>
      <w:r>
        <w:t xml:space="preserve"> and QUAST </w:t>
      </w:r>
      <w:hyperlink r:id="rId60">
        <w:r w:rsidR="004A1C65">
          <w:rPr>
            <w:color w:val="000000"/>
          </w:rPr>
          <w:t>[98]</w:t>
        </w:r>
      </w:hyperlink>
      <w:r>
        <w:t>.</w:t>
      </w:r>
    </w:p>
    <w:p w14:paraId="5E746C6B" w14:textId="77777777" w:rsidR="004A1C65" w:rsidRDefault="00666887" w:rsidP="000E287B">
      <w:pPr>
        <w:pStyle w:val="Heading3"/>
      </w:pPr>
      <w:bookmarkStart w:id="23" w:name="_Toc193046626"/>
      <w:r w:rsidRPr="000E287B">
        <w:t>RAD</w:t>
      </w:r>
      <w:r>
        <w:t>-Seq Library Preparation, Sequencing, and SNP Calling</w:t>
      </w:r>
      <w:bookmarkEnd w:id="23"/>
    </w:p>
    <w:p w14:paraId="337035B7" w14:textId="77777777" w:rsidR="004A1C65" w:rsidRDefault="00666887" w:rsidP="000E287B">
      <w:r>
        <w:t xml:space="preserve">DNA was extracted from individual mosquitoes and libraries were constructed for Restriction-site Associated DNA Sequencing (RAD-Seq) according to previously established protocols </w:t>
      </w:r>
      <w:hyperlink r:id="rId61">
        <w:r w:rsidR="004A1C65">
          <w:rPr>
            <w:color w:val="000000"/>
          </w:rPr>
          <w:t>[99]</w:t>
        </w:r>
      </w:hyperlink>
      <w:r>
        <w:t xml:space="preserve">.  The </w:t>
      </w:r>
      <w:proofErr w:type="spellStart"/>
      <w:r>
        <w:t>SbfI</w:t>
      </w:r>
      <w:proofErr w:type="spellEnd"/>
      <w:r>
        <w:t xml:space="preserve"> enzyme was used to digest purified DNA, and individual samples were barcoded prior to Illumina sequencing.  Raw sequencing reads were subsequently filtered to remove any reads with an uncalled base, an error in the restriction enzyme cut site, or with an average Phred quality score less than 20 over 15 consecutive nucleotides.  Filtered reads were then de-multiplexed using the Stacks software package </w:t>
      </w:r>
      <w:hyperlink r:id="rId62">
        <w:r w:rsidR="004A1C65">
          <w:rPr>
            <w:color w:val="000000"/>
          </w:rPr>
          <w:t>[99,100]</w:t>
        </w:r>
      </w:hyperlink>
      <w:r>
        <w:t>.</w:t>
      </w:r>
    </w:p>
    <w:p w14:paraId="72C97615" w14:textId="77777777" w:rsidR="004A1C65" w:rsidRDefault="00666887" w:rsidP="000E287B">
      <w:r>
        <w:t xml:space="preserve">After de-multiplexing, raw reads from </w:t>
      </w:r>
      <w:proofErr w:type="gramStart"/>
      <w:r>
        <w:t>each individual</w:t>
      </w:r>
      <w:proofErr w:type="gramEnd"/>
      <w:r>
        <w:t xml:space="preserve"> were aligned to the draft assembly of the </w:t>
      </w:r>
      <w:proofErr w:type="spellStart"/>
      <w:r>
        <w:rPr>
          <w:i/>
        </w:rPr>
        <w:t>Cx</w:t>
      </w:r>
      <w:proofErr w:type="spellEnd"/>
      <w:r>
        <w:rPr>
          <w:i/>
        </w:rPr>
        <w:t xml:space="preserve">. </w:t>
      </w:r>
      <w:proofErr w:type="spellStart"/>
      <w:r>
        <w:rPr>
          <w:i/>
        </w:rPr>
        <w:t>tarsalis</w:t>
      </w:r>
      <w:proofErr w:type="spellEnd"/>
      <w:r>
        <w:t xml:space="preserve"> genome using BWA MEM </w:t>
      </w:r>
      <w:hyperlink r:id="rId63">
        <w:r w:rsidR="004A1C65">
          <w:rPr>
            <w:color w:val="000000"/>
          </w:rPr>
          <w:t>[101]</w:t>
        </w:r>
      </w:hyperlink>
      <w:r>
        <w:t xml:space="preserve">, and individuals with poor mapping rates (less than 50%) were excluded from subsequent analyses.  The mapped reads for the remaining 378 samples were then merged using the </w:t>
      </w:r>
      <w:proofErr w:type="spellStart"/>
      <w:r>
        <w:t>Samtools</w:t>
      </w:r>
      <w:proofErr w:type="spellEnd"/>
      <w:r>
        <w:t xml:space="preserve"> pipeline </w:t>
      </w:r>
      <w:hyperlink r:id="rId64">
        <w:r w:rsidR="004A1C65">
          <w:rPr>
            <w:color w:val="000000"/>
          </w:rPr>
          <w:t>[102]</w:t>
        </w:r>
      </w:hyperlink>
      <w:r>
        <w:t xml:space="preserve"> and SNPs were called using the GATK </w:t>
      </w:r>
      <w:proofErr w:type="spellStart"/>
      <w:r>
        <w:t>HaplotypeCaller</w:t>
      </w:r>
      <w:proofErr w:type="spellEnd"/>
      <w:r>
        <w:t xml:space="preserve"> </w:t>
      </w:r>
      <w:hyperlink r:id="rId65">
        <w:r w:rsidR="004A1C65">
          <w:rPr>
            <w:color w:val="000000"/>
          </w:rPr>
          <w:t>[103]</w:t>
        </w:r>
      </w:hyperlink>
      <w:r>
        <w:t xml:space="preserve">.  The </w:t>
      </w:r>
      <w:r>
        <w:lastRenderedPageBreak/>
        <w:t xml:space="preserve">SNPs were filtered using </w:t>
      </w:r>
      <w:proofErr w:type="spellStart"/>
      <w:r>
        <w:t>VCFtools</w:t>
      </w:r>
      <w:proofErr w:type="spellEnd"/>
      <w:r>
        <w:t xml:space="preserve"> v0.1.12a </w:t>
      </w:r>
      <w:hyperlink r:id="rId66">
        <w:r w:rsidR="004A1C65">
          <w:rPr>
            <w:color w:val="000000"/>
          </w:rPr>
          <w:t>[103,104]</w:t>
        </w:r>
      </w:hyperlink>
      <w:r>
        <w:t xml:space="preserve"> to retain only sites with a minimum average individual read depth of 10X and a maximum of 20% missing data, resulting in a total of 457,387 sites.  Individual samples were then filtered again to remove individuals with missing data at more than 20% of the remaining SNP sites, leaving 322 samples from 28 different locations for further analysis. The samples of the 28 different locations were grouped into 4 groups based on the ADMIXTURE results. Coding and noncoding SNP effects were predicted using SIFT4G </w:t>
      </w:r>
      <w:hyperlink r:id="rId67">
        <w:r w:rsidR="004A1C65">
          <w:rPr>
            <w:color w:val="000000"/>
          </w:rPr>
          <w:t>[105]</w:t>
        </w:r>
      </w:hyperlink>
      <w:r>
        <w:t>.</w:t>
      </w:r>
    </w:p>
    <w:p w14:paraId="35C40435" w14:textId="77777777" w:rsidR="004A1C65" w:rsidRDefault="00666887" w:rsidP="000E287B">
      <w:pPr>
        <w:pStyle w:val="Heading3"/>
      </w:pPr>
      <w:bookmarkStart w:id="24" w:name="_Toc193046627"/>
      <w:r>
        <w:t>Climate Data Extraction</w:t>
      </w:r>
      <w:bookmarkEnd w:id="24"/>
    </w:p>
    <w:p w14:paraId="3BE23368" w14:textId="7EA43FEE" w:rsidR="004A1C65" w:rsidRDefault="00666887" w:rsidP="000E287B">
      <w:r>
        <w:t xml:space="preserve">Climate data was extracted from the </w:t>
      </w:r>
      <w:r w:rsidR="004F3ECA">
        <w:t>ERA5</w:t>
      </w:r>
      <w:r w:rsidR="00DB33F9">
        <w:t>-</w:t>
      </w:r>
      <w:r>
        <w:t xml:space="preserve">Land monthly averaged dataset provided by the Copernicus Climate Change Service </w:t>
      </w:r>
      <w:hyperlink r:id="rId68">
        <w:r w:rsidR="004A1C65">
          <w:rPr>
            <w:color w:val="000000"/>
          </w:rPr>
          <w:t>[106]</w:t>
        </w:r>
      </w:hyperlink>
      <w:r>
        <w:t xml:space="preserve">. The original dataset was characterized by a temporal resolution of 1 hour and a native spatial resolution of 9 km on a reduced Gaussian grid (TCo1279). To facilitate broader accessibility and suitability for diverse analyses, the data underwent </w:t>
      </w:r>
      <w:proofErr w:type="spellStart"/>
      <w:r>
        <w:t>regridding</w:t>
      </w:r>
      <w:proofErr w:type="spellEnd"/>
      <w:r>
        <w:t xml:space="preserve"> to a regular </w:t>
      </w:r>
      <w:proofErr w:type="spellStart"/>
      <w:r>
        <w:t>lat-lon</w:t>
      </w:r>
      <w:proofErr w:type="spellEnd"/>
      <w:r>
        <w:t xml:space="preserve"> grid with a finer resolution of 0.1x0.1 degrees.</w:t>
      </w:r>
    </w:p>
    <w:p w14:paraId="6FDAE190" w14:textId="192FDA4A" w:rsidR="004A1C65" w:rsidRDefault="00666887" w:rsidP="000E287B">
      <w:r>
        <w:t xml:space="preserve">To analyze environmental adaptation in </w:t>
      </w:r>
      <w:proofErr w:type="spellStart"/>
      <w:r>
        <w:rPr>
          <w:i/>
        </w:rPr>
        <w:t>Cx</w:t>
      </w:r>
      <w:proofErr w:type="spellEnd"/>
      <w:r>
        <w:rPr>
          <w:i/>
        </w:rPr>
        <w:t xml:space="preserve">. </w:t>
      </w:r>
      <w:proofErr w:type="spellStart"/>
      <w:r>
        <w:rPr>
          <w:i/>
        </w:rPr>
        <w:t>tarsalis</w:t>
      </w:r>
      <w:proofErr w:type="spellEnd"/>
      <w:r>
        <w:t>, we selected environmental factors based on their potential influence on the mosquito’s life cycle and their role in West Nile virus transmission dynamics</w:t>
      </w:r>
      <w:hyperlink r:id="rId69">
        <w:r w:rsidR="004A1C65">
          <w:rPr>
            <w:color w:val="000000"/>
          </w:rPr>
          <w:t>[56]</w:t>
        </w:r>
      </w:hyperlink>
      <w:r>
        <w:t xml:space="preserve">. In this study, we initially extracted a total of 13 environmental variables for comprehensive analysis. These variables encompass a diverse range of climate parameters: 10m eastward wind, 10m northward wind, 2m temperature, evaporation from bare soil, leaf area index for high vegetation, leaf area index for low vegetation, water retention capacity of land, snowfall, surface net solar radiation, surface runoff, total evaporation, total precipitation, and volumetric soil water layer 1. Table </w:t>
      </w:r>
      <w:r w:rsidR="00DB33F9">
        <w:t>3-</w:t>
      </w:r>
      <w:r w:rsidR="00FA660F">
        <w:t>1</w:t>
      </w:r>
      <w:r>
        <w:t xml:space="preserve"> provides de</w:t>
      </w:r>
      <w:r>
        <w:t>tailed descriptions of each variable.</w:t>
      </w:r>
    </w:p>
    <w:p w14:paraId="3B0C47C6" w14:textId="3CCEB51E" w:rsidR="004A1C65" w:rsidRDefault="00FA660F" w:rsidP="00FA660F">
      <w:pPr>
        <w:pStyle w:val="Caption"/>
        <w:rPr>
          <w:b w:val="0"/>
        </w:rPr>
      </w:pPr>
      <w:r>
        <w:t xml:space="preserve">Table </w:t>
      </w:r>
      <w:r w:rsidR="00DB33F9">
        <w:t>3-</w:t>
      </w:r>
      <w:fldSimple w:instr=" SEQ Table \* ARABIC \s 1 ">
        <w:r w:rsidR="00DB33F9">
          <w:rPr>
            <w:noProof/>
          </w:rPr>
          <w:t>1</w:t>
        </w:r>
      </w:fldSimple>
      <w:r>
        <w:rPr>
          <w:color w:val="FF0000"/>
        </w:rPr>
        <w:t xml:space="preserve"> </w:t>
      </w:r>
      <w:r>
        <w:t>Description of environmental variables</w:t>
      </w:r>
    </w:p>
    <w:tbl>
      <w:tblPr>
        <w:tblStyle w:val="a0"/>
        <w:tblW w:w="9135" w:type="dxa"/>
        <w:tblInd w:w="270" w:type="dxa"/>
        <w:tblBorders>
          <w:top w:val="single" w:sz="4" w:space="0" w:color="000000"/>
          <w:bottom w:val="single" w:sz="4" w:space="0" w:color="000000"/>
        </w:tblBorders>
        <w:tblLayout w:type="fixed"/>
        <w:tblLook w:val="0600" w:firstRow="0" w:lastRow="0" w:firstColumn="0" w:lastColumn="0" w:noHBand="1" w:noVBand="1"/>
      </w:tblPr>
      <w:tblGrid>
        <w:gridCol w:w="1985"/>
        <w:gridCol w:w="2560"/>
        <w:gridCol w:w="4590"/>
      </w:tblGrid>
      <w:tr w:rsidR="004A1C65" w14:paraId="424DE9B2" w14:textId="77777777">
        <w:tc>
          <w:tcPr>
            <w:tcW w:w="1985" w:type="dxa"/>
            <w:tcBorders>
              <w:top w:val="single" w:sz="4" w:space="0" w:color="000000"/>
              <w:bottom w:val="single" w:sz="4" w:space="0" w:color="000000"/>
            </w:tcBorders>
            <w:shd w:val="clear" w:color="auto" w:fill="auto"/>
            <w:tcMar>
              <w:top w:w="100" w:type="dxa"/>
              <w:left w:w="100" w:type="dxa"/>
              <w:bottom w:w="100" w:type="dxa"/>
              <w:right w:w="100" w:type="dxa"/>
            </w:tcMar>
          </w:tcPr>
          <w:p w14:paraId="612A5783" w14:textId="77777777" w:rsidR="004A1C65" w:rsidRPr="000E287B" w:rsidRDefault="00666887" w:rsidP="000E287B">
            <w:pPr>
              <w:pStyle w:val="Subtitle"/>
            </w:pPr>
            <w:r w:rsidRPr="000E287B">
              <w:lastRenderedPageBreak/>
              <w:t>Variable Name</w:t>
            </w:r>
          </w:p>
        </w:tc>
        <w:tc>
          <w:tcPr>
            <w:tcW w:w="2560" w:type="dxa"/>
            <w:tcBorders>
              <w:top w:val="single" w:sz="4" w:space="0" w:color="000000"/>
              <w:bottom w:val="single" w:sz="4" w:space="0" w:color="000000"/>
            </w:tcBorders>
            <w:shd w:val="clear" w:color="auto" w:fill="auto"/>
            <w:tcMar>
              <w:top w:w="100" w:type="dxa"/>
              <w:left w:w="100" w:type="dxa"/>
              <w:bottom w:w="100" w:type="dxa"/>
              <w:right w:w="100" w:type="dxa"/>
            </w:tcMar>
          </w:tcPr>
          <w:p w14:paraId="306C1B9A" w14:textId="77777777" w:rsidR="004A1C65" w:rsidRPr="000E287B" w:rsidRDefault="00666887" w:rsidP="000E287B">
            <w:pPr>
              <w:pStyle w:val="Subtitle"/>
            </w:pPr>
            <w:r w:rsidRPr="000E287B">
              <w:t>Short Name</w:t>
            </w:r>
          </w:p>
        </w:tc>
        <w:tc>
          <w:tcPr>
            <w:tcW w:w="4590" w:type="dxa"/>
            <w:tcBorders>
              <w:top w:val="single" w:sz="4" w:space="0" w:color="000000"/>
              <w:bottom w:val="single" w:sz="4" w:space="0" w:color="000000"/>
            </w:tcBorders>
            <w:shd w:val="clear" w:color="auto" w:fill="auto"/>
            <w:tcMar>
              <w:top w:w="100" w:type="dxa"/>
              <w:left w:w="100" w:type="dxa"/>
              <w:bottom w:w="100" w:type="dxa"/>
              <w:right w:w="100" w:type="dxa"/>
            </w:tcMar>
          </w:tcPr>
          <w:p w14:paraId="3E6BA2B6" w14:textId="77777777" w:rsidR="004A1C65" w:rsidRPr="000E287B" w:rsidRDefault="00666887" w:rsidP="000E287B">
            <w:pPr>
              <w:pStyle w:val="Subtitle"/>
            </w:pPr>
            <w:r w:rsidRPr="000E287B">
              <w:t>Description</w:t>
            </w:r>
          </w:p>
        </w:tc>
      </w:tr>
      <w:tr w:rsidR="004A1C65" w14:paraId="345863A5" w14:textId="77777777">
        <w:tc>
          <w:tcPr>
            <w:tcW w:w="1985" w:type="dxa"/>
            <w:tcBorders>
              <w:top w:val="single" w:sz="4" w:space="0" w:color="000000"/>
            </w:tcBorders>
            <w:shd w:val="clear" w:color="auto" w:fill="auto"/>
            <w:tcMar>
              <w:top w:w="100" w:type="dxa"/>
              <w:left w:w="100" w:type="dxa"/>
              <w:bottom w:w="100" w:type="dxa"/>
              <w:right w:w="100" w:type="dxa"/>
            </w:tcMar>
          </w:tcPr>
          <w:p w14:paraId="420B39BD" w14:textId="77777777" w:rsidR="004A1C65" w:rsidRPr="000E287B" w:rsidRDefault="00666887" w:rsidP="000E287B">
            <w:pPr>
              <w:pStyle w:val="Subtitle"/>
            </w:pPr>
            <w:r w:rsidRPr="000E287B">
              <w:t>10m eastward wind</w:t>
            </w:r>
          </w:p>
        </w:tc>
        <w:tc>
          <w:tcPr>
            <w:tcW w:w="2560" w:type="dxa"/>
            <w:tcBorders>
              <w:top w:val="single" w:sz="4" w:space="0" w:color="000000"/>
            </w:tcBorders>
            <w:shd w:val="clear" w:color="auto" w:fill="auto"/>
            <w:tcMar>
              <w:top w:w="100" w:type="dxa"/>
              <w:left w:w="100" w:type="dxa"/>
              <w:bottom w:w="100" w:type="dxa"/>
              <w:right w:w="100" w:type="dxa"/>
            </w:tcMar>
          </w:tcPr>
          <w:p w14:paraId="43B2ECF7" w14:textId="77777777" w:rsidR="004A1C65" w:rsidRPr="000E287B" w:rsidRDefault="00666887" w:rsidP="000E287B">
            <w:pPr>
              <w:pStyle w:val="Subtitle"/>
            </w:pPr>
            <w:proofErr w:type="spellStart"/>
            <w:r w:rsidRPr="000E287B">
              <w:t>eastward_wind</w:t>
            </w:r>
            <w:proofErr w:type="spellEnd"/>
          </w:p>
        </w:tc>
        <w:tc>
          <w:tcPr>
            <w:tcW w:w="4590" w:type="dxa"/>
            <w:tcBorders>
              <w:top w:val="single" w:sz="4" w:space="0" w:color="000000"/>
            </w:tcBorders>
            <w:shd w:val="clear" w:color="auto" w:fill="auto"/>
            <w:tcMar>
              <w:top w:w="100" w:type="dxa"/>
              <w:left w:w="100" w:type="dxa"/>
              <w:bottom w:w="100" w:type="dxa"/>
              <w:right w:w="100" w:type="dxa"/>
            </w:tcMar>
          </w:tcPr>
          <w:p w14:paraId="42398963" w14:textId="77777777" w:rsidR="004A1C65" w:rsidRPr="000E287B" w:rsidRDefault="00666887" w:rsidP="000E287B">
            <w:pPr>
              <w:pStyle w:val="Subtitle"/>
            </w:pPr>
            <w:r w:rsidRPr="000E287B">
              <w:t>The eastward component of wind speed at 10 meters above the ground.</w:t>
            </w:r>
          </w:p>
        </w:tc>
      </w:tr>
      <w:tr w:rsidR="004A1C65" w14:paraId="5669E560" w14:textId="77777777">
        <w:tc>
          <w:tcPr>
            <w:tcW w:w="1985" w:type="dxa"/>
            <w:shd w:val="clear" w:color="auto" w:fill="auto"/>
            <w:tcMar>
              <w:top w:w="100" w:type="dxa"/>
              <w:left w:w="100" w:type="dxa"/>
              <w:bottom w:w="100" w:type="dxa"/>
              <w:right w:w="100" w:type="dxa"/>
            </w:tcMar>
          </w:tcPr>
          <w:p w14:paraId="3DF39220" w14:textId="77777777" w:rsidR="004A1C65" w:rsidRPr="000E287B" w:rsidRDefault="00666887" w:rsidP="000E287B">
            <w:pPr>
              <w:pStyle w:val="Subtitle"/>
            </w:pPr>
            <w:r w:rsidRPr="000E287B">
              <w:t>10m northward wind</w:t>
            </w:r>
          </w:p>
        </w:tc>
        <w:tc>
          <w:tcPr>
            <w:tcW w:w="2560" w:type="dxa"/>
            <w:shd w:val="clear" w:color="auto" w:fill="auto"/>
            <w:tcMar>
              <w:top w:w="100" w:type="dxa"/>
              <w:left w:w="100" w:type="dxa"/>
              <w:bottom w:w="100" w:type="dxa"/>
              <w:right w:w="100" w:type="dxa"/>
            </w:tcMar>
          </w:tcPr>
          <w:p w14:paraId="44399FA7" w14:textId="77777777" w:rsidR="004A1C65" w:rsidRPr="000E287B" w:rsidRDefault="00666887" w:rsidP="000E287B">
            <w:pPr>
              <w:pStyle w:val="Subtitle"/>
            </w:pPr>
            <w:proofErr w:type="spellStart"/>
            <w:r w:rsidRPr="000E287B">
              <w:t>northward_wind</w:t>
            </w:r>
            <w:proofErr w:type="spellEnd"/>
          </w:p>
        </w:tc>
        <w:tc>
          <w:tcPr>
            <w:tcW w:w="4590" w:type="dxa"/>
            <w:shd w:val="clear" w:color="auto" w:fill="auto"/>
            <w:tcMar>
              <w:top w:w="100" w:type="dxa"/>
              <w:left w:w="100" w:type="dxa"/>
              <w:bottom w:w="100" w:type="dxa"/>
              <w:right w:w="100" w:type="dxa"/>
            </w:tcMar>
          </w:tcPr>
          <w:p w14:paraId="71AEB530" w14:textId="77777777" w:rsidR="004A1C65" w:rsidRPr="000E287B" w:rsidRDefault="00666887" w:rsidP="000E287B">
            <w:pPr>
              <w:pStyle w:val="Subtitle"/>
            </w:pPr>
            <w:r w:rsidRPr="000E287B">
              <w:t>The northward component of wind speed at 10 meters above the ground.</w:t>
            </w:r>
          </w:p>
        </w:tc>
      </w:tr>
      <w:tr w:rsidR="004A1C65" w14:paraId="3EBE7A47" w14:textId="77777777">
        <w:tc>
          <w:tcPr>
            <w:tcW w:w="1985" w:type="dxa"/>
            <w:shd w:val="clear" w:color="auto" w:fill="auto"/>
            <w:tcMar>
              <w:top w:w="100" w:type="dxa"/>
              <w:left w:w="100" w:type="dxa"/>
              <w:bottom w:w="100" w:type="dxa"/>
              <w:right w:w="100" w:type="dxa"/>
            </w:tcMar>
          </w:tcPr>
          <w:p w14:paraId="37918624" w14:textId="77777777" w:rsidR="004A1C65" w:rsidRPr="000E287B" w:rsidRDefault="00666887" w:rsidP="000E287B">
            <w:pPr>
              <w:pStyle w:val="Subtitle"/>
            </w:pPr>
            <w:r w:rsidRPr="000E287B">
              <w:t>2m temperature</w:t>
            </w:r>
          </w:p>
        </w:tc>
        <w:tc>
          <w:tcPr>
            <w:tcW w:w="2560" w:type="dxa"/>
            <w:shd w:val="clear" w:color="auto" w:fill="auto"/>
            <w:tcMar>
              <w:top w:w="100" w:type="dxa"/>
              <w:left w:w="100" w:type="dxa"/>
              <w:bottom w:w="100" w:type="dxa"/>
              <w:right w:w="100" w:type="dxa"/>
            </w:tcMar>
          </w:tcPr>
          <w:p w14:paraId="64D3ECFD" w14:textId="77777777" w:rsidR="004A1C65" w:rsidRPr="000E287B" w:rsidRDefault="00666887" w:rsidP="000E287B">
            <w:pPr>
              <w:pStyle w:val="Subtitle"/>
            </w:pPr>
            <w:r w:rsidRPr="000E287B">
              <w:t>temperature</w:t>
            </w:r>
          </w:p>
        </w:tc>
        <w:tc>
          <w:tcPr>
            <w:tcW w:w="4590" w:type="dxa"/>
            <w:shd w:val="clear" w:color="auto" w:fill="auto"/>
            <w:tcMar>
              <w:top w:w="100" w:type="dxa"/>
              <w:left w:w="100" w:type="dxa"/>
              <w:bottom w:w="100" w:type="dxa"/>
              <w:right w:w="100" w:type="dxa"/>
            </w:tcMar>
          </w:tcPr>
          <w:p w14:paraId="3137A4EA" w14:textId="77777777" w:rsidR="004A1C65" w:rsidRPr="000E287B" w:rsidRDefault="00666887" w:rsidP="000E287B">
            <w:pPr>
              <w:pStyle w:val="Subtitle"/>
            </w:pPr>
            <w:r w:rsidRPr="000E287B">
              <w:t xml:space="preserve">Air </w:t>
            </w:r>
            <w:r w:rsidRPr="000E287B">
              <w:t>temperature measured at 2 meters above the ground.</w:t>
            </w:r>
          </w:p>
        </w:tc>
      </w:tr>
      <w:tr w:rsidR="004A1C65" w14:paraId="0A2FDB5A" w14:textId="77777777">
        <w:tc>
          <w:tcPr>
            <w:tcW w:w="1985" w:type="dxa"/>
            <w:shd w:val="clear" w:color="auto" w:fill="auto"/>
            <w:tcMar>
              <w:top w:w="100" w:type="dxa"/>
              <w:left w:w="100" w:type="dxa"/>
              <w:bottom w:w="100" w:type="dxa"/>
              <w:right w:w="100" w:type="dxa"/>
            </w:tcMar>
          </w:tcPr>
          <w:p w14:paraId="2C65C465" w14:textId="77777777" w:rsidR="004A1C65" w:rsidRPr="000E287B" w:rsidRDefault="00666887" w:rsidP="000E287B">
            <w:pPr>
              <w:pStyle w:val="Subtitle"/>
            </w:pPr>
            <w:r w:rsidRPr="000E287B">
              <w:t>evaporation from bare soil</w:t>
            </w:r>
          </w:p>
        </w:tc>
        <w:tc>
          <w:tcPr>
            <w:tcW w:w="2560" w:type="dxa"/>
            <w:shd w:val="clear" w:color="auto" w:fill="auto"/>
            <w:tcMar>
              <w:top w:w="100" w:type="dxa"/>
              <w:left w:w="100" w:type="dxa"/>
              <w:bottom w:w="100" w:type="dxa"/>
              <w:right w:w="100" w:type="dxa"/>
            </w:tcMar>
          </w:tcPr>
          <w:p w14:paraId="572C1EEC" w14:textId="77777777" w:rsidR="004A1C65" w:rsidRPr="000E287B" w:rsidRDefault="00666887" w:rsidP="000E287B">
            <w:pPr>
              <w:pStyle w:val="Subtitle"/>
            </w:pPr>
            <w:r w:rsidRPr="000E287B">
              <w:t>evaporation</w:t>
            </w:r>
          </w:p>
        </w:tc>
        <w:tc>
          <w:tcPr>
            <w:tcW w:w="4590" w:type="dxa"/>
            <w:shd w:val="clear" w:color="auto" w:fill="auto"/>
            <w:tcMar>
              <w:top w:w="100" w:type="dxa"/>
              <w:left w:w="100" w:type="dxa"/>
              <w:bottom w:w="100" w:type="dxa"/>
              <w:right w:w="100" w:type="dxa"/>
            </w:tcMar>
          </w:tcPr>
          <w:p w14:paraId="52AB2178" w14:textId="77777777" w:rsidR="004A1C65" w:rsidRPr="000E287B" w:rsidRDefault="00666887" w:rsidP="000E287B">
            <w:pPr>
              <w:pStyle w:val="Subtitle"/>
            </w:pPr>
            <w:r w:rsidRPr="000E287B">
              <w:t>The amount of water evaporating directly from bare soil surfaces.</w:t>
            </w:r>
          </w:p>
        </w:tc>
      </w:tr>
      <w:tr w:rsidR="004A1C65" w14:paraId="312DE13B" w14:textId="77777777">
        <w:tc>
          <w:tcPr>
            <w:tcW w:w="1985" w:type="dxa"/>
            <w:shd w:val="clear" w:color="auto" w:fill="auto"/>
            <w:tcMar>
              <w:top w:w="100" w:type="dxa"/>
              <w:left w:w="100" w:type="dxa"/>
              <w:bottom w:w="100" w:type="dxa"/>
              <w:right w:w="100" w:type="dxa"/>
            </w:tcMar>
          </w:tcPr>
          <w:p w14:paraId="68FECE9B" w14:textId="77777777" w:rsidR="004A1C65" w:rsidRPr="000E287B" w:rsidRDefault="00666887" w:rsidP="000E287B">
            <w:pPr>
              <w:pStyle w:val="Subtitle"/>
            </w:pPr>
            <w:r w:rsidRPr="000E287B">
              <w:t>leaf area index for high vegetation</w:t>
            </w:r>
          </w:p>
        </w:tc>
        <w:tc>
          <w:tcPr>
            <w:tcW w:w="2560" w:type="dxa"/>
            <w:shd w:val="clear" w:color="auto" w:fill="auto"/>
            <w:tcMar>
              <w:top w:w="100" w:type="dxa"/>
              <w:left w:w="100" w:type="dxa"/>
              <w:bottom w:w="100" w:type="dxa"/>
              <w:right w:w="100" w:type="dxa"/>
            </w:tcMar>
          </w:tcPr>
          <w:p w14:paraId="1248F205" w14:textId="77777777" w:rsidR="004A1C65" w:rsidRPr="000E287B" w:rsidRDefault="00666887" w:rsidP="000E287B">
            <w:pPr>
              <w:pStyle w:val="Subtitle"/>
            </w:pPr>
            <w:proofErr w:type="spellStart"/>
            <w:r w:rsidRPr="000E287B">
              <w:t>high_vegetation</w:t>
            </w:r>
            <w:proofErr w:type="spellEnd"/>
          </w:p>
        </w:tc>
        <w:tc>
          <w:tcPr>
            <w:tcW w:w="4590" w:type="dxa"/>
            <w:shd w:val="clear" w:color="auto" w:fill="auto"/>
            <w:tcMar>
              <w:top w:w="100" w:type="dxa"/>
              <w:left w:w="100" w:type="dxa"/>
              <w:bottom w:w="100" w:type="dxa"/>
              <w:right w:w="100" w:type="dxa"/>
            </w:tcMar>
          </w:tcPr>
          <w:p w14:paraId="137957E6" w14:textId="77777777" w:rsidR="004A1C65" w:rsidRPr="000E287B" w:rsidRDefault="00666887" w:rsidP="000E287B">
            <w:pPr>
              <w:pStyle w:val="Subtitle"/>
            </w:pPr>
            <w:r w:rsidRPr="000E287B">
              <w:t>One-half of the total green leaf area per unit horizontal ground surface area for high vegetation type.</w:t>
            </w:r>
          </w:p>
        </w:tc>
      </w:tr>
      <w:tr w:rsidR="004A1C65" w14:paraId="1C71962D" w14:textId="77777777">
        <w:tc>
          <w:tcPr>
            <w:tcW w:w="1985" w:type="dxa"/>
            <w:shd w:val="clear" w:color="auto" w:fill="auto"/>
            <w:tcMar>
              <w:top w:w="100" w:type="dxa"/>
              <w:left w:w="100" w:type="dxa"/>
              <w:bottom w:w="100" w:type="dxa"/>
              <w:right w:w="100" w:type="dxa"/>
            </w:tcMar>
          </w:tcPr>
          <w:p w14:paraId="482663A2" w14:textId="77777777" w:rsidR="004A1C65" w:rsidRPr="000E287B" w:rsidRDefault="00666887" w:rsidP="000E287B">
            <w:pPr>
              <w:pStyle w:val="Subtitle"/>
            </w:pPr>
            <w:r w:rsidRPr="000E287B">
              <w:t>leaf area index for low vegetation</w:t>
            </w:r>
          </w:p>
        </w:tc>
        <w:tc>
          <w:tcPr>
            <w:tcW w:w="2560" w:type="dxa"/>
            <w:shd w:val="clear" w:color="auto" w:fill="auto"/>
            <w:tcMar>
              <w:top w:w="100" w:type="dxa"/>
              <w:left w:w="100" w:type="dxa"/>
              <w:bottom w:w="100" w:type="dxa"/>
              <w:right w:w="100" w:type="dxa"/>
            </w:tcMar>
          </w:tcPr>
          <w:p w14:paraId="03C91778" w14:textId="77777777" w:rsidR="004A1C65" w:rsidRPr="000E287B" w:rsidRDefault="00666887" w:rsidP="000E287B">
            <w:pPr>
              <w:pStyle w:val="Subtitle"/>
            </w:pPr>
            <w:proofErr w:type="spellStart"/>
            <w:r w:rsidRPr="000E287B">
              <w:t>low_vegetation</w:t>
            </w:r>
            <w:proofErr w:type="spellEnd"/>
          </w:p>
        </w:tc>
        <w:tc>
          <w:tcPr>
            <w:tcW w:w="4590" w:type="dxa"/>
            <w:shd w:val="clear" w:color="auto" w:fill="auto"/>
            <w:tcMar>
              <w:top w:w="100" w:type="dxa"/>
              <w:left w:w="100" w:type="dxa"/>
              <w:bottom w:w="100" w:type="dxa"/>
              <w:right w:w="100" w:type="dxa"/>
            </w:tcMar>
          </w:tcPr>
          <w:p w14:paraId="5496135C" w14:textId="77777777" w:rsidR="004A1C65" w:rsidRPr="000E287B" w:rsidRDefault="00666887" w:rsidP="000E287B">
            <w:pPr>
              <w:pStyle w:val="Subtitle"/>
            </w:pPr>
            <w:r w:rsidRPr="000E287B">
              <w:t>One-half of the total green leaf area per unit horizontal ground surface area for low vegetation type.</w:t>
            </w:r>
          </w:p>
        </w:tc>
      </w:tr>
      <w:tr w:rsidR="004A1C65" w14:paraId="576CE824" w14:textId="77777777">
        <w:tc>
          <w:tcPr>
            <w:tcW w:w="1985" w:type="dxa"/>
            <w:shd w:val="clear" w:color="auto" w:fill="auto"/>
            <w:tcMar>
              <w:top w:w="100" w:type="dxa"/>
              <w:left w:w="100" w:type="dxa"/>
              <w:bottom w:w="100" w:type="dxa"/>
              <w:right w:w="100" w:type="dxa"/>
            </w:tcMar>
          </w:tcPr>
          <w:p w14:paraId="4C9B0973" w14:textId="77777777" w:rsidR="004A1C65" w:rsidRPr="000E287B" w:rsidRDefault="00666887" w:rsidP="000E287B">
            <w:pPr>
              <w:pStyle w:val="Subtitle"/>
            </w:pPr>
            <w:r w:rsidRPr="000E287B">
              <w:t>water retention capacity of land</w:t>
            </w:r>
          </w:p>
        </w:tc>
        <w:tc>
          <w:tcPr>
            <w:tcW w:w="2560" w:type="dxa"/>
            <w:shd w:val="clear" w:color="auto" w:fill="auto"/>
            <w:tcMar>
              <w:top w:w="100" w:type="dxa"/>
              <w:left w:w="100" w:type="dxa"/>
              <w:bottom w:w="100" w:type="dxa"/>
              <w:right w:w="100" w:type="dxa"/>
            </w:tcMar>
          </w:tcPr>
          <w:p w14:paraId="72C65718" w14:textId="77777777" w:rsidR="004A1C65" w:rsidRPr="000E287B" w:rsidRDefault="00666887" w:rsidP="000E287B">
            <w:pPr>
              <w:pStyle w:val="Subtitle"/>
            </w:pPr>
            <w:proofErr w:type="spellStart"/>
            <w:r w:rsidRPr="000E287B">
              <w:t>water_retention_capacity</w:t>
            </w:r>
            <w:proofErr w:type="spellEnd"/>
          </w:p>
        </w:tc>
        <w:tc>
          <w:tcPr>
            <w:tcW w:w="4590" w:type="dxa"/>
            <w:shd w:val="clear" w:color="auto" w:fill="auto"/>
            <w:tcMar>
              <w:top w:w="100" w:type="dxa"/>
              <w:left w:w="100" w:type="dxa"/>
              <w:bottom w:w="100" w:type="dxa"/>
              <w:right w:w="100" w:type="dxa"/>
            </w:tcMar>
          </w:tcPr>
          <w:p w14:paraId="3E081726" w14:textId="77777777" w:rsidR="004A1C65" w:rsidRPr="000E287B" w:rsidRDefault="00666887" w:rsidP="000E287B">
            <w:pPr>
              <w:pStyle w:val="Subtitle"/>
            </w:pPr>
            <w:r w:rsidRPr="000E287B">
              <w:t>Amount of water in the vegetation canopy and/or in a thin layer on the soil.</w:t>
            </w:r>
          </w:p>
        </w:tc>
      </w:tr>
      <w:tr w:rsidR="004A1C65" w14:paraId="74B9D1C8" w14:textId="77777777">
        <w:tc>
          <w:tcPr>
            <w:tcW w:w="1985" w:type="dxa"/>
            <w:shd w:val="clear" w:color="auto" w:fill="auto"/>
            <w:tcMar>
              <w:top w:w="100" w:type="dxa"/>
              <w:left w:w="100" w:type="dxa"/>
              <w:bottom w:w="100" w:type="dxa"/>
              <w:right w:w="100" w:type="dxa"/>
            </w:tcMar>
          </w:tcPr>
          <w:p w14:paraId="08129708" w14:textId="77777777" w:rsidR="004A1C65" w:rsidRPr="000E287B" w:rsidRDefault="00666887" w:rsidP="000E287B">
            <w:pPr>
              <w:pStyle w:val="Subtitle"/>
            </w:pPr>
            <w:r w:rsidRPr="000E287B">
              <w:t>snowfall</w:t>
            </w:r>
          </w:p>
        </w:tc>
        <w:tc>
          <w:tcPr>
            <w:tcW w:w="2560" w:type="dxa"/>
            <w:shd w:val="clear" w:color="auto" w:fill="auto"/>
            <w:tcMar>
              <w:top w:w="100" w:type="dxa"/>
              <w:left w:w="100" w:type="dxa"/>
              <w:bottom w:w="100" w:type="dxa"/>
              <w:right w:w="100" w:type="dxa"/>
            </w:tcMar>
          </w:tcPr>
          <w:p w14:paraId="4C38BB3D" w14:textId="77777777" w:rsidR="004A1C65" w:rsidRPr="000E287B" w:rsidRDefault="00666887" w:rsidP="000E287B">
            <w:pPr>
              <w:pStyle w:val="Subtitle"/>
            </w:pPr>
            <w:r w:rsidRPr="000E287B">
              <w:t>sf</w:t>
            </w:r>
          </w:p>
        </w:tc>
        <w:tc>
          <w:tcPr>
            <w:tcW w:w="4590" w:type="dxa"/>
            <w:shd w:val="clear" w:color="auto" w:fill="auto"/>
            <w:tcMar>
              <w:top w:w="100" w:type="dxa"/>
              <w:left w:w="100" w:type="dxa"/>
              <w:bottom w:w="100" w:type="dxa"/>
              <w:right w:w="100" w:type="dxa"/>
            </w:tcMar>
          </w:tcPr>
          <w:p w14:paraId="3773E8E1" w14:textId="77777777" w:rsidR="004A1C65" w:rsidRPr="000E287B" w:rsidRDefault="00666887" w:rsidP="000E287B">
            <w:pPr>
              <w:pStyle w:val="Subtitle"/>
            </w:pPr>
            <w:r w:rsidRPr="000E287B">
              <w:t>The total amount of snow that falls over a specified period.</w:t>
            </w:r>
          </w:p>
        </w:tc>
      </w:tr>
      <w:tr w:rsidR="004A1C65" w14:paraId="5DC1FE26" w14:textId="77777777">
        <w:tc>
          <w:tcPr>
            <w:tcW w:w="1985" w:type="dxa"/>
            <w:shd w:val="clear" w:color="auto" w:fill="auto"/>
            <w:tcMar>
              <w:top w:w="100" w:type="dxa"/>
              <w:left w:w="100" w:type="dxa"/>
              <w:bottom w:w="100" w:type="dxa"/>
              <w:right w:w="100" w:type="dxa"/>
            </w:tcMar>
          </w:tcPr>
          <w:p w14:paraId="17B1E1E4" w14:textId="77777777" w:rsidR="004A1C65" w:rsidRPr="000E287B" w:rsidRDefault="00666887" w:rsidP="000E287B">
            <w:pPr>
              <w:pStyle w:val="Subtitle"/>
            </w:pPr>
            <w:r w:rsidRPr="000E287B">
              <w:t>surface net solar radiation</w:t>
            </w:r>
          </w:p>
        </w:tc>
        <w:tc>
          <w:tcPr>
            <w:tcW w:w="2560" w:type="dxa"/>
            <w:shd w:val="clear" w:color="auto" w:fill="auto"/>
            <w:tcMar>
              <w:top w:w="100" w:type="dxa"/>
              <w:left w:w="100" w:type="dxa"/>
              <w:bottom w:w="100" w:type="dxa"/>
              <w:right w:w="100" w:type="dxa"/>
            </w:tcMar>
          </w:tcPr>
          <w:p w14:paraId="1E33A173" w14:textId="77777777" w:rsidR="004A1C65" w:rsidRPr="000E287B" w:rsidRDefault="00666887" w:rsidP="000E287B">
            <w:pPr>
              <w:pStyle w:val="Subtitle"/>
            </w:pPr>
            <w:proofErr w:type="spellStart"/>
            <w:r w:rsidRPr="000E287B">
              <w:t>ssr</w:t>
            </w:r>
            <w:proofErr w:type="spellEnd"/>
          </w:p>
        </w:tc>
        <w:tc>
          <w:tcPr>
            <w:tcW w:w="4590" w:type="dxa"/>
            <w:shd w:val="clear" w:color="auto" w:fill="auto"/>
            <w:tcMar>
              <w:top w:w="100" w:type="dxa"/>
              <w:left w:w="100" w:type="dxa"/>
              <w:bottom w:w="100" w:type="dxa"/>
              <w:right w:w="100" w:type="dxa"/>
            </w:tcMar>
          </w:tcPr>
          <w:p w14:paraId="3DC58667" w14:textId="77777777" w:rsidR="004A1C65" w:rsidRPr="000E287B" w:rsidRDefault="00666887" w:rsidP="000E287B">
            <w:pPr>
              <w:pStyle w:val="Subtitle"/>
            </w:pPr>
            <w:r w:rsidRPr="000E287B">
              <w:t>The net amount of solar radiation reaching the earth's surface.</w:t>
            </w:r>
          </w:p>
        </w:tc>
      </w:tr>
      <w:tr w:rsidR="004A1C65" w14:paraId="513AFF66" w14:textId="77777777">
        <w:tc>
          <w:tcPr>
            <w:tcW w:w="1985" w:type="dxa"/>
            <w:shd w:val="clear" w:color="auto" w:fill="auto"/>
            <w:tcMar>
              <w:top w:w="100" w:type="dxa"/>
              <w:left w:w="100" w:type="dxa"/>
              <w:bottom w:w="100" w:type="dxa"/>
              <w:right w:w="100" w:type="dxa"/>
            </w:tcMar>
          </w:tcPr>
          <w:p w14:paraId="763FE4BF" w14:textId="77777777" w:rsidR="004A1C65" w:rsidRPr="000E287B" w:rsidRDefault="00666887" w:rsidP="000E287B">
            <w:pPr>
              <w:pStyle w:val="Subtitle"/>
            </w:pPr>
            <w:r w:rsidRPr="000E287B">
              <w:t>surface runoff</w:t>
            </w:r>
          </w:p>
        </w:tc>
        <w:tc>
          <w:tcPr>
            <w:tcW w:w="2560" w:type="dxa"/>
            <w:shd w:val="clear" w:color="auto" w:fill="auto"/>
            <w:tcMar>
              <w:top w:w="100" w:type="dxa"/>
              <w:left w:w="100" w:type="dxa"/>
              <w:bottom w:w="100" w:type="dxa"/>
              <w:right w:w="100" w:type="dxa"/>
            </w:tcMar>
          </w:tcPr>
          <w:p w14:paraId="0C3777A3" w14:textId="77777777" w:rsidR="004A1C65" w:rsidRPr="000E287B" w:rsidRDefault="00666887" w:rsidP="000E287B">
            <w:pPr>
              <w:pStyle w:val="Subtitle"/>
            </w:pPr>
            <w:proofErr w:type="spellStart"/>
            <w:r w:rsidRPr="000E287B">
              <w:t>surface_runoff</w:t>
            </w:r>
            <w:proofErr w:type="spellEnd"/>
          </w:p>
        </w:tc>
        <w:tc>
          <w:tcPr>
            <w:tcW w:w="4590" w:type="dxa"/>
            <w:shd w:val="clear" w:color="auto" w:fill="auto"/>
            <w:tcMar>
              <w:top w:w="100" w:type="dxa"/>
              <w:left w:w="100" w:type="dxa"/>
              <w:bottom w:w="100" w:type="dxa"/>
              <w:right w:w="100" w:type="dxa"/>
            </w:tcMar>
          </w:tcPr>
          <w:p w14:paraId="46F5729E" w14:textId="77777777" w:rsidR="004A1C65" w:rsidRPr="000E287B" w:rsidRDefault="00666887" w:rsidP="000E287B">
            <w:pPr>
              <w:pStyle w:val="Subtitle"/>
            </w:pPr>
            <w:r w:rsidRPr="000E287B">
              <w:t>The amount of water that flows over the land surface after rainfall.</w:t>
            </w:r>
          </w:p>
        </w:tc>
      </w:tr>
      <w:tr w:rsidR="004A1C65" w14:paraId="0B61CD3E" w14:textId="77777777">
        <w:tc>
          <w:tcPr>
            <w:tcW w:w="1985" w:type="dxa"/>
            <w:shd w:val="clear" w:color="auto" w:fill="auto"/>
            <w:tcMar>
              <w:top w:w="100" w:type="dxa"/>
              <w:left w:w="100" w:type="dxa"/>
              <w:bottom w:w="100" w:type="dxa"/>
              <w:right w:w="100" w:type="dxa"/>
            </w:tcMar>
          </w:tcPr>
          <w:p w14:paraId="5F64CA63" w14:textId="77777777" w:rsidR="004A1C65" w:rsidRPr="000E287B" w:rsidRDefault="00666887" w:rsidP="000E287B">
            <w:pPr>
              <w:pStyle w:val="Subtitle"/>
            </w:pPr>
            <w:r w:rsidRPr="000E287B">
              <w:t>total evaporation</w:t>
            </w:r>
          </w:p>
        </w:tc>
        <w:tc>
          <w:tcPr>
            <w:tcW w:w="2560" w:type="dxa"/>
            <w:shd w:val="clear" w:color="auto" w:fill="auto"/>
            <w:tcMar>
              <w:top w:w="100" w:type="dxa"/>
              <w:left w:w="100" w:type="dxa"/>
              <w:bottom w:w="100" w:type="dxa"/>
              <w:right w:w="100" w:type="dxa"/>
            </w:tcMar>
          </w:tcPr>
          <w:p w14:paraId="38B52C1B" w14:textId="77777777" w:rsidR="004A1C65" w:rsidRPr="000E287B" w:rsidRDefault="00666887" w:rsidP="000E287B">
            <w:pPr>
              <w:pStyle w:val="Subtitle"/>
            </w:pPr>
            <w:r w:rsidRPr="000E287B">
              <w:t>evaporation</w:t>
            </w:r>
          </w:p>
        </w:tc>
        <w:tc>
          <w:tcPr>
            <w:tcW w:w="4590" w:type="dxa"/>
            <w:shd w:val="clear" w:color="auto" w:fill="auto"/>
            <w:tcMar>
              <w:top w:w="100" w:type="dxa"/>
              <w:left w:w="100" w:type="dxa"/>
              <w:bottom w:w="100" w:type="dxa"/>
              <w:right w:w="100" w:type="dxa"/>
            </w:tcMar>
          </w:tcPr>
          <w:p w14:paraId="1969D01E" w14:textId="77777777" w:rsidR="004A1C65" w:rsidRPr="000E287B" w:rsidRDefault="00666887" w:rsidP="000E287B">
            <w:pPr>
              <w:pStyle w:val="Subtitle"/>
            </w:pPr>
            <w:r w:rsidRPr="000E287B">
              <w:t>The total amount of water evaporated from all sources, including soil and vegetation.</w:t>
            </w:r>
          </w:p>
        </w:tc>
      </w:tr>
      <w:tr w:rsidR="004A1C65" w14:paraId="7D729B93" w14:textId="77777777">
        <w:trPr>
          <w:trHeight w:val="444"/>
        </w:trPr>
        <w:tc>
          <w:tcPr>
            <w:tcW w:w="1985" w:type="dxa"/>
            <w:shd w:val="clear" w:color="auto" w:fill="auto"/>
            <w:tcMar>
              <w:top w:w="100" w:type="dxa"/>
              <w:left w:w="100" w:type="dxa"/>
              <w:bottom w:w="100" w:type="dxa"/>
              <w:right w:w="100" w:type="dxa"/>
            </w:tcMar>
          </w:tcPr>
          <w:p w14:paraId="420B7BCB" w14:textId="77777777" w:rsidR="004A1C65" w:rsidRPr="000E287B" w:rsidRDefault="00666887" w:rsidP="000E287B">
            <w:pPr>
              <w:pStyle w:val="Subtitle"/>
            </w:pPr>
            <w:r w:rsidRPr="000E287B">
              <w:t xml:space="preserve">total </w:t>
            </w:r>
            <w:r w:rsidRPr="000E287B">
              <w:t>precipitation</w:t>
            </w:r>
          </w:p>
        </w:tc>
        <w:tc>
          <w:tcPr>
            <w:tcW w:w="2560" w:type="dxa"/>
            <w:shd w:val="clear" w:color="auto" w:fill="auto"/>
            <w:tcMar>
              <w:top w:w="100" w:type="dxa"/>
              <w:left w:w="100" w:type="dxa"/>
              <w:bottom w:w="100" w:type="dxa"/>
              <w:right w:w="100" w:type="dxa"/>
            </w:tcMar>
          </w:tcPr>
          <w:p w14:paraId="4D990465" w14:textId="77777777" w:rsidR="004A1C65" w:rsidRPr="000E287B" w:rsidRDefault="00666887" w:rsidP="000E287B">
            <w:pPr>
              <w:pStyle w:val="Subtitle"/>
            </w:pPr>
            <w:proofErr w:type="spellStart"/>
            <w:r w:rsidRPr="000E287B">
              <w:t>tp</w:t>
            </w:r>
            <w:proofErr w:type="spellEnd"/>
          </w:p>
        </w:tc>
        <w:tc>
          <w:tcPr>
            <w:tcW w:w="4590" w:type="dxa"/>
            <w:shd w:val="clear" w:color="auto" w:fill="auto"/>
            <w:tcMar>
              <w:top w:w="100" w:type="dxa"/>
              <w:left w:w="100" w:type="dxa"/>
              <w:bottom w:w="100" w:type="dxa"/>
              <w:right w:w="100" w:type="dxa"/>
            </w:tcMar>
          </w:tcPr>
          <w:p w14:paraId="024A74E1" w14:textId="77777777" w:rsidR="004A1C65" w:rsidRPr="000E287B" w:rsidRDefault="00666887" w:rsidP="000E287B">
            <w:pPr>
              <w:pStyle w:val="Subtitle"/>
            </w:pPr>
            <w:r w:rsidRPr="000E287B">
              <w:t>Accumulated liquid and frozen water, including rain and snow, that falls to the Earth's surface.</w:t>
            </w:r>
          </w:p>
        </w:tc>
      </w:tr>
      <w:tr w:rsidR="004A1C65" w14:paraId="50F627EB" w14:textId="77777777">
        <w:trPr>
          <w:trHeight w:val="444"/>
        </w:trPr>
        <w:tc>
          <w:tcPr>
            <w:tcW w:w="1985" w:type="dxa"/>
            <w:shd w:val="clear" w:color="auto" w:fill="auto"/>
            <w:tcMar>
              <w:top w:w="100" w:type="dxa"/>
              <w:left w:w="100" w:type="dxa"/>
              <w:bottom w:w="100" w:type="dxa"/>
              <w:right w:w="100" w:type="dxa"/>
            </w:tcMar>
          </w:tcPr>
          <w:p w14:paraId="30C74D51" w14:textId="77777777" w:rsidR="004A1C65" w:rsidRPr="000E287B" w:rsidRDefault="00666887" w:rsidP="000E287B">
            <w:pPr>
              <w:pStyle w:val="Subtitle"/>
            </w:pPr>
            <w:r w:rsidRPr="000E287B">
              <w:t>volumetric soil water layer 1</w:t>
            </w:r>
          </w:p>
        </w:tc>
        <w:tc>
          <w:tcPr>
            <w:tcW w:w="2560" w:type="dxa"/>
            <w:shd w:val="clear" w:color="auto" w:fill="auto"/>
            <w:tcMar>
              <w:top w:w="100" w:type="dxa"/>
              <w:left w:w="100" w:type="dxa"/>
              <w:bottom w:w="100" w:type="dxa"/>
              <w:right w:w="100" w:type="dxa"/>
            </w:tcMar>
          </w:tcPr>
          <w:p w14:paraId="68EDF105" w14:textId="77777777" w:rsidR="004A1C65" w:rsidRPr="000E287B" w:rsidRDefault="00666887" w:rsidP="000E287B">
            <w:pPr>
              <w:pStyle w:val="Subtitle"/>
            </w:pPr>
            <w:r w:rsidRPr="000E287B">
              <w:t>swvl1</w:t>
            </w:r>
          </w:p>
        </w:tc>
        <w:tc>
          <w:tcPr>
            <w:tcW w:w="4590" w:type="dxa"/>
            <w:shd w:val="clear" w:color="auto" w:fill="auto"/>
            <w:tcMar>
              <w:top w:w="100" w:type="dxa"/>
              <w:left w:w="100" w:type="dxa"/>
              <w:bottom w:w="100" w:type="dxa"/>
              <w:right w:w="100" w:type="dxa"/>
            </w:tcMar>
          </w:tcPr>
          <w:p w14:paraId="0B44296E" w14:textId="77777777" w:rsidR="004A1C65" w:rsidRPr="000E287B" w:rsidRDefault="00666887" w:rsidP="000E287B">
            <w:pPr>
              <w:pStyle w:val="Subtitle"/>
            </w:pPr>
            <w:r w:rsidRPr="000E287B">
              <w:t>Volume of water in soil layer 1 (0 - 7 cm) of the ECMWF Integrated Forecasting System.</w:t>
            </w:r>
          </w:p>
        </w:tc>
      </w:tr>
    </w:tbl>
    <w:p w14:paraId="0E663CBD" w14:textId="77777777" w:rsidR="004A1C65" w:rsidRDefault="004A1C65">
      <w:pPr>
        <w:ind w:firstLine="0"/>
        <w:rPr>
          <w:sz w:val="20"/>
          <w:szCs w:val="20"/>
        </w:rPr>
      </w:pPr>
    </w:p>
    <w:p w14:paraId="0334D463" w14:textId="68C69594" w:rsidR="004A1C65" w:rsidRDefault="00666887" w:rsidP="000E287B">
      <w:r>
        <w:t>Prior to processing this complex dataset, steps were taken to minimize variable redundancy. This involved evaluating the variance for each variable across all samples, examining pairwise correlation coefficients, and assessing the distribution of each variable. Variables with a total variance across samples of zero, a pairwise correlation coefficient exceeding 0.70, or showing extreme distribution patterns were identified and eliminated. This refinement process led to the removal of 5 variables: surface net</w:t>
      </w:r>
      <w:r>
        <w:t xml:space="preserve"> solar radiation, total evaporation, total precipitation, volumetric soil water layer 1, and snowfall. Consequently, the variable set was reduced to 8 environmental variables for all subsequent analyses (Figure </w:t>
      </w:r>
      <w:r w:rsidR="00DB33F9">
        <w:t>3-</w:t>
      </w:r>
      <w:r>
        <w:t>1).</w:t>
      </w:r>
    </w:p>
    <w:p w14:paraId="1CC49682" w14:textId="77777777" w:rsidR="004A1C65" w:rsidRDefault="00666887">
      <w:pPr>
        <w:ind w:firstLine="0"/>
        <w:jc w:val="center"/>
      </w:pPr>
      <w:r>
        <w:rPr>
          <w:noProof/>
        </w:rPr>
        <w:lastRenderedPageBreak/>
        <w:drawing>
          <wp:inline distT="0" distB="0" distL="0" distR="0" wp14:anchorId="30376B46" wp14:editId="591B3B83">
            <wp:extent cx="5651618" cy="4238714"/>
            <wp:effectExtent l="0" t="0" r="0" b="0"/>
            <wp:docPr id="22" name="image2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graph&#10;&#10;Description automatically generated"/>
                    <pic:cNvPicPr preferRelativeResize="0"/>
                  </pic:nvPicPr>
                  <pic:blipFill>
                    <a:blip r:embed="rId70"/>
                    <a:srcRect/>
                    <a:stretch>
                      <a:fillRect/>
                    </a:stretch>
                  </pic:blipFill>
                  <pic:spPr>
                    <a:xfrm>
                      <a:off x="0" y="0"/>
                      <a:ext cx="5651618" cy="4238714"/>
                    </a:xfrm>
                    <a:prstGeom prst="rect">
                      <a:avLst/>
                    </a:prstGeom>
                    <a:ln/>
                  </pic:spPr>
                </pic:pic>
              </a:graphicData>
            </a:graphic>
          </wp:inline>
        </w:drawing>
      </w:r>
    </w:p>
    <w:p w14:paraId="3CCECA14" w14:textId="39D87A2C" w:rsidR="004A1C65" w:rsidRDefault="008422D4" w:rsidP="008422D4">
      <w:pPr>
        <w:pStyle w:val="Caption"/>
        <w:rPr>
          <w:b w:val="0"/>
        </w:rPr>
      </w:pPr>
      <w:bookmarkStart w:id="25" w:name="_Toc193050232"/>
      <w:r>
        <w:t xml:space="preserve">Figure </w:t>
      </w:r>
      <w:r w:rsidR="00DB33F9">
        <w:t>3-</w:t>
      </w:r>
      <w:fldSimple w:instr=" SEQ Figure \* ARABIC \s 1 ">
        <w:r w:rsidR="008028A7">
          <w:rPr>
            <w:noProof/>
          </w:rPr>
          <w:t>1</w:t>
        </w:r>
      </w:fldSimple>
      <w:r>
        <w:t>: Correlations plot of each pair climate variables</w:t>
      </w:r>
      <w:bookmarkEnd w:id="25"/>
    </w:p>
    <w:p w14:paraId="642B2B5E" w14:textId="6543DEA0" w:rsidR="004A1C65" w:rsidRDefault="00666887" w:rsidP="000E287B">
      <w:r>
        <w:t xml:space="preserve">The reduced dataset was processed using Python scripts utilizing the </w:t>
      </w:r>
      <w:proofErr w:type="spellStart"/>
      <w:r>
        <w:t>xarray</w:t>
      </w:r>
      <w:proofErr w:type="spellEnd"/>
      <w:r>
        <w:t xml:space="preserve"> and </w:t>
      </w:r>
      <w:proofErr w:type="gramStart"/>
      <w:r>
        <w:t>pandas</w:t>
      </w:r>
      <w:proofErr w:type="gramEnd"/>
      <w:r>
        <w:t xml:space="preserve"> libraries. These scripts calculated the averages for the 8 remaining climate variables for the year 2012. The data processing was specifically tailored to extract meaningful climate insights from </w:t>
      </w:r>
      <w:proofErr w:type="spellStart"/>
      <w:r>
        <w:t>NetCDF</w:t>
      </w:r>
      <w:proofErr w:type="spellEnd"/>
      <w:r>
        <w:t xml:space="preserve"> format files from the </w:t>
      </w:r>
      <w:r w:rsidR="004F3ECA">
        <w:t>ERA5</w:t>
      </w:r>
      <w:r w:rsidR="00DB33F9">
        <w:t>-</w:t>
      </w:r>
      <w:r>
        <w:t xml:space="preserve">Land monthly averaged dataset, with each variable's average computed based on its geographical location coordinates. This approach aimed to transform the extensive climate data into a format suitable for later Genome-Environment Association (GEA) </w:t>
      </w:r>
      <w:hyperlink r:id="rId71">
        <w:r w:rsidR="004A1C65">
          <w:rPr>
            <w:color w:val="000000"/>
          </w:rPr>
          <w:t>[107]</w:t>
        </w:r>
      </w:hyperlink>
      <w:r>
        <w:t xml:space="preserve"> analyses.</w:t>
      </w:r>
    </w:p>
    <w:p w14:paraId="672BA7A3" w14:textId="77777777" w:rsidR="004A1C65" w:rsidRDefault="00666887" w:rsidP="000E287B">
      <w:pPr>
        <w:pStyle w:val="Heading3"/>
      </w:pPr>
      <w:bookmarkStart w:id="26" w:name="_Toc193046628"/>
      <w:r w:rsidRPr="000E287B">
        <w:t>Population</w:t>
      </w:r>
      <w:r>
        <w:t xml:space="preserve"> Structure Analyses</w:t>
      </w:r>
      <w:bookmarkEnd w:id="26"/>
    </w:p>
    <w:p w14:paraId="10CB0709" w14:textId="16E12944" w:rsidR="004A1C65" w:rsidRDefault="00666887" w:rsidP="000E287B">
      <w:r>
        <w:t xml:space="preserve">For population structure analyses, SNPs were further filtered using </w:t>
      </w:r>
      <w:proofErr w:type="spellStart"/>
      <w:r>
        <w:t>VCFtools</w:t>
      </w:r>
      <w:proofErr w:type="spellEnd"/>
      <w:r>
        <w:t xml:space="preserve"> v0.1.16 </w:t>
      </w:r>
      <w:hyperlink r:id="rId72">
        <w:r w:rsidR="004A1C65">
          <w:rPr>
            <w:color w:val="000000"/>
          </w:rPr>
          <w:t>[104]</w:t>
        </w:r>
      </w:hyperlink>
      <w:r>
        <w:t xml:space="preserve"> to retain only bi-allelic sites with a maximum of  20% missing data per site and a minimum minor allele frequency (MAF) of 5% (Table </w:t>
      </w:r>
      <w:r w:rsidR="00DB33F9">
        <w:t>3-</w:t>
      </w:r>
      <w:r w:rsidR="00FA660F">
        <w:t>2</w:t>
      </w:r>
      <w:r>
        <w:t xml:space="preserve">). </w:t>
      </w:r>
    </w:p>
    <w:p w14:paraId="57D9B08C" w14:textId="14253967" w:rsidR="004A1C65" w:rsidRDefault="00FA660F" w:rsidP="00FA660F">
      <w:pPr>
        <w:pStyle w:val="Caption"/>
        <w:rPr>
          <w:b w:val="0"/>
        </w:rPr>
      </w:pPr>
      <w:r>
        <w:t xml:space="preserve">Table </w:t>
      </w:r>
      <w:r w:rsidR="00DB33F9">
        <w:t>3-</w:t>
      </w:r>
      <w:fldSimple w:instr=" SEQ Table \* ARABIC \s 1 ">
        <w:r w:rsidR="00DB33F9">
          <w:rPr>
            <w:noProof/>
          </w:rPr>
          <w:t>2</w:t>
        </w:r>
      </w:fldSimple>
      <w:r>
        <w:t xml:space="preserve"> Filter on SNP file for each method in the paper</w:t>
      </w:r>
    </w:p>
    <w:tbl>
      <w:tblPr>
        <w:tblStyle w:val="a1"/>
        <w:tblW w:w="6660" w:type="dxa"/>
        <w:jc w:val="center"/>
        <w:tblBorders>
          <w:top w:val="single" w:sz="4" w:space="0" w:color="000000"/>
          <w:bottom w:val="single" w:sz="4" w:space="0" w:color="000000"/>
        </w:tblBorders>
        <w:tblLayout w:type="fixed"/>
        <w:tblLook w:val="0400" w:firstRow="0" w:lastRow="0" w:firstColumn="0" w:lastColumn="0" w:noHBand="0" w:noVBand="1"/>
      </w:tblPr>
      <w:tblGrid>
        <w:gridCol w:w="1710"/>
        <w:gridCol w:w="4950"/>
      </w:tblGrid>
      <w:tr w:rsidR="004A1C65" w14:paraId="56131D72" w14:textId="77777777">
        <w:trPr>
          <w:trHeight w:val="284"/>
          <w:jc w:val="center"/>
        </w:trPr>
        <w:tc>
          <w:tcPr>
            <w:tcW w:w="1710" w:type="dxa"/>
            <w:tcBorders>
              <w:top w:val="single" w:sz="4" w:space="0" w:color="000000"/>
              <w:bottom w:val="single" w:sz="4" w:space="0" w:color="000000"/>
            </w:tcBorders>
            <w:shd w:val="clear" w:color="auto" w:fill="auto"/>
            <w:vAlign w:val="bottom"/>
          </w:tcPr>
          <w:p w14:paraId="5556C140" w14:textId="77777777" w:rsidR="004A1C65" w:rsidRDefault="00666887">
            <w:pPr>
              <w:pStyle w:val="Subtitle"/>
            </w:pPr>
            <w:r>
              <w:lastRenderedPageBreak/>
              <w:t>Methods</w:t>
            </w:r>
          </w:p>
        </w:tc>
        <w:tc>
          <w:tcPr>
            <w:tcW w:w="4950" w:type="dxa"/>
            <w:tcBorders>
              <w:top w:val="single" w:sz="4" w:space="0" w:color="000000"/>
              <w:bottom w:val="single" w:sz="4" w:space="0" w:color="000000"/>
            </w:tcBorders>
            <w:shd w:val="clear" w:color="auto" w:fill="auto"/>
            <w:vAlign w:val="bottom"/>
          </w:tcPr>
          <w:p w14:paraId="7C409EA5" w14:textId="77777777" w:rsidR="004A1C65" w:rsidRDefault="00666887">
            <w:pPr>
              <w:pStyle w:val="Subtitle"/>
            </w:pPr>
            <w:r>
              <w:t>Filter applied on original SNP file</w:t>
            </w:r>
          </w:p>
        </w:tc>
      </w:tr>
      <w:tr w:rsidR="004A1C65" w14:paraId="27B3E6EA" w14:textId="77777777">
        <w:trPr>
          <w:trHeight w:val="284"/>
          <w:jc w:val="center"/>
        </w:trPr>
        <w:tc>
          <w:tcPr>
            <w:tcW w:w="1710" w:type="dxa"/>
            <w:tcBorders>
              <w:top w:val="single" w:sz="4" w:space="0" w:color="000000"/>
            </w:tcBorders>
            <w:shd w:val="clear" w:color="auto" w:fill="auto"/>
            <w:vAlign w:val="bottom"/>
          </w:tcPr>
          <w:p w14:paraId="365D81D8" w14:textId="77777777" w:rsidR="004A1C65" w:rsidRDefault="00666887">
            <w:pPr>
              <w:pStyle w:val="Subtitle"/>
            </w:pPr>
            <w:r>
              <w:t>Admixture</w:t>
            </w:r>
          </w:p>
        </w:tc>
        <w:tc>
          <w:tcPr>
            <w:tcW w:w="4950" w:type="dxa"/>
            <w:tcBorders>
              <w:top w:val="single" w:sz="4" w:space="0" w:color="000000"/>
            </w:tcBorders>
            <w:shd w:val="clear" w:color="auto" w:fill="auto"/>
            <w:vAlign w:val="bottom"/>
          </w:tcPr>
          <w:p w14:paraId="3C4B16BB" w14:textId="77777777" w:rsidR="004A1C65" w:rsidRDefault="00666887">
            <w:pPr>
              <w:pStyle w:val="Subtitle"/>
            </w:pPr>
            <w:r>
              <w:t xml:space="preserve">bi-allelic, Maximum of 20% missing data per site, Minimum </w:t>
            </w:r>
            <w:r>
              <w:t>minor allele frequency of 5 %</w:t>
            </w:r>
          </w:p>
        </w:tc>
      </w:tr>
      <w:tr w:rsidR="004A1C65" w14:paraId="46837934" w14:textId="77777777">
        <w:trPr>
          <w:trHeight w:val="284"/>
          <w:jc w:val="center"/>
        </w:trPr>
        <w:tc>
          <w:tcPr>
            <w:tcW w:w="1710" w:type="dxa"/>
            <w:shd w:val="clear" w:color="auto" w:fill="auto"/>
            <w:vAlign w:val="bottom"/>
          </w:tcPr>
          <w:p w14:paraId="3BAE76D3" w14:textId="77777777" w:rsidR="004A1C65" w:rsidRDefault="00666887">
            <w:pPr>
              <w:pStyle w:val="Subtitle"/>
            </w:pPr>
            <w:r>
              <w:t>AMOVA</w:t>
            </w:r>
          </w:p>
        </w:tc>
        <w:tc>
          <w:tcPr>
            <w:tcW w:w="4950" w:type="dxa"/>
            <w:shd w:val="clear" w:color="auto" w:fill="auto"/>
            <w:vAlign w:val="bottom"/>
          </w:tcPr>
          <w:p w14:paraId="2F1151FF" w14:textId="77777777" w:rsidR="004A1C65" w:rsidRDefault="00666887">
            <w:pPr>
              <w:pStyle w:val="Subtitle"/>
            </w:pPr>
            <w:r>
              <w:t>bi-allelic, Maximum of 20% missing data per site, Minimum minor allele frequency of 5 %</w:t>
            </w:r>
          </w:p>
        </w:tc>
      </w:tr>
      <w:tr w:rsidR="004A1C65" w14:paraId="5856236D" w14:textId="77777777">
        <w:trPr>
          <w:trHeight w:val="284"/>
          <w:jc w:val="center"/>
        </w:trPr>
        <w:tc>
          <w:tcPr>
            <w:tcW w:w="1710" w:type="dxa"/>
            <w:shd w:val="clear" w:color="auto" w:fill="auto"/>
            <w:vAlign w:val="bottom"/>
          </w:tcPr>
          <w:p w14:paraId="3CCDAA5D" w14:textId="77777777" w:rsidR="004A1C65" w:rsidRDefault="00666887">
            <w:pPr>
              <w:pStyle w:val="Subtitle"/>
            </w:pPr>
            <w:r>
              <w:t>LFMM</w:t>
            </w:r>
          </w:p>
        </w:tc>
        <w:tc>
          <w:tcPr>
            <w:tcW w:w="4950" w:type="dxa"/>
            <w:shd w:val="clear" w:color="auto" w:fill="auto"/>
            <w:vAlign w:val="bottom"/>
          </w:tcPr>
          <w:p w14:paraId="390D8FE5" w14:textId="77777777" w:rsidR="004A1C65" w:rsidRDefault="00666887">
            <w:pPr>
              <w:pStyle w:val="Subtitle"/>
            </w:pPr>
            <w:r>
              <w:t>bi-allelic, Maximum of 20% missing data per site, Minimum minor allele frequency of 5 %</w:t>
            </w:r>
          </w:p>
        </w:tc>
      </w:tr>
      <w:tr w:rsidR="004A1C65" w14:paraId="6560A06E" w14:textId="77777777">
        <w:trPr>
          <w:trHeight w:val="284"/>
          <w:jc w:val="center"/>
        </w:trPr>
        <w:tc>
          <w:tcPr>
            <w:tcW w:w="1710" w:type="dxa"/>
            <w:shd w:val="clear" w:color="auto" w:fill="auto"/>
            <w:vAlign w:val="bottom"/>
          </w:tcPr>
          <w:p w14:paraId="7B99E143" w14:textId="77777777" w:rsidR="004A1C65" w:rsidRDefault="00666887">
            <w:pPr>
              <w:pStyle w:val="Subtitle"/>
            </w:pPr>
            <w:r>
              <w:t>RDA</w:t>
            </w:r>
          </w:p>
        </w:tc>
        <w:tc>
          <w:tcPr>
            <w:tcW w:w="4950" w:type="dxa"/>
            <w:shd w:val="clear" w:color="auto" w:fill="auto"/>
            <w:vAlign w:val="bottom"/>
          </w:tcPr>
          <w:p w14:paraId="5963D148" w14:textId="77777777" w:rsidR="004A1C65" w:rsidRDefault="00666887">
            <w:pPr>
              <w:pStyle w:val="Subtitle"/>
            </w:pPr>
            <w:r>
              <w:t xml:space="preserve">bi-allelic, Maximum of 20% </w:t>
            </w:r>
            <w:r>
              <w:t>missing data per site, Minimum minor allele frequency of 5 %</w:t>
            </w:r>
          </w:p>
        </w:tc>
      </w:tr>
      <w:tr w:rsidR="004A1C65" w14:paraId="5FECD259" w14:textId="77777777">
        <w:trPr>
          <w:trHeight w:val="284"/>
          <w:jc w:val="center"/>
        </w:trPr>
        <w:tc>
          <w:tcPr>
            <w:tcW w:w="1710" w:type="dxa"/>
            <w:shd w:val="clear" w:color="auto" w:fill="auto"/>
            <w:vAlign w:val="bottom"/>
          </w:tcPr>
          <w:p w14:paraId="46F77DAB" w14:textId="77777777" w:rsidR="004A1C65" w:rsidRDefault="00666887">
            <w:pPr>
              <w:pStyle w:val="Subtitle"/>
            </w:pPr>
            <w:proofErr w:type="spellStart"/>
            <w:r>
              <w:t>Bayescan</w:t>
            </w:r>
            <w:proofErr w:type="spellEnd"/>
          </w:p>
        </w:tc>
        <w:tc>
          <w:tcPr>
            <w:tcW w:w="4950" w:type="dxa"/>
            <w:shd w:val="clear" w:color="auto" w:fill="auto"/>
            <w:vAlign w:val="bottom"/>
          </w:tcPr>
          <w:p w14:paraId="1F9CDD91" w14:textId="77777777" w:rsidR="004A1C65" w:rsidRDefault="00666887">
            <w:pPr>
              <w:pStyle w:val="Subtitle"/>
            </w:pPr>
            <w:r>
              <w:t>bi-allelic, Maximum of 20% missing data per site, Minimum minor allele frequency of 5 %</w:t>
            </w:r>
          </w:p>
        </w:tc>
      </w:tr>
      <w:tr w:rsidR="004A1C65" w14:paraId="1B3E00F8" w14:textId="77777777">
        <w:trPr>
          <w:trHeight w:val="284"/>
          <w:jc w:val="center"/>
        </w:trPr>
        <w:tc>
          <w:tcPr>
            <w:tcW w:w="1710" w:type="dxa"/>
            <w:shd w:val="clear" w:color="auto" w:fill="auto"/>
            <w:vAlign w:val="bottom"/>
          </w:tcPr>
          <w:p w14:paraId="1B4E95E6" w14:textId="77777777" w:rsidR="004A1C65" w:rsidRDefault="00666887">
            <w:pPr>
              <w:pStyle w:val="Subtitle"/>
            </w:pPr>
            <w:proofErr w:type="spellStart"/>
            <w:r>
              <w:t>PCAdapt</w:t>
            </w:r>
            <w:proofErr w:type="spellEnd"/>
          </w:p>
        </w:tc>
        <w:tc>
          <w:tcPr>
            <w:tcW w:w="4950" w:type="dxa"/>
            <w:shd w:val="clear" w:color="auto" w:fill="auto"/>
            <w:vAlign w:val="bottom"/>
          </w:tcPr>
          <w:p w14:paraId="30D94BCF" w14:textId="77777777" w:rsidR="004A1C65" w:rsidRDefault="00666887">
            <w:pPr>
              <w:pStyle w:val="Subtitle"/>
            </w:pPr>
            <w:r>
              <w:t>bi-allelic, Maximum of 20% missing data per site, Minimum minor allele frequency of 5 %</w:t>
            </w:r>
          </w:p>
        </w:tc>
      </w:tr>
    </w:tbl>
    <w:p w14:paraId="34B7E97C" w14:textId="77777777" w:rsidR="004A1C65" w:rsidRDefault="004A1C65"/>
    <w:p w14:paraId="0E850727" w14:textId="73946B71" w:rsidR="004A1C65" w:rsidRDefault="00666887" w:rsidP="000E287B">
      <w:r>
        <w:t xml:space="preserve">The ADMIXTURE v1.3.0 program </w:t>
      </w:r>
      <w:hyperlink r:id="rId73">
        <w:r w:rsidR="004A1C65">
          <w:rPr>
            <w:color w:val="000000"/>
          </w:rPr>
          <w:t>[108]</w:t>
        </w:r>
      </w:hyperlink>
      <w:r>
        <w:t xml:space="preserve"> was subsequently employed on the remaining 17,239 loci and 322 individuals. Multiple runs of ADMIXTURE were conducted for K values ranging from 1 to 13, with each K value analyzed across 10 independent runs using different random number seeds </w:t>
      </w:r>
      <w:proofErr w:type="gramStart"/>
      <w:r>
        <w:t>in order to</w:t>
      </w:r>
      <w:proofErr w:type="gramEnd"/>
      <w:r>
        <w:t xml:space="preserve"> ensure convergence. The best K value was determined through a cross-validation process ranging from K=2 to K=13 (Figure </w:t>
      </w:r>
      <w:r w:rsidR="00DB33F9">
        <w:t>3-</w:t>
      </w:r>
      <w:r>
        <w:t>2). Subsequently, ancestry proportion bar plots were generated using Python's pandas library (</w:t>
      </w:r>
      <w:proofErr w:type="spellStart"/>
      <w:r>
        <w:t>plot.bar</w:t>
      </w:r>
      <w:proofErr w:type="spellEnd"/>
      <w:r>
        <w:t>()), and floating pie charts dis</w:t>
      </w:r>
      <w:r>
        <w:t xml:space="preserve">playing ancestry proportions over the U.S. map were plotted using the ggplot2 package in R </w:t>
      </w:r>
      <w:hyperlink r:id="rId74">
        <w:r w:rsidR="004A1C65">
          <w:rPr>
            <w:color w:val="000000"/>
          </w:rPr>
          <w:t>[109]</w:t>
        </w:r>
      </w:hyperlink>
      <w:r>
        <w:t xml:space="preserve"> along with </w:t>
      </w:r>
      <w:proofErr w:type="spellStart"/>
      <w:r>
        <w:t>scatterpie</w:t>
      </w:r>
      <w:proofErr w:type="spellEnd"/>
      <w:r>
        <w:t xml:space="preserve">() in the </w:t>
      </w:r>
      <w:proofErr w:type="spellStart"/>
      <w:r>
        <w:t>scatterpie</w:t>
      </w:r>
      <w:proofErr w:type="spellEnd"/>
      <w:r>
        <w:t xml:space="preserve"> package </w:t>
      </w:r>
      <w:hyperlink r:id="rId75">
        <w:r w:rsidR="004A1C65">
          <w:rPr>
            <w:color w:val="000000"/>
          </w:rPr>
          <w:t>[110]</w:t>
        </w:r>
      </w:hyperlink>
      <w:r>
        <w:t>.</w:t>
      </w:r>
    </w:p>
    <w:p w14:paraId="20701320" w14:textId="77777777" w:rsidR="004A1C65" w:rsidRDefault="00666887">
      <w:pPr>
        <w:tabs>
          <w:tab w:val="left" w:pos="3612"/>
        </w:tabs>
        <w:ind w:firstLine="0"/>
        <w:jc w:val="center"/>
      </w:pPr>
      <w:r>
        <w:rPr>
          <w:noProof/>
        </w:rPr>
        <w:drawing>
          <wp:inline distT="0" distB="0" distL="0" distR="0" wp14:anchorId="04C6FDB0" wp14:editId="60FF0E65">
            <wp:extent cx="3907550" cy="2563353"/>
            <wp:effectExtent l="0" t="0" r="0" b="0"/>
            <wp:docPr id="26" name="image24.png" descr="A line graph with dott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line graph with dotted lines&#10;&#10;Description automatically generated"/>
                    <pic:cNvPicPr preferRelativeResize="0"/>
                  </pic:nvPicPr>
                  <pic:blipFill>
                    <a:blip r:embed="rId76"/>
                    <a:srcRect/>
                    <a:stretch>
                      <a:fillRect/>
                    </a:stretch>
                  </pic:blipFill>
                  <pic:spPr>
                    <a:xfrm>
                      <a:off x="0" y="0"/>
                      <a:ext cx="3907550" cy="2563353"/>
                    </a:xfrm>
                    <a:prstGeom prst="rect">
                      <a:avLst/>
                    </a:prstGeom>
                    <a:ln/>
                  </pic:spPr>
                </pic:pic>
              </a:graphicData>
            </a:graphic>
          </wp:inline>
        </w:drawing>
      </w:r>
    </w:p>
    <w:p w14:paraId="069A6FB2" w14:textId="09C455BB" w:rsidR="004A1C65" w:rsidRDefault="008422D4" w:rsidP="008422D4">
      <w:pPr>
        <w:pStyle w:val="Caption"/>
      </w:pPr>
      <w:bookmarkStart w:id="27" w:name="_Toc193050233"/>
      <w:r>
        <w:t xml:space="preserve">Figure </w:t>
      </w:r>
      <w:r w:rsidR="00DB33F9">
        <w:t>3-</w:t>
      </w:r>
      <w:fldSimple w:instr=" SEQ Figure \* ARABIC \s 1 ">
        <w:r w:rsidR="008028A7">
          <w:rPr>
            <w:noProof/>
          </w:rPr>
          <w:t>2</w:t>
        </w:r>
      </w:fldSimple>
      <w:r>
        <w:t xml:space="preserve"> The cross-validation error plot of ADMIXTURE. Optimal number of Clusters (K) values ranging from 1 to 13.</w:t>
      </w:r>
      <w:bookmarkEnd w:id="27"/>
      <w:r>
        <w:t xml:space="preserve"> </w:t>
      </w:r>
    </w:p>
    <w:p w14:paraId="6DBBB490" w14:textId="77777777" w:rsidR="004A1C65" w:rsidRDefault="004A1C65"/>
    <w:p w14:paraId="550ADB4B" w14:textId="77777777" w:rsidR="004A1C65" w:rsidRDefault="00666887" w:rsidP="000E287B">
      <w:r>
        <w:lastRenderedPageBreak/>
        <w:t>Complementing this, a Principal Component Analysis (PCA) was performed in R to aid in determining the pattern of genetic differentiation and the optimal K value by visualizing the dataset in a reduced dimensional space. As PCA requires no missing data, the missing genotype values for a given SNP were imputed using the most common genotype at each SNP across all individuals.</w:t>
      </w:r>
    </w:p>
    <w:p w14:paraId="1C8BA424" w14:textId="77777777" w:rsidR="004A1C65" w:rsidRDefault="00666887" w:rsidP="000E287B">
      <w:r>
        <w:t xml:space="preserve">An Analysis of </w:t>
      </w:r>
      <w:proofErr w:type="spellStart"/>
      <w:r>
        <w:t>MOlecular</w:t>
      </w:r>
      <w:proofErr w:type="spellEnd"/>
      <w:r>
        <w:t xml:space="preserve"> </w:t>
      </w:r>
      <w:proofErr w:type="spellStart"/>
      <w:r>
        <w:t>VAriance</w:t>
      </w:r>
      <w:proofErr w:type="spellEnd"/>
      <w:r>
        <w:t xml:space="preserve"> (AMOVA) </w:t>
      </w:r>
      <w:hyperlink r:id="rId77">
        <w:r w:rsidR="004A1C65">
          <w:rPr>
            <w:color w:val="000000"/>
          </w:rPr>
          <w:t>[111]</w:t>
        </w:r>
      </w:hyperlink>
      <w:r>
        <w:t xml:space="preserve"> was performed using the </w:t>
      </w:r>
      <w:proofErr w:type="spellStart"/>
      <w:r>
        <w:t>poppr</w:t>
      </w:r>
      <w:proofErr w:type="spellEnd"/>
      <w:r>
        <w:t xml:space="preserve"> package's </w:t>
      </w:r>
      <w:proofErr w:type="spellStart"/>
      <w:r>
        <w:t>poppr.amova</w:t>
      </w:r>
      <w:proofErr w:type="spellEnd"/>
      <w:r>
        <w:t xml:space="preserve">() function in R </w:t>
      </w:r>
      <w:hyperlink r:id="rId78">
        <w:r w:rsidR="004A1C65">
          <w:rPr>
            <w:color w:val="000000"/>
          </w:rPr>
          <w:t>[112]</w:t>
        </w:r>
      </w:hyperlink>
      <w:r>
        <w:t xml:space="preserve">  </w:t>
      </w:r>
      <w:hyperlink r:id="rId79">
        <w:r w:rsidR="004A1C65">
          <w:rPr>
            <w:color w:val="000000"/>
          </w:rPr>
          <w:t>[111]</w:t>
        </w:r>
      </w:hyperlink>
      <w:r>
        <w:t xml:space="preserve"> to detect population differentiation among regions inferred from ADMIXTURE results. Pairwise FST values between all populations were computed using the </w:t>
      </w:r>
      <w:proofErr w:type="spellStart"/>
      <w:r>
        <w:t>hierfstat</w:t>
      </w:r>
      <w:proofErr w:type="spellEnd"/>
      <w:r>
        <w:t xml:space="preserve"> package's </w:t>
      </w:r>
      <w:proofErr w:type="spellStart"/>
      <w:r>
        <w:t>genet.dist</w:t>
      </w:r>
      <w:proofErr w:type="spellEnd"/>
      <w:r>
        <w:t xml:space="preserve">() function in R </w:t>
      </w:r>
      <w:hyperlink r:id="rId80">
        <w:r w:rsidR="004A1C65">
          <w:rPr>
            <w:color w:val="000000"/>
          </w:rPr>
          <w:t>[113]</w:t>
        </w:r>
      </w:hyperlink>
      <w:r>
        <w:t xml:space="preserve">, employing the Weir-Cockerham estimator </w:t>
      </w:r>
      <w:hyperlink r:id="rId81">
        <w:r w:rsidR="004A1C65">
          <w:rPr>
            <w:color w:val="000000"/>
          </w:rPr>
          <w:t>[114]</w:t>
        </w:r>
      </w:hyperlink>
      <w:r>
        <w:t xml:space="preserve">. To assess whether there was a statistically significant level of population structure, a randomization test was conducted using the </w:t>
      </w:r>
      <w:proofErr w:type="spellStart"/>
      <w:r>
        <w:t>randtest</w:t>
      </w:r>
      <w:proofErr w:type="spellEnd"/>
      <w:r>
        <w:t xml:space="preserve">() function from the ade4 package in R </w:t>
      </w:r>
      <w:hyperlink r:id="rId82">
        <w:r w:rsidR="004A1C65">
          <w:rPr>
            <w:color w:val="000000"/>
          </w:rPr>
          <w:t>[115]</w:t>
        </w:r>
      </w:hyperlink>
      <w:r>
        <w:t>, employing 999 replicates.</w:t>
      </w:r>
    </w:p>
    <w:p w14:paraId="3424AF07" w14:textId="77777777" w:rsidR="004A1C65" w:rsidRDefault="00666887" w:rsidP="000E287B">
      <w:r>
        <w:t xml:space="preserve">To analyze isolation by distance (IBD) </w:t>
      </w:r>
      <w:hyperlink r:id="rId83">
        <w:r w:rsidR="004A1C65">
          <w:rPr>
            <w:color w:val="000000"/>
          </w:rPr>
          <w:t>[116]</w:t>
        </w:r>
      </w:hyperlink>
      <w:r>
        <w:t xml:space="preserve"> and isolation by environment (IBE) </w:t>
      </w:r>
      <w:hyperlink r:id="rId84">
        <w:r w:rsidR="004A1C65">
          <w:rPr>
            <w:color w:val="000000"/>
          </w:rPr>
          <w:t>[117,118]</w:t>
        </w:r>
      </w:hyperlink>
      <w:r>
        <w:t xml:space="preserve"> (</w:t>
      </w:r>
      <w:r w:rsidRPr="008422D4">
        <w:rPr>
          <w:color w:val="000000" w:themeColor="text1"/>
          <w:highlight w:val="red"/>
        </w:rPr>
        <w:t xml:space="preserve">Wang IJ, </w:t>
      </w:r>
      <w:proofErr w:type="spellStart"/>
      <w:r w:rsidRPr="008422D4">
        <w:rPr>
          <w:color w:val="000000" w:themeColor="text1"/>
          <w:highlight w:val="red"/>
        </w:rPr>
        <w:t>Bradburd</w:t>
      </w:r>
      <w:proofErr w:type="spellEnd"/>
      <w:r w:rsidRPr="008422D4">
        <w:rPr>
          <w:color w:val="000000" w:themeColor="text1"/>
          <w:highlight w:val="red"/>
        </w:rPr>
        <w:t xml:space="preserve"> GS. Isolation by environment. Mol Ecol. 2014 Dec;23(23):5649-62. </w:t>
      </w:r>
      <w:proofErr w:type="spellStart"/>
      <w:r w:rsidRPr="008422D4">
        <w:rPr>
          <w:color w:val="000000" w:themeColor="text1"/>
          <w:highlight w:val="red"/>
        </w:rPr>
        <w:t>doi</w:t>
      </w:r>
      <w:proofErr w:type="spellEnd"/>
      <w:r w:rsidRPr="008422D4">
        <w:rPr>
          <w:color w:val="000000" w:themeColor="text1"/>
          <w:highlight w:val="red"/>
        </w:rPr>
        <w:t xml:space="preserve">: 10.1111/mec.12938. </w:t>
      </w:r>
      <w:proofErr w:type="spellStart"/>
      <w:r w:rsidRPr="008422D4">
        <w:rPr>
          <w:color w:val="000000" w:themeColor="text1"/>
          <w:highlight w:val="red"/>
        </w:rPr>
        <w:t>Epub</w:t>
      </w:r>
      <w:proofErr w:type="spellEnd"/>
      <w:r w:rsidRPr="008422D4">
        <w:rPr>
          <w:color w:val="000000" w:themeColor="text1"/>
          <w:highlight w:val="red"/>
        </w:rPr>
        <w:t xml:space="preserve"> 2014 Oct 16. PMID: 25256562.) (Chang, CW., Fridman, E., Mascher, M. </w:t>
      </w:r>
      <w:r w:rsidRPr="008422D4">
        <w:rPr>
          <w:i/>
          <w:color w:val="000000" w:themeColor="text1"/>
          <w:highlight w:val="red"/>
        </w:rPr>
        <w:t>et al.</w:t>
      </w:r>
      <w:r w:rsidRPr="008422D4">
        <w:rPr>
          <w:color w:val="000000" w:themeColor="text1"/>
          <w:highlight w:val="red"/>
        </w:rPr>
        <w:t> Physical geography, isolation by distance and environmental variables shape genomic variation of wild barley (</w:t>
      </w:r>
      <w:r w:rsidRPr="008422D4">
        <w:rPr>
          <w:i/>
          <w:color w:val="000000" w:themeColor="text1"/>
          <w:highlight w:val="red"/>
        </w:rPr>
        <w:t>Hordeum vulgare</w:t>
      </w:r>
      <w:r w:rsidRPr="008422D4">
        <w:rPr>
          <w:color w:val="000000" w:themeColor="text1"/>
          <w:highlight w:val="red"/>
        </w:rPr>
        <w:t> L. ssp. </w:t>
      </w:r>
      <w:proofErr w:type="spellStart"/>
      <w:r w:rsidRPr="008422D4">
        <w:rPr>
          <w:i/>
          <w:color w:val="000000" w:themeColor="text1"/>
          <w:highlight w:val="red"/>
        </w:rPr>
        <w:t>spontaneum</w:t>
      </w:r>
      <w:proofErr w:type="spellEnd"/>
      <w:r w:rsidRPr="008422D4">
        <w:rPr>
          <w:color w:val="000000" w:themeColor="text1"/>
          <w:highlight w:val="red"/>
        </w:rPr>
        <w:t>) in the Southern Levant. </w:t>
      </w:r>
      <w:r w:rsidRPr="008422D4">
        <w:rPr>
          <w:i/>
          <w:color w:val="000000" w:themeColor="text1"/>
          <w:highlight w:val="red"/>
        </w:rPr>
        <w:t>Heredity</w:t>
      </w:r>
      <w:r w:rsidRPr="008422D4">
        <w:rPr>
          <w:color w:val="000000" w:themeColor="text1"/>
          <w:highlight w:val="red"/>
        </w:rPr>
        <w:t> 128, 107–119 (</w:t>
      </w:r>
      <w:commentRangeStart w:id="28"/>
      <w:r w:rsidRPr="008422D4">
        <w:rPr>
          <w:color w:val="000000" w:themeColor="text1"/>
          <w:highlight w:val="red"/>
        </w:rPr>
        <w:t>2022</w:t>
      </w:r>
      <w:commentRangeEnd w:id="28"/>
      <w:r w:rsidR="008028A7">
        <w:rPr>
          <w:rStyle w:val="CommentReference"/>
        </w:rPr>
        <w:commentReference w:id="28"/>
      </w:r>
      <w:r w:rsidRPr="008422D4">
        <w:rPr>
          <w:color w:val="000000" w:themeColor="text1"/>
          <w:highlight w:val="red"/>
        </w:rPr>
        <w:t>).)</w:t>
      </w:r>
      <w:r>
        <w:t xml:space="preserve"> patterns within the 28 mosquito populations, genetic distances, derived from Weir &amp; Cockerham FST estimations </w:t>
      </w:r>
      <w:hyperlink r:id="rId89">
        <w:r w:rsidR="004A1C65">
          <w:rPr>
            <w:color w:val="000000"/>
          </w:rPr>
          <w:t>[114]</w:t>
        </w:r>
      </w:hyperlink>
      <w:r>
        <w:t xml:space="preserve"> based on SNP data, were compared with geographic and environmental distances computed based on latitude and longitude coordinates using the Haversine distance. Environmental distances were calculated in R using the </w:t>
      </w:r>
      <w:proofErr w:type="spellStart"/>
      <w:proofErr w:type="gramStart"/>
      <w:r>
        <w:t>dist</w:t>
      </w:r>
      <w:proofErr w:type="spellEnd"/>
      <w:r>
        <w:t>(</w:t>
      </w:r>
      <w:proofErr w:type="gramEnd"/>
      <w:r>
        <w:t xml:space="preserve">) function, applying the Canberra method to emphasize relative differences in 8 non-negative environmental variables sourced from the Copernicus Climate Change Service for each geographic location. Scatterplots were created in R and linear regression models were fitted to each plot. Mantel </w:t>
      </w:r>
      <w:r>
        <w:t xml:space="preserve">tests </w:t>
      </w:r>
      <w:hyperlink r:id="rId90">
        <w:r w:rsidR="004A1C65">
          <w:rPr>
            <w:color w:val="000000"/>
          </w:rPr>
          <w:t>[119,120]</w:t>
        </w:r>
      </w:hyperlink>
      <w:r>
        <w:t xml:space="preserve"> were used to assess the correlations between genetic distance and either geographic or environmental distances.  The significance of these relationships was determined using 9999 permutations.</w:t>
      </w:r>
    </w:p>
    <w:p w14:paraId="7E5B70FD" w14:textId="498A2686" w:rsidR="004A1C65" w:rsidRDefault="00666887" w:rsidP="000E287B">
      <w:r>
        <w:t xml:space="preserve">A mixed model was utilized to analyze the relationships between genetic distance, geographic distance, and environmental distance. To address potential collinearity issues that could create </w:t>
      </w:r>
      <w:r>
        <w:lastRenderedPageBreak/>
        <w:t xml:space="preserve">confounding results in the mixed model, variance inflation factor (VIF) assessments </w:t>
      </w:r>
      <w:hyperlink r:id="rId91">
        <w:r w:rsidR="004A1C65">
          <w:rPr>
            <w:color w:val="000000"/>
          </w:rPr>
          <w:t>[121]</w:t>
        </w:r>
      </w:hyperlink>
      <w:r>
        <w:t xml:space="preserve"> were conducted to confirm low multicollinearity for each of the three distance matrices (Table </w:t>
      </w:r>
      <w:r w:rsidR="00DB33F9">
        <w:t>3-</w:t>
      </w:r>
      <w:r>
        <w:t xml:space="preserve">3). </w:t>
      </w:r>
    </w:p>
    <w:p w14:paraId="150A84C3" w14:textId="6D531E9C" w:rsidR="004A1C65" w:rsidRDefault="00FA660F" w:rsidP="00FA660F">
      <w:pPr>
        <w:pStyle w:val="Caption"/>
        <w:rPr>
          <w:b w:val="0"/>
        </w:rPr>
      </w:pPr>
      <w:r>
        <w:t xml:space="preserve">Table </w:t>
      </w:r>
      <w:r w:rsidR="00DB33F9">
        <w:t>3-</w:t>
      </w:r>
      <w:fldSimple w:instr=" SEQ Table \* ARABIC \s 1 ">
        <w:r w:rsidR="00DB33F9">
          <w:rPr>
            <w:noProof/>
          </w:rPr>
          <w:t>3</w:t>
        </w:r>
      </w:fldSimple>
      <w:r>
        <w:t xml:space="preserve"> Variance Inflation Factor results for mixed model variables.</w:t>
      </w:r>
    </w:p>
    <w:tbl>
      <w:tblPr>
        <w:tblStyle w:val="a2"/>
        <w:tblW w:w="3680" w:type="dxa"/>
        <w:jc w:val="center"/>
        <w:tblBorders>
          <w:top w:val="single" w:sz="4" w:space="0" w:color="000000"/>
          <w:bottom w:val="single" w:sz="4" w:space="0" w:color="000000"/>
        </w:tblBorders>
        <w:tblLayout w:type="fixed"/>
        <w:tblLook w:val="0400" w:firstRow="0" w:lastRow="0" w:firstColumn="0" w:lastColumn="0" w:noHBand="0" w:noVBand="1"/>
      </w:tblPr>
      <w:tblGrid>
        <w:gridCol w:w="2171"/>
        <w:gridCol w:w="1509"/>
      </w:tblGrid>
      <w:tr w:rsidR="004A1C65" w14:paraId="3DBA9C61" w14:textId="77777777">
        <w:trPr>
          <w:trHeight w:val="376"/>
          <w:jc w:val="center"/>
        </w:trPr>
        <w:tc>
          <w:tcPr>
            <w:tcW w:w="2171" w:type="dxa"/>
            <w:tcBorders>
              <w:top w:val="single" w:sz="4" w:space="0" w:color="000000"/>
              <w:bottom w:val="single" w:sz="4" w:space="0" w:color="000000"/>
            </w:tcBorders>
            <w:shd w:val="clear" w:color="auto" w:fill="auto"/>
            <w:vAlign w:val="center"/>
          </w:tcPr>
          <w:p w14:paraId="4F93E110" w14:textId="77777777" w:rsidR="004A1C65" w:rsidRDefault="00666887">
            <w:pPr>
              <w:pStyle w:val="Subtitle"/>
            </w:pPr>
            <w:r>
              <w:t>Variables</w:t>
            </w:r>
          </w:p>
        </w:tc>
        <w:tc>
          <w:tcPr>
            <w:tcW w:w="1509" w:type="dxa"/>
            <w:tcBorders>
              <w:top w:val="single" w:sz="4" w:space="0" w:color="000000"/>
              <w:bottom w:val="single" w:sz="4" w:space="0" w:color="000000"/>
            </w:tcBorders>
            <w:shd w:val="clear" w:color="auto" w:fill="auto"/>
            <w:vAlign w:val="center"/>
          </w:tcPr>
          <w:p w14:paraId="772E13CD" w14:textId="77777777" w:rsidR="004A1C65" w:rsidRDefault="00666887">
            <w:pPr>
              <w:pStyle w:val="Subtitle"/>
            </w:pPr>
            <w:r>
              <w:t>VIF</w:t>
            </w:r>
          </w:p>
        </w:tc>
      </w:tr>
      <w:tr w:rsidR="004A1C65" w14:paraId="6C5122F2" w14:textId="77777777">
        <w:trPr>
          <w:trHeight w:val="376"/>
          <w:jc w:val="center"/>
        </w:trPr>
        <w:tc>
          <w:tcPr>
            <w:tcW w:w="2171" w:type="dxa"/>
            <w:tcBorders>
              <w:top w:val="single" w:sz="4" w:space="0" w:color="000000"/>
            </w:tcBorders>
            <w:shd w:val="clear" w:color="auto" w:fill="auto"/>
            <w:vAlign w:val="center"/>
          </w:tcPr>
          <w:p w14:paraId="3B0E0749" w14:textId="77777777" w:rsidR="004A1C65" w:rsidRDefault="00666887">
            <w:pPr>
              <w:pStyle w:val="Subtitle"/>
            </w:pPr>
            <w:r>
              <w:t>genetic distance</w:t>
            </w:r>
          </w:p>
        </w:tc>
        <w:tc>
          <w:tcPr>
            <w:tcW w:w="1509" w:type="dxa"/>
            <w:tcBorders>
              <w:top w:val="single" w:sz="4" w:space="0" w:color="000000"/>
            </w:tcBorders>
            <w:shd w:val="clear" w:color="auto" w:fill="auto"/>
            <w:vAlign w:val="center"/>
          </w:tcPr>
          <w:p w14:paraId="243A5164" w14:textId="77777777" w:rsidR="004A1C65" w:rsidRDefault="00666887">
            <w:pPr>
              <w:pStyle w:val="Subtitle"/>
            </w:pPr>
            <w:r>
              <w:t>1.46</w:t>
            </w:r>
          </w:p>
        </w:tc>
      </w:tr>
      <w:tr w:rsidR="004A1C65" w14:paraId="467F6C53" w14:textId="77777777">
        <w:trPr>
          <w:trHeight w:val="376"/>
          <w:jc w:val="center"/>
        </w:trPr>
        <w:tc>
          <w:tcPr>
            <w:tcW w:w="2171" w:type="dxa"/>
            <w:shd w:val="clear" w:color="auto" w:fill="auto"/>
            <w:vAlign w:val="center"/>
          </w:tcPr>
          <w:p w14:paraId="7FB691E6" w14:textId="77777777" w:rsidR="004A1C65" w:rsidRDefault="00666887">
            <w:pPr>
              <w:pStyle w:val="Subtitle"/>
            </w:pPr>
            <w:r>
              <w:t>geographic distance</w:t>
            </w:r>
          </w:p>
        </w:tc>
        <w:tc>
          <w:tcPr>
            <w:tcW w:w="1509" w:type="dxa"/>
            <w:shd w:val="clear" w:color="auto" w:fill="auto"/>
            <w:vAlign w:val="center"/>
          </w:tcPr>
          <w:p w14:paraId="1A082BA7" w14:textId="77777777" w:rsidR="004A1C65" w:rsidRDefault="00666887">
            <w:pPr>
              <w:pStyle w:val="Subtitle"/>
            </w:pPr>
            <w:r>
              <w:t>1.49</w:t>
            </w:r>
          </w:p>
        </w:tc>
      </w:tr>
      <w:tr w:rsidR="004A1C65" w14:paraId="361E153B" w14:textId="77777777">
        <w:trPr>
          <w:trHeight w:val="376"/>
          <w:jc w:val="center"/>
        </w:trPr>
        <w:tc>
          <w:tcPr>
            <w:tcW w:w="2171" w:type="dxa"/>
            <w:shd w:val="clear" w:color="auto" w:fill="auto"/>
            <w:vAlign w:val="center"/>
          </w:tcPr>
          <w:p w14:paraId="216B9102" w14:textId="77777777" w:rsidR="004A1C65" w:rsidRDefault="00666887">
            <w:pPr>
              <w:pStyle w:val="Subtitle"/>
            </w:pPr>
            <w:r>
              <w:t>Environmental distance</w:t>
            </w:r>
          </w:p>
        </w:tc>
        <w:tc>
          <w:tcPr>
            <w:tcW w:w="1509" w:type="dxa"/>
            <w:shd w:val="clear" w:color="auto" w:fill="auto"/>
            <w:vAlign w:val="center"/>
          </w:tcPr>
          <w:p w14:paraId="36A6BFEF" w14:textId="77777777" w:rsidR="004A1C65" w:rsidRDefault="00666887">
            <w:pPr>
              <w:pStyle w:val="Subtitle"/>
            </w:pPr>
            <w:r>
              <w:t>1.04</w:t>
            </w:r>
          </w:p>
        </w:tc>
      </w:tr>
    </w:tbl>
    <w:p w14:paraId="3B21575E" w14:textId="77777777" w:rsidR="004A1C65" w:rsidRDefault="004A1C65">
      <w:pPr>
        <w:ind w:firstLine="720"/>
      </w:pPr>
    </w:p>
    <w:p w14:paraId="09219050" w14:textId="77777777" w:rsidR="004A1C65" w:rsidRDefault="00666887" w:rsidP="000E287B">
      <w:r>
        <w:t xml:space="preserve">To complement this analysis, a two-dimensional kernel density calculation was applied to visualize the concentration of data points within the scatterplots. To discern potential non-linear relationships between the distance matrices, a locally estimated scatterplot smoothing technique, implemented via the </w:t>
      </w:r>
      <w:proofErr w:type="spellStart"/>
      <w:r>
        <w:t>loess.smooth</w:t>
      </w:r>
      <w:proofErr w:type="spellEnd"/>
      <w:r>
        <w:t xml:space="preserve">() function in R </w:t>
      </w:r>
      <w:hyperlink r:id="rId92">
        <w:r w:rsidR="004A1C65">
          <w:rPr>
            <w:color w:val="000000"/>
          </w:rPr>
          <w:t>[122]</w:t>
        </w:r>
      </w:hyperlink>
      <w:r>
        <w:t xml:space="preserve"> , was employed. This nonlinear fit was compared against the linear model, with R² scores for both models calculated to assess and contrast their respective fits.</w:t>
      </w:r>
    </w:p>
    <w:p w14:paraId="67A9F466" w14:textId="77777777" w:rsidR="004A1C65" w:rsidRDefault="00666887" w:rsidP="000E287B">
      <w:pPr>
        <w:pStyle w:val="Heading3"/>
      </w:pPr>
      <w:bookmarkStart w:id="29" w:name="_Toc193046629"/>
      <w:r w:rsidRPr="000E287B">
        <w:t>Identification</w:t>
      </w:r>
      <w:r>
        <w:t xml:space="preserve"> of Genotype-Environment Associations</w:t>
      </w:r>
      <w:bookmarkEnd w:id="29"/>
    </w:p>
    <w:p w14:paraId="7E11D4C1" w14:textId="77777777" w:rsidR="004A1C65" w:rsidRDefault="00666887" w:rsidP="000E287B">
      <w:r>
        <w:t xml:space="preserve">To explore potential adaptive divergence in </w:t>
      </w:r>
      <w:proofErr w:type="spellStart"/>
      <w:r>
        <w:rPr>
          <w:i/>
        </w:rPr>
        <w:t>Cx</w:t>
      </w:r>
      <w:proofErr w:type="spellEnd"/>
      <w:r>
        <w:rPr>
          <w:i/>
        </w:rPr>
        <w:t xml:space="preserve">. </w:t>
      </w:r>
      <w:proofErr w:type="spellStart"/>
      <w:r>
        <w:rPr>
          <w:i/>
        </w:rPr>
        <w:t>tarsalis</w:t>
      </w:r>
      <w:proofErr w:type="spellEnd"/>
      <w:r>
        <w:t xml:space="preserve"> populations, we employed two different approaches: a genome-environment association (GEA) </w:t>
      </w:r>
      <w:hyperlink r:id="rId93">
        <w:r w:rsidR="004A1C65">
          <w:rPr>
            <w:color w:val="000000"/>
          </w:rPr>
          <w:t>[107]</w:t>
        </w:r>
      </w:hyperlink>
      <w:r>
        <w:t xml:space="preserve"> via latent factor mixed models (LFMM) </w:t>
      </w:r>
      <w:hyperlink r:id="rId94">
        <w:r w:rsidR="004A1C65">
          <w:rPr>
            <w:color w:val="000000"/>
          </w:rPr>
          <w:t>[123,124]</w:t>
        </w:r>
      </w:hyperlink>
      <w:hyperlink r:id="rId95">
        <w:r w:rsidR="004A1C65">
          <w:rPr>
            <w:color w:val="000000"/>
          </w:rPr>
          <w:t>[119,120]</w:t>
        </w:r>
      </w:hyperlink>
      <w:r>
        <w:t xml:space="preserve"> and a redundancy analysis (RDA) </w:t>
      </w:r>
      <w:hyperlink r:id="rId96">
        <w:r w:rsidR="004A1C65">
          <w:rPr>
            <w:color w:val="000000"/>
          </w:rPr>
          <w:t>[125]</w:t>
        </w:r>
      </w:hyperlink>
      <w:r>
        <w:t xml:space="preserve"> implemented in the vegan package in R </w:t>
      </w:r>
      <w:hyperlink r:id="rId97">
        <w:r w:rsidR="004A1C65">
          <w:rPr>
            <w:color w:val="000000"/>
          </w:rPr>
          <w:t>[126]</w:t>
        </w:r>
      </w:hyperlink>
      <w:r>
        <w:t>. For both analysis, SNPs were filtered to retain only bi-allelic sites with a maximum of 20% missing data per site and a minimum minor allele frequency (MAF) of 5%.</w:t>
      </w:r>
    </w:p>
    <w:p w14:paraId="0D1BD8F1" w14:textId="6FEEB512" w:rsidR="004A1C65" w:rsidRDefault="00666887" w:rsidP="000E287B">
      <w:pPr>
        <w:rPr>
          <w:color w:val="FF0000"/>
        </w:rPr>
      </w:pPr>
      <w:r>
        <w:t xml:space="preserve">The LFMM approach (Figure </w:t>
      </w:r>
      <w:r w:rsidR="00DB33F9">
        <w:t>3-</w:t>
      </w:r>
      <w:r w:rsidR="005D7C07">
        <w:t>3</w:t>
      </w:r>
      <w:r>
        <w:t xml:space="preserve">) utilizes a univariate testing framework, modeling each SNP and environmental variable using the </w:t>
      </w:r>
      <w:proofErr w:type="spellStart"/>
      <w:r>
        <w:t>lfmm_test</w:t>
      </w:r>
      <w:proofErr w:type="spellEnd"/>
      <w:r>
        <w:t xml:space="preserve">() function from the LFMM package in R </w:t>
      </w:r>
      <w:hyperlink r:id="rId98">
        <w:r w:rsidR="004A1C65">
          <w:rPr>
            <w:color w:val="000000"/>
          </w:rPr>
          <w:t>[124]</w:t>
        </w:r>
      </w:hyperlink>
      <w:r>
        <w:t xml:space="preserve">. We initially conducted a Principal Component Analysis (PCA) on the environmental variables, focusing on the first principal component—a linear combination of the 8 climate variables—as the predictor in the LFMM. We also consider the inclusion of the second and third principal components as additional predictors in a subsequent LFMM, as detailed in the </w:t>
      </w:r>
      <w:commentRangeStart w:id="30"/>
      <w:r>
        <w:rPr>
          <w:color w:val="FF0000"/>
        </w:rPr>
        <w:t>Supplemental Materials (Supplemental Figure 8 and Supplemental Table 15 - 17)</w:t>
      </w:r>
      <w:commentRangeEnd w:id="30"/>
      <w:r>
        <w:commentReference w:id="30"/>
      </w:r>
    </w:p>
    <w:p w14:paraId="005E4D87" w14:textId="77777777" w:rsidR="004A1C65" w:rsidRDefault="00666887">
      <w:pPr>
        <w:ind w:firstLine="0"/>
        <w:jc w:val="center"/>
        <w:rPr>
          <w:color w:val="FF0000"/>
        </w:rPr>
      </w:pPr>
      <w:r>
        <w:rPr>
          <w:noProof/>
          <w:color w:val="FF0000"/>
        </w:rPr>
        <w:lastRenderedPageBreak/>
        <w:drawing>
          <wp:inline distT="0" distB="0" distL="0" distR="0" wp14:anchorId="33D82124" wp14:editId="057C43DD">
            <wp:extent cx="5157173" cy="1543846"/>
            <wp:effectExtent l="0" t="0" r="0" b="0"/>
            <wp:docPr id="25" name="image21.png" descr="A diagram of a mode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diagram of a model&#10;&#10;AI-generated content may be incorrect."/>
                    <pic:cNvPicPr preferRelativeResize="0"/>
                  </pic:nvPicPr>
                  <pic:blipFill>
                    <a:blip r:embed="rId99"/>
                    <a:srcRect/>
                    <a:stretch>
                      <a:fillRect/>
                    </a:stretch>
                  </pic:blipFill>
                  <pic:spPr>
                    <a:xfrm>
                      <a:off x="0" y="0"/>
                      <a:ext cx="5157173" cy="1543846"/>
                    </a:xfrm>
                    <a:prstGeom prst="rect">
                      <a:avLst/>
                    </a:prstGeom>
                    <a:ln/>
                  </pic:spPr>
                </pic:pic>
              </a:graphicData>
            </a:graphic>
          </wp:inline>
        </w:drawing>
      </w:r>
    </w:p>
    <w:p w14:paraId="337FDFD0" w14:textId="6D86EF7F" w:rsidR="004A1C65" w:rsidRDefault="005D7C07" w:rsidP="005D7C07">
      <w:pPr>
        <w:pStyle w:val="Caption"/>
      </w:pPr>
      <w:bookmarkStart w:id="31" w:name="_Toc193050234"/>
      <w:r>
        <w:t xml:space="preserve">Figure </w:t>
      </w:r>
      <w:r w:rsidR="00DB33F9">
        <w:t>3-</w:t>
      </w:r>
      <w:fldSimple w:instr=" SEQ Figure \* ARABIC \s 1 ">
        <w:r w:rsidR="008028A7">
          <w:rPr>
            <w:noProof/>
          </w:rPr>
          <w:t>3</w:t>
        </w:r>
      </w:fldSimple>
      <w:r>
        <w:t xml:space="preserve"> LFMM Workflow to Extract the Environmental Adaptive Candidate SNPs</w:t>
      </w:r>
      <w:bookmarkEnd w:id="31"/>
    </w:p>
    <w:p w14:paraId="4BB9FB4A" w14:textId="77777777" w:rsidR="004A1C65" w:rsidRDefault="00666887" w:rsidP="000E287B">
      <w:r>
        <w:t xml:space="preserve">In assessing the association between SNPs and environmental variables using the LFMM, we evaluated the Genomic Inflation Factor (GIF) to determine the model's efficacy in handling potential confounding factors. In our analysis, a Genomic Inflation Factor (GIF) value of 1.23 was used to adjust the p-values for potential inflation due to confounding variables, a process that is automatically incorporated within the output of the </w:t>
      </w:r>
      <w:proofErr w:type="spellStart"/>
      <w:r>
        <w:t>lfmm_test</w:t>
      </w:r>
      <w:proofErr w:type="spellEnd"/>
      <w:r>
        <w:t xml:space="preserve">() function in R </w:t>
      </w:r>
      <w:hyperlink r:id="rId100">
        <w:r w:rsidR="004A1C65">
          <w:rPr>
            <w:color w:val="000000"/>
          </w:rPr>
          <w:t>[124]</w:t>
        </w:r>
      </w:hyperlink>
      <w:r>
        <w:t xml:space="preserve">. Subsequently, we converted these GIF-adjusted p-values to q-values using the </w:t>
      </w:r>
      <w:proofErr w:type="spellStart"/>
      <w:proofErr w:type="gramStart"/>
      <w:r>
        <w:t>qvalue</w:t>
      </w:r>
      <w:proofErr w:type="spellEnd"/>
      <w:r>
        <w:t>(</w:t>
      </w:r>
      <w:proofErr w:type="gramEnd"/>
      <w:r>
        <w:t>) function in R. This conversion is to refine the significance thresholds for individual tests, particularly under the framework of multiple hypothesis testing. It enhances the precision of FDR control, crucial in large-scale testing scenarios like ours. We then employed FDR control measures using these q-values, identifying candidate results falling below our predefined FDR threshold of 0.1.</w:t>
      </w:r>
    </w:p>
    <w:p w14:paraId="38EA1FB9" w14:textId="719119E2" w:rsidR="004A1C65" w:rsidRDefault="00666887" w:rsidP="000E287B">
      <w:r>
        <w:t xml:space="preserve">The RDA operates as a multifaceted ordination technique, evaluating multiple loci concurrently with environmental variables (Figure </w:t>
      </w:r>
      <w:r w:rsidR="00DB33F9">
        <w:t>3-</w:t>
      </w:r>
      <w:r w:rsidR="005D7C07">
        <w:t>4</w:t>
      </w:r>
      <w:r>
        <w:t xml:space="preserve">). For this analysis, the significance of both the overall RDA model and its individual constrained axes was assessed. This assessment utilized the </w:t>
      </w:r>
      <w:proofErr w:type="spellStart"/>
      <w:r>
        <w:t>anova.cca</w:t>
      </w:r>
      <w:proofErr w:type="spellEnd"/>
      <w:r>
        <w:t xml:space="preserve">() function from the vegan package in R </w:t>
      </w:r>
      <w:hyperlink r:id="rId101">
        <w:r w:rsidR="004A1C65">
          <w:rPr>
            <w:color w:val="000000"/>
          </w:rPr>
          <w:t>[126,127]</w:t>
        </w:r>
      </w:hyperlink>
      <w:r>
        <w:t xml:space="preserve">, facilitating a comprehensive examination of the null hypothesis (an absence of a linear relationship between SNP data and environmental variables). To select candidate SNPs for local adaptation, we identified SNPs that significantly deviated from the mean loadings, using a threshold of 3 standard deviations. Statistical significance was determined based on p-values below the threshold of 0.001. </w:t>
      </w:r>
    </w:p>
    <w:p w14:paraId="08CFCDE2" w14:textId="77777777" w:rsidR="004A1C65" w:rsidRDefault="00666887">
      <w:pPr>
        <w:ind w:firstLine="0"/>
        <w:jc w:val="center"/>
      </w:pPr>
      <w:r>
        <w:rPr>
          <w:noProof/>
        </w:rPr>
        <w:lastRenderedPageBreak/>
        <w:drawing>
          <wp:inline distT="0" distB="0" distL="0" distR="0" wp14:anchorId="0B442A57" wp14:editId="5118EFCC">
            <wp:extent cx="5943600" cy="1739900"/>
            <wp:effectExtent l="0" t="0" r="0" b="0"/>
            <wp:docPr id="29" name="image37.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diagram of a system&#10;&#10;AI-generated content may be incorrect."/>
                    <pic:cNvPicPr preferRelativeResize="0"/>
                  </pic:nvPicPr>
                  <pic:blipFill>
                    <a:blip r:embed="rId102"/>
                    <a:srcRect/>
                    <a:stretch>
                      <a:fillRect/>
                    </a:stretch>
                  </pic:blipFill>
                  <pic:spPr>
                    <a:xfrm>
                      <a:off x="0" y="0"/>
                      <a:ext cx="5943600" cy="1739900"/>
                    </a:xfrm>
                    <a:prstGeom prst="rect">
                      <a:avLst/>
                    </a:prstGeom>
                    <a:ln/>
                  </pic:spPr>
                </pic:pic>
              </a:graphicData>
            </a:graphic>
          </wp:inline>
        </w:drawing>
      </w:r>
    </w:p>
    <w:p w14:paraId="2D036237" w14:textId="62497F83" w:rsidR="004A1C65" w:rsidRDefault="005D7C07" w:rsidP="005D7C07">
      <w:pPr>
        <w:pStyle w:val="Caption"/>
      </w:pPr>
      <w:bookmarkStart w:id="32" w:name="_Toc193050235"/>
      <w:r>
        <w:t xml:space="preserve">Figure </w:t>
      </w:r>
      <w:r w:rsidR="00DB33F9">
        <w:t>3-</w:t>
      </w:r>
      <w:fldSimple w:instr=" SEQ Figure \* ARABIC \s 1 ">
        <w:r w:rsidR="008028A7">
          <w:rPr>
            <w:noProof/>
          </w:rPr>
          <w:t>4</w:t>
        </w:r>
      </w:fldSimple>
      <w:r>
        <w:t xml:space="preserve"> RDA Workflow to Extract the Environmental Adaptive Candidate SNPs</w:t>
      </w:r>
      <w:bookmarkEnd w:id="32"/>
    </w:p>
    <w:p w14:paraId="75DBA3BB" w14:textId="77777777" w:rsidR="004A1C65" w:rsidRDefault="00666887" w:rsidP="000E287B">
      <w:r>
        <w:t xml:space="preserve">To visualize results and identify relationships between RDA components and other factors, we utilized the vegan package in R </w:t>
      </w:r>
      <w:hyperlink r:id="rId103">
        <w:r w:rsidR="004A1C65">
          <w:rPr>
            <w:color w:val="000000"/>
          </w:rPr>
          <w:t>[126,127]</w:t>
        </w:r>
      </w:hyperlink>
      <w:r>
        <w:t xml:space="preserve">to generate RDA tri-plots between each pair of the RDA components. To enhance the interpretability of our ordination plots, we employed symmetrical scaling </w:t>
      </w:r>
      <w:hyperlink r:id="rId104">
        <w:r w:rsidR="004A1C65">
          <w:rPr>
            <w:color w:val="000000"/>
          </w:rPr>
          <w:t>[127]</w:t>
        </w:r>
      </w:hyperlink>
      <w:r>
        <w:t xml:space="preserve">. This scaling method adjusts the SNP and individual scores by the square root of the eigenvalues, providing a clearer representation of the relationships between variables and samples. </w:t>
      </w:r>
    </w:p>
    <w:p w14:paraId="06252F47" w14:textId="77777777" w:rsidR="004A1C65" w:rsidRDefault="00666887" w:rsidP="000E287B">
      <w:pPr>
        <w:pStyle w:val="Heading3"/>
      </w:pPr>
      <w:bookmarkStart w:id="33" w:name="_Toc193046630"/>
      <w:r w:rsidRPr="000E287B">
        <w:t>Detecting</w:t>
      </w:r>
      <w:r>
        <w:t xml:space="preserve"> SNPs Under Selection</w:t>
      </w:r>
      <w:bookmarkEnd w:id="33"/>
    </w:p>
    <w:p w14:paraId="5B937150" w14:textId="77777777" w:rsidR="004A1C65" w:rsidRDefault="00666887" w:rsidP="000E287B">
      <w:r>
        <w:t xml:space="preserve">To find which SNPs that were significantly associated with environmental variables also showed signatures of natural selection, we performed a Bayesian selection inference as implemented in </w:t>
      </w:r>
      <w:proofErr w:type="spellStart"/>
      <w:r>
        <w:t>BayeScan</w:t>
      </w:r>
      <w:proofErr w:type="spellEnd"/>
      <w:r>
        <w:t xml:space="preserve"> </w:t>
      </w:r>
      <w:hyperlink r:id="rId105">
        <w:r w:rsidR="004A1C65">
          <w:rPr>
            <w:color w:val="000000"/>
          </w:rPr>
          <w:t>[128–130]</w:t>
        </w:r>
      </w:hyperlink>
      <w:r>
        <w:t xml:space="preserve">. We also independently identified outliers using a PCA-based method implemented in the </w:t>
      </w:r>
      <w:proofErr w:type="spellStart"/>
      <w:r>
        <w:t>pcadapt</w:t>
      </w:r>
      <w:proofErr w:type="spellEnd"/>
      <w:r>
        <w:t xml:space="preserve"> R package </w:t>
      </w:r>
      <w:hyperlink r:id="rId106">
        <w:r w:rsidR="004A1C65">
          <w:rPr>
            <w:color w:val="000000"/>
          </w:rPr>
          <w:t>[131]</w:t>
        </w:r>
      </w:hyperlink>
      <w:r>
        <w:t xml:space="preserve">, and then filtered for common candidate SNPs that were identified as significant across 4 different analyses: LFMM, RDA, </w:t>
      </w:r>
      <w:proofErr w:type="spellStart"/>
      <w:r>
        <w:t>BayeScan</w:t>
      </w:r>
      <w:proofErr w:type="spellEnd"/>
      <w:r>
        <w:t xml:space="preserve">, and </w:t>
      </w:r>
      <w:proofErr w:type="spellStart"/>
      <w:r>
        <w:t>PCAdapt</w:t>
      </w:r>
      <w:proofErr w:type="spellEnd"/>
      <w:r>
        <w:t>.</w:t>
      </w:r>
    </w:p>
    <w:p w14:paraId="426EDE95" w14:textId="77777777" w:rsidR="004A1C65" w:rsidRDefault="00666887" w:rsidP="000E287B">
      <w:pPr>
        <w:pStyle w:val="Heading2"/>
      </w:pPr>
      <w:bookmarkStart w:id="34" w:name="_Toc193046631"/>
      <w:r w:rsidRPr="000E287B">
        <w:t>Results</w:t>
      </w:r>
      <w:bookmarkEnd w:id="34"/>
    </w:p>
    <w:p w14:paraId="325DCFC6" w14:textId="77777777" w:rsidR="004A1C65" w:rsidRDefault="00666887" w:rsidP="000E287B">
      <w:pPr>
        <w:pStyle w:val="Heading3"/>
      </w:pPr>
      <w:bookmarkStart w:id="35" w:name="_Toc193046632"/>
      <w:r w:rsidRPr="000E287B">
        <w:t>Genomic</w:t>
      </w:r>
      <w:r>
        <w:t xml:space="preserve"> Analyses</w:t>
      </w:r>
      <w:bookmarkEnd w:id="35"/>
    </w:p>
    <w:p w14:paraId="53F8AA02" w14:textId="77777777" w:rsidR="004A1C65" w:rsidRDefault="00666887" w:rsidP="000E287B">
      <w:r>
        <w:rPr>
          <w:i/>
        </w:rPr>
        <w:t xml:space="preserve"> </w:t>
      </w:r>
      <w:r>
        <w:t xml:space="preserve">The final genome assembly contained 968,887,694 bases divided into 7,478 contigs. The N50 was 451,230 bp. The annotation included 43,905 predicted genes. The assembly quality, assessed using BUSCO version 5.1.3 with the Diptera_odb10 lineage dataset (3285 BUSCOs), showed 88.2% complete BUSCOs (82.6% single-copy and 5.6% duplicated), 4.4% fragmented BUSCOs, and 7.4% missing </w:t>
      </w:r>
      <w:r>
        <w:lastRenderedPageBreak/>
        <w:t>BUSCOs. After aligning the RAD-seq reads and filtering for quality, there were 457,387 polymorphic sites identified across all populatio</w:t>
      </w:r>
      <w:r>
        <w:t>ns.</w:t>
      </w:r>
    </w:p>
    <w:p w14:paraId="059EE8B8" w14:textId="77777777" w:rsidR="004A1C65" w:rsidRDefault="00666887" w:rsidP="000E287B">
      <w:pPr>
        <w:pStyle w:val="Heading3"/>
      </w:pPr>
      <w:bookmarkStart w:id="36" w:name="_Toc193046633"/>
      <w:r w:rsidRPr="000E287B">
        <w:t>Population</w:t>
      </w:r>
      <w:r>
        <w:t xml:space="preserve"> Structure</w:t>
      </w:r>
      <w:bookmarkEnd w:id="36"/>
    </w:p>
    <w:p w14:paraId="3C529417" w14:textId="0AFD89BF" w:rsidR="004A1C65" w:rsidRDefault="00666887" w:rsidP="000E287B">
      <w:r>
        <w:t xml:space="preserve">The ADMIXTURE analysis indicated a strong signature of population structure among the collected samples, with the optimal number of population assignments occurring at K=4 (Figure </w:t>
      </w:r>
      <w:r w:rsidR="00DB33F9">
        <w:t>3-</w:t>
      </w:r>
      <w:r>
        <w:t xml:space="preserve">2).  The genetic clusters corresponded to four different broad geographic regions: (1) California/the West Coast, (2) the Southwest, (3) the Northwest, and (4) the Midwest (Figure </w:t>
      </w:r>
      <w:r w:rsidR="00DB33F9">
        <w:t>3-</w:t>
      </w:r>
      <w:r w:rsidR="005D7C07">
        <w:t>5</w:t>
      </w:r>
      <w:r>
        <w:t xml:space="preserve">). </w:t>
      </w:r>
    </w:p>
    <w:p w14:paraId="47080781" w14:textId="30196F9F" w:rsidR="004A1C65" w:rsidRDefault="00666887" w:rsidP="000E287B">
      <w:r>
        <w:t xml:space="preserve">The PCA results confirmed this pattern (Figure </w:t>
      </w:r>
      <w:r w:rsidR="00DB33F9">
        <w:t>3-</w:t>
      </w:r>
      <w:r w:rsidR="005D7C07">
        <w:t>5</w:t>
      </w:r>
      <w:r>
        <w:t xml:space="preserve"> and Figure </w:t>
      </w:r>
      <w:r w:rsidR="00DB33F9">
        <w:t>3-</w:t>
      </w:r>
      <w:r w:rsidR="005D7C07">
        <w:t>6</w:t>
      </w:r>
      <w:r>
        <w:t xml:space="preserve">), while also showing evidence of some sub-structure among the West Coast and Northwest populations (Figure </w:t>
      </w:r>
      <w:r w:rsidR="00DB33F9">
        <w:t>3-</w:t>
      </w:r>
      <w:r w:rsidR="005D7C07">
        <w:t>5</w:t>
      </w:r>
      <w:r>
        <w:t>C).</w:t>
      </w:r>
    </w:p>
    <w:p w14:paraId="1A14AED7" w14:textId="77777777" w:rsidR="004A1C65" w:rsidRDefault="00666887">
      <w:pPr>
        <w:jc w:val="center"/>
      </w:pPr>
      <w:r>
        <w:rPr>
          <w:noProof/>
          <w:sz w:val="24"/>
        </w:rPr>
        <w:lastRenderedPageBreak/>
        <w:drawing>
          <wp:inline distT="114300" distB="114300" distL="114300" distR="114300" wp14:anchorId="44B434AF" wp14:editId="5055F3AB">
            <wp:extent cx="4283361" cy="6932862"/>
            <wp:effectExtent l="0" t="0" r="0" b="0"/>
            <wp:docPr id="27" name="image26.png" descr="A map of the united states with different colored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map of the united states with different colored spots&#10;&#10;Description automatically generated"/>
                    <pic:cNvPicPr preferRelativeResize="0"/>
                  </pic:nvPicPr>
                  <pic:blipFill>
                    <a:blip r:embed="rId107"/>
                    <a:srcRect l="14" r="13"/>
                    <a:stretch>
                      <a:fillRect/>
                    </a:stretch>
                  </pic:blipFill>
                  <pic:spPr>
                    <a:xfrm>
                      <a:off x="0" y="0"/>
                      <a:ext cx="4283361" cy="6932862"/>
                    </a:xfrm>
                    <a:prstGeom prst="rect">
                      <a:avLst/>
                    </a:prstGeom>
                    <a:ln/>
                  </pic:spPr>
                </pic:pic>
              </a:graphicData>
            </a:graphic>
          </wp:inline>
        </w:drawing>
      </w:r>
    </w:p>
    <w:p w14:paraId="268432D1" w14:textId="44522E27" w:rsidR="004A1C65" w:rsidRDefault="005D7C07" w:rsidP="005D7C07">
      <w:pPr>
        <w:pStyle w:val="Caption"/>
      </w:pPr>
      <w:bookmarkStart w:id="37" w:name="_Toc193050236"/>
      <w:r>
        <w:t xml:space="preserve">Figure </w:t>
      </w:r>
      <w:r w:rsidR="00DB33F9">
        <w:t>3-</w:t>
      </w:r>
      <w:fldSimple w:instr=" SEQ Figure \* ARABIC \s 1 ">
        <w:r w:rsidR="008028A7">
          <w:rPr>
            <w:noProof/>
          </w:rPr>
          <w:t>5</w:t>
        </w:r>
      </w:fldSimple>
      <w:r>
        <w:t xml:space="preserve"> Population Structure of </w:t>
      </w:r>
      <w:proofErr w:type="spellStart"/>
      <w:r>
        <w:t>Cx</w:t>
      </w:r>
      <w:proofErr w:type="spellEnd"/>
      <w:r>
        <w:t xml:space="preserve">. </w:t>
      </w:r>
      <w:proofErr w:type="spellStart"/>
      <w:r>
        <w:t>tarsalis</w:t>
      </w:r>
      <w:proofErr w:type="spellEnd"/>
      <w:r>
        <w:t xml:space="preserve">: (A) Floating pie charts of the admixture proportions in </w:t>
      </w:r>
      <w:proofErr w:type="spellStart"/>
      <w:r>
        <w:t>Cx</w:t>
      </w:r>
      <w:proofErr w:type="spellEnd"/>
      <w:r>
        <w:t xml:space="preserve">. </w:t>
      </w:r>
      <w:proofErr w:type="spellStart"/>
      <w:r>
        <w:t>tarsalis</w:t>
      </w:r>
      <w:proofErr w:type="spellEnd"/>
      <w:r>
        <w:t xml:space="preserve"> populations sampled across the Western and Midwestern U.S and parts of Canada. Pie chart sizes are proportional to the sample size at each collection site. (B) ADMIXTURE results for K=4.  Labels along the x-axis indicate sampling locations and colors correspond to the admixture proportion for each of the 4 clusters. (C) PCA results for the top 2 principal components, with points colored by the 4 geographic regions identified by ADMIXTURE.</w:t>
      </w:r>
      <w:bookmarkEnd w:id="37"/>
      <w:r>
        <w:t xml:space="preserve"> </w:t>
      </w:r>
    </w:p>
    <w:p w14:paraId="389E450E" w14:textId="77777777" w:rsidR="004A1C65" w:rsidRDefault="00666887">
      <w:pPr>
        <w:ind w:firstLine="0"/>
        <w:jc w:val="center"/>
      </w:pPr>
      <w:r>
        <w:rPr>
          <w:noProof/>
        </w:rPr>
        <w:lastRenderedPageBreak/>
        <w:drawing>
          <wp:inline distT="0" distB="0" distL="0" distR="0" wp14:anchorId="0C71B5A6" wp14:editId="01526292">
            <wp:extent cx="4281677" cy="3390389"/>
            <wp:effectExtent l="0" t="0" r="0" b="0"/>
            <wp:docPr id="28" name="image25.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with a red line&#10;&#10;Description automatically generated"/>
                    <pic:cNvPicPr preferRelativeResize="0"/>
                  </pic:nvPicPr>
                  <pic:blipFill>
                    <a:blip r:embed="rId108"/>
                    <a:srcRect/>
                    <a:stretch>
                      <a:fillRect/>
                    </a:stretch>
                  </pic:blipFill>
                  <pic:spPr>
                    <a:xfrm>
                      <a:off x="0" y="0"/>
                      <a:ext cx="4281677" cy="3390389"/>
                    </a:xfrm>
                    <a:prstGeom prst="rect">
                      <a:avLst/>
                    </a:prstGeom>
                    <a:ln/>
                  </pic:spPr>
                </pic:pic>
              </a:graphicData>
            </a:graphic>
          </wp:inline>
        </w:drawing>
      </w:r>
    </w:p>
    <w:p w14:paraId="2ACC0EB7" w14:textId="4F212B1D" w:rsidR="004A1C65" w:rsidRDefault="005D7C07" w:rsidP="005D7C07">
      <w:pPr>
        <w:pStyle w:val="Caption"/>
      </w:pPr>
      <w:bookmarkStart w:id="38" w:name="_Toc193050237"/>
      <w:r>
        <w:t xml:space="preserve">Figure </w:t>
      </w:r>
      <w:r w:rsidR="00DB33F9">
        <w:t>3-</w:t>
      </w:r>
      <w:fldSimple w:instr=" SEQ Figure \* ARABIC \s 1 ">
        <w:r w:rsidR="008028A7">
          <w:rPr>
            <w:noProof/>
          </w:rPr>
          <w:t>6</w:t>
        </w:r>
      </w:fldSimple>
      <w:r>
        <w:t xml:space="preserve"> Scree plot for PCA</w:t>
      </w:r>
      <w:bookmarkEnd w:id="38"/>
    </w:p>
    <w:p w14:paraId="715D5A25" w14:textId="5B4C863A" w:rsidR="004A1C65" w:rsidRDefault="00666887" w:rsidP="000E287B">
      <w:r>
        <w:t xml:space="preserve">The AMOVA results also indicated significant levels of population differentiation both between different populations within the same geographic region, and between different regions (Table </w:t>
      </w:r>
      <w:r w:rsidR="00DB33F9">
        <w:t>3-</w:t>
      </w:r>
      <w:r>
        <w:t xml:space="preserve">4 and Figure </w:t>
      </w:r>
      <w:r w:rsidR="00DB33F9">
        <w:t>3-</w:t>
      </w:r>
      <w:r w:rsidR="005D7C07">
        <w:t>7</w:t>
      </w:r>
      <w:r>
        <w:t xml:space="preserve">). The observed genetic variation within populations was significantly lower (p &lt; 0.001) than expected (Figure </w:t>
      </w:r>
      <w:r w:rsidR="00DB33F9">
        <w:t>3-</w:t>
      </w:r>
      <w:r w:rsidR="005D7C07">
        <w:t>7A</w:t>
      </w:r>
      <w:r>
        <w:t xml:space="preserve"> and Table </w:t>
      </w:r>
      <w:r w:rsidR="00DB33F9">
        <w:t>3-</w:t>
      </w:r>
      <w:r>
        <w:t xml:space="preserve">5), while variation between populations and between regions was significantly higher (p &lt; 0.001) than would be expected by chance (Figure </w:t>
      </w:r>
      <w:r w:rsidR="00DB33F9">
        <w:t>3-</w:t>
      </w:r>
      <w:r w:rsidR="005D7C07">
        <w:t>7B</w:t>
      </w:r>
      <w:r>
        <w:t xml:space="preserve"> and </w:t>
      </w:r>
      <w:r w:rsidR="00DB33F9">
        <w:t>3-</w:t>
      </w:r>
      <w:r w:rsidR="005D7C07">
        <w:t>7C</w:t>
      </w:r>
      <w:r>
        <w:t xml:space="preserve">, Table </w:t>
      </w:r>
      <w:r w:rsidR="00DB33F9">
        <w:t>3-</w:t>
      </w:r>
      <w:r>
        <w:t>5).</w:t>
      </w:r>
    </w:p>
    <w:p w14:paraId="25582B37" w14:textId="4E5C5EFA" w:rsidR="004A1C65" w:rsidRDefault="00FA660F" w:rsidP="00FA660F">
      <w:pPr>
        <w:pStyle w:val="Caption"/>
        <w:rPr>
          <w:b w:val="0"/>
        </w:rPr>
      </w:pPr>
      <w:r>
        <w:t xml:space="preserve">Table </w:t>
      </w:r>
      <w:r w:rsidR="00DB33F9">
        <w:t>3-</w:t>
      </w:r>
      <w:fldSimple w:instr=" SEQ Table \* ARABIC \s 1 ">
        <w:r w:rsidR="00DB33F9">
          <w:rPr>
            <w:noProof/>
          </w:rPr>
          <w:t>4</w:t>
        </w:r>
      </w:fldSimple>
      <w:r>
        <w:t xml:space="preserve"> Analysis of Molecular Variance</w:t>
      </w:r>
    </w:p>
    <w:tbl>
      <w:tblPr>
        <w:tblStyle w:val="a3"/>
        <w:tblW w:w="8968" w:type="dxa"/>
        <w:jc w:val="center"/>
        <w:tblBorders>
          <w:top w:val="single" w:sz="4" w:space="0" w:color="000000"/>
          <w:bottom w:val="single" w:sz="4" w:space="0" w:color="000000"/>
        </w:tblBorders>
        <w:tblLayout w:type="fixed"/>
        <w:tblLook w:val="0400" w:firstRow="0" w:lastRow="0" w:firstColumn="0" w:lastColumn="0" w:noHBand="0" w:noVBand="1"/>
      </w:tblPr>
      <w:tblGrid>
        <w:gridCol w:w="1717"/>
        <w:gridCol w:w="1381"/>
        <w:gridCol w:w="1468"/>
        <w:gridCol w:w="1381"/>
        <w:gridCol w:w="1381"/>
        <w:gridCol w:w="1640"/>
      </w:tblGrid>
      <w:tr w:rsidR="004A1C65" w14:paraId="3EB7BC03" w14:textId="77777777">
        <w:trPr>
          <w:trHeight w:val="700"/>
          <w:jc w:val="center"/>
        </w:trPr>
        <w:tc>
          <w:tcPr>
            <w:tcW w:w="1717" w:type="dxa"/>
            <w:tcBorders>
              <w:top w:val="single" w:sz="4" w:space="0" w:color="000000"/>
              <w:bottom w:val="single" w:sz="4" w:space="0" w:color="000000"/>
            </w:tcBorders>
            <w:shd w:val="clear" w:color="auto" w:fill="auto"/>
            <w:vAlign w:val="center"/>
          </w:tcPr>
          <w:p w14:paraId="427E9481" w14:textId="77777777" w:rsidR="004A1C65" w:rsidRDefault="00666887">
            <w:pPr>
              <w:pStyle w:val="Subtitle"/>
            </w:pPr>
            <w:r>
              <w:t>Source of Variation</w:t>
            </w:r>
          </w:p>
        </w:tc>
        <w:tc>
          <w:tcPr>
            <w:tcW w:w="1381" w:type="dxa"/>
            <w:tcBorders>
              <w:top w:val="single" w:sz="4" w:space="0" w:color="000000"/>
              <w:bottom w:val="single" w:sz="4" w:space="0" w:color="000000"/>
            </w:tcBorders>
            <w:shd w:val="clear" w:color="auto" w:fill="auto"/>
            <w:vAlign w:val="center"/>
          </w:tcPr>
          <w:p w14:paraId="0D13E332" w14:textId="77777777" w:rsidR="004A1C65" w:rsidRDefault="00666887">
            <w:pPr>
              <w:pStyle w:val="Subtitle"/>
            </w:pPr>
            <w:r>
              <w:t xml:space="preserve">Degree of </w:t>
            </w:r>
            <w:r>
              <w:t>Freedom (</w:t>
            </w:r>
            <w:proofErr w:type="spellStart"/>
            <w:r>
              <w:t>Df</w:t>
            </w:r>
            <w:proofErr w:type="spellEnd"/>
            <w:r>
              <w:t>)</w:t>
            </w:r>
          </w:p>
        </w:tc>
        <w:tc>
          <w:tcPr>
            <w:tcW w:w="1468" w:type="dxa"/>
            <w:tcBorders>
              <w:top w:val="single" w:sz="4" w:space="0" w:color="000000"/>
              <w:bottom w:val="single" w:sz="4" w:space="0" w:color="000000"/>
            </w:tcBorders>
            <w:shd w:val="clear" w:color="auto" w:fill="auto"/>
            <w:vAlign w:val="center"/>
          </w:tcPr>
          <w:p w14:paraId="4EFFAFD5" w14:textId="77777777" w:rsidR="004A1C65" w:rsidRDefault="00666887">
            <w:pPr>
              <w:pStyle w:val="Subtitle"/>
            </w:pPr>
            <w:r>
              <w:t>Sum of Squares</w:t>
            </w:r>
          </w:p>
        </w:tc>
        <w:tc>
          <w:tcPr>
            <w:tcW w:w="1381" w:type="dxa"/>
            <w:tcBorders>
              <w:top w:val="single" w:sz="4" w:space="0" w:color="000000"/>
              <w:bottom w:val="single" w:sz="4" w:space="0" w:color="000000"/>
            </w:tcBorders>
            <w:shd w:val="clear" w:color="auto" w:fill="auto"/>
            <w:vAlign w:val="center"/>
          </w:tcPr>
          <w:p w14:paraId="420960D6" w14:textId="77777777" w:rsidR="004A1C65" w:rsidRDefault="00666887">
            <w:pPr>
              <w:pStyle w:val="Subtitle"/>
            </w:pPr>
            <w:r>
              <w:t>Mean Squares</w:t>
            </w:r>
          </w:p>
        </w:tc>
        <w:tc>
          <w:tcPr>
            <w:tcW w:w="1381" w:type="dxa"/>
            <w:tcBorders>
              <w:top w:val="single" w:sz="4" w:space="0" w:color="000000"/>
              <w:bottom w:val="single" w:sz="4" w:space="0" w:color="000000"/>
            </w:tcBorders>
            <w:shd w:val="clear" w:color="auto" w:fill="auto"/>
            <w:vAlign w:val="center"/>
          </w:tcPr>
          <w:p w14:paraId="7CD4BF24" w14:textId="77777777" w:rsidR="004A1C65" w:rsidRDefault="00666887">
            <w:pPr>
              <w:pStyle w:val="Subtitle"/>
            </w:pPr>
            <w:r>
              <w:t>% of Variation</w:t>
            </w:r>
          </w:p>
        </w:tc>
        <w:tc>
          <w:tcPr>
            <w:tcW w:w="1640" w:type="dxa"/>
            <w:tcBorders>
              <w:top w:val="single" w:sz="4" w:space="0" w:color="000000"/>
              <w:bottom w:val="single" w:sz="4" w:space="0" w:color="000000"/>
            </w:tcBorders>
            <w:shd w:val="clear" w:color="auto" w:fill="auto"/>
            <w:vAlign w:val="center"/>
          </w:tcPr>
          <w:p w14:paraId="08B5BA46" w14:textId="77777777" w:rsidR="004A1C65" w:rsidRDefault="00666887">
            <w:pPr>
              <w:pStyle w:val="Subtitle"/>
            </w:pPr>
            <w:r>
              <w:t>Phi - statistics</w:t>
            </w:r>
          </w:p>
        </w:tc>
      </w:tr>
      <w:tr w:rsidR="004A1C65" w14:paraId="44CFE746" w14:textId="77777777">
        <w:trPr>
          <w:trHeight w:val="610"/>
          <w:jc w:val="center"/>
        </w:trPr>
        <w:tc>
          <w:tcPr>
            <w:tcW w:w="1717" w:type="dxa"/>
            <w:tcBorders>
              <w:top w:val="single" w:sz="4" w:space="0" w:color="000000"/>
            </w:tcBorders>
            <w:shd w:val="clear" w:color="auto" w:fill="auto"/>
            <w:vAlign w:val="center"/>
          </w:tcPr>
          <w:p w14:paraId="29B49BDA" w14:textId="77777777" w:rsidR="004A1C65" w:rsidRDefault="00666887">
            <w:pPr>
              <w:pStyle w:val="Subtitle"/>
            </w:pPr>
            <w:r>
              <w:t>Within samples</w:t>
            </w:r>
          </w:p>
        </w:tc>
        <w:tc>
          <w:tcPr>
            <w:tcW w:w="1381" w:type="dxa"/>
            <w:tcBorders>
              <w:top w:val="single" w:sz="4" w:space="0" w:color="000000"/>
            </w:tcBorders>
            <w:shd w:val="clear" w:color="auto" w:fill="auto"/>
            <w:vAlign w:val="center"/>
          </w:tcPr>
          <w:p w14:paraId="10CBCF18" w14:textId="77777777" w:rsidR="004A1C65" w:rsidRDefault="00666887">
            <w:pPr>
              <w:pStyle w:val="Subtitle"/>
            </w:pPr>
            <w:r>
              <w:t>290</w:t>
            </w:r>
          </w:p>
        </w:tc>
        <w:tc>
          <w:tcPr>
            <w:tcW w:w="1468" w:type="dxa"/>
            <w:tcBorders>
              <w:top w:val="single" w:sz="4" w:space="0" w:color="000000"/>
            </w:tcBorders>
            <w:shd w:val="clear" w:color="auto" w:fill="auto"/>
            <w:vAlign w:val="center"/>
          </w:tcPr>
          <w:p w14:paraId="75D47779" w14:textId="77777777" w:rsidR="004A1C65" w:rsidRDefault="00666887">
            <w:pPr>
              <w:pStyle w:val="Subtitle"/>
            </w:pPr>
            <w:r>
              <w:t>410029.99</w:t>
            </w:r>
          </w:p>
        </w:tc>
        <w:tc>
          <w:tcPr>
            <w:tcW w:w="1381" w:type="dxa"/>
            <w:tcBorders>
              <w:top w:val="single" w:sz="4" w:space="0" w:color="000000"/>
            </w:tcBorders>
            <w:shd w:val="clear" w:color="auto" w:fill="auto"/>
            <w:vAlign w:val="center"/>
          </w:tcPr>
          <w:p w14:paraId="72F86027" w14:textId="77777777" w:rsidR="004A1C65" w:rsidRDefault="00666887">
            <w:pPr>
              <w:pStyle w:val="Subtitle"/>
            </w:pPr>
            <w:r>
              <w:t>1413.9</w:t>
            </w:r>
          </w:p>
        </w:tc>
        <w:tc>
          <w:tcPr>
            <w:tcW w:w="1381" w:type="dxa"/>
            <w:tcBorders>
              <w:top w:val="single" w:sz="4" w:space="0" w:color="000000"/>
            </w:tcBorders>
            <w:shd w:val="clear" w:color="auto" w:fill="auto"/>
            <w:vAlign w:val="center"/>
          </w:tcPr>
          <w:p w14:paraId="3D8DBA78" w14:textId="77777777" w:rsidR="004A1C65" w:rsidRDefault="00666887">
            <w:pPr>
              <w:pStyle w:val="Subtitle"/>
            </w:pPr>
            <w:r>
              <w:t>78.86</w:t>
            </w:r>
          </w:p>
        </w:tc>
        <w:tc>
          <w:tcPr>
            <w:tcW w:w="1640" w:type="dxa"/>
            <w:tcBorders>
              <w:top w:val="single" w:sz="4" w:space="0" w:color="000000"/>
            </w:tcBorders>
            <w:shd w:val="clear" w:color="auto" w:fill="auto"/>
            <w:vAlign w:val="center"/>
          </w:tcPr>
          <w:p w14:paraId="013762A4" w14:textId="77777777" w:rsidR="004A1C65" w:rsidRDefault="00666887">
            <w:pPr>
              <w:pStyle w:val="Subtitle"/>
            </w:pPr>
            <w:r>
              <w:t>ɸ</w:t>
            </w:r>
            <w:r>
              <w:t>-populations-total = 0.21</w:t>
            </w:r>
          </w:p>
        </w:tc>
      </w:tr>
      <w:tr w:rsidR="004A1C65" w14:paraId="0C47BA1A" w14:textId="77777777">
        <w:trPr>
          <w:trHeight w:val="700"/>
          <w:jc w:val="center"/>
        </w:trPr>
        <w:tc>
          <w:tcPr>
            <w:tcW w:w="1717" w:type="dxa"/>
            <w:shd w:val="clear" w:color="auto" w:fill="auto"/>
            <w:vAlign w:val="center"/>
          </w:tcPr>
          <w:p w14:paraId="76E83D06" w14:textId="77777777" w:rsidR="004A1C65" w:rsidRDefault="00666887">
            <w:pPr>
              <w:pStyle w:val="Subtitle"/>
            </w:pPr>
            <w:r>
              <w:t>Between samples within regions</w:t>
            </w:r>
          </w:p>
        </w:tc>
        <w:tc>
          <w:tcPr>
            <w:tcW w:w="1381" w:type="dxa"/>
            <w:shd w:val="clear" w:color="auto" w:fill="auto"/>
            <w:vAlign w:val="center"/>
          </w:tcPr>
          <w:p w14:paraId="4679F741" w14:textId="77777777" w:rsidR="004A1C65" w:rsidRDefault="00666887">
            <w:pPr>
              <w:pStyle w:val="Subtitle"/>
            </w:pPr>
            <w:r>
              <w:t>28</w:t>
            </w:r>
          </w:p>
        </w:tc>
        <w:tc>
          <w:tcPr>
            <w:tcW w:w="1468" w:type="dxa"/>
            <w:shd w:val="clear" w:color="auto" w:fill="auto"/>
            <w:vAlign w:val="center"/>
          </w:tcPr>
          <w:p w14:paraId="500F5DFE" w14:textId="77777777" w:rsidR="004A1C65" w:rsidRDefault="00666887">
            <w:pPr>
              <w:pStyle w:val="Subtitle"/>
            </w:pPr>
            <w:r>
              <w:t>51936.76</w:t>
            </w:r>
          </w:p>
        </w:tc>
        <w:tc>
          <w:tcPr>
            <w:tcW w:w="1381" w:type="dxa"/>
            <w:shd w:val="clear" w:color="auto" w:fill="auto"/>
            <w:vAlign w:val="center"/>
          </w:tcPr>
          <w:p w14:paraId="7895A9E5" w14:textId="77777777" w:rsidR="004A1C65" w:rsidRDefault="00666887">
            <w:pPr>
              <w:pStyle w:val="Subtitle"/>
            </w:pPr>
            <w:r>
              <w:t>1854.88</w:t>
            </w:r>
          </w:p>
        </w:tc>
        <w:tc>
          <w:tcPr>
            <w:tcW w:w="1381" w:type="dxa"/>
            <w:shd w:val="clear" w:color="auto" w:fill="auto"/>
            <w:vAlign w:val="center"/>
          </w:tcPr>
          <w:p w14:paraId="20A3A11E" w14:textId="77777777" w:rsidR="004A1C65" w:rsidRDefault="00666887">
            <w:pPr>
              <w:pStyle w:val="Subtitle"/>
            </w:pPr>
            <w:r>
              <w:t>2.54</w:t>
            </w:r>
          </w:p>
        </w:tc>
        <w:tc>
          <w:tcPr>
            <w:tcW w:w="1640" w:type="dxa"/>
            <w:shd w:val="clear" w:color="auto" w:fill="auto"/>
            <w:vAlign w:val="center"/>
          </w:tcPr>
          <w:p w14:paraId="4068B72B" w14:textId="77777777" w:rsidR="004A1C65" w:rsidRDefault="00666887">
            <w:pPr>
              <w:pStyle w:val="Subtitle"/>
            </w:pPr>
            <w:r>
              <w:t>ɸ</w:t>
            </w:r>
            <w:r>
              <w:t>-populations-regions = 0.03</w:t>
            </w:r>
          </w:p>
        </w:tc>
      </w:tr>
      <w:tr w:rsidR="004A1C65" w14:paraId="41F76AC6" w14:textId="77777777">
        <w:trPr>
          <w:trHeight w:val="667"/>
          <w:jc w:val="center"/>
        </w:trPr>
        <w:tc>
          <w:tcPr>
            <w:tcW w:w="1717" w:type="dxa"/>
            <w:shd w:val="clear" w:color="auto" w:fill="auto"/>
            <w:vAlign w:val="center"/>
          </w:tcPr>
          <w:p w14:paraId="36BB23E1" w14:textId="77777777" w:rsidR="004A1C65" w:rsidRDefault="00666887">
            <w:pPr>
              <w:pStyle w:val="Subtitle"/>
            </w:pPr>
            <w:r>
              <w:t>Between regions</w:t>
            </w:r>
          </w:p>
        </w:tc>
        <w:tc>
          <w:tcPr>
            <w:tcW w:w="1381" w:type="dxa"/>
            <w:shd w:val="clear" w:color="auto" w:fill="auto"/>
            <w:vAlign w:val="center"/>
          </w:tcPr>
          <w:p w14:paraId="445C3D90" w14:textId="77777777" w:rsidR="004A1C65" w:rsidRDefault="00666887">
            <w:pPr>
              <w:pStyle w:val="Subtitle"/>
            </w:pPr>
            <w:r>
              <w:t>3</w:t>
            </w:r>
          </w:p>
        </w:tc>
        <w:tc>
          <w:tcPr>
            <w:tcW w:w="1468" w:type="dxa"/>
            <w:shd w:val="clear" w:color="auto" w:fill="auto"/>
            <w:vAlign w:val="center"/>
          </w:tcPr>
          <w:p w14:paraId="21B29A73" w14:textId="77777777" w:rsidR="004A1C65" w:rsidRDefault="00666887">
            <w:pPr>
              <w:pStyle w:val="Subtitle"/>
            </w:pPr>
            <w:r>
              <w:t>85067.8</w:t>
            </w:r>
          </w:p>
        </w:tc>
        <w:tc>
          <w:tcPr>
            <w:tcW w:w="1381" w:type="dxa"/>
            <w:shd w:val="clear" w:color="auto" w:fill="auto"/>
            <w:vAlign w:val="center"/>
          </w:tcPr>
          <w:p w14:paraId="5BDBFF26" w14:textId="77777777" w:rsidR="004A1C65" w:rsidRDefault="00666887">
            <w:pPr>
              <w:pStyle w:val="Subtitle"/>
            </w:pPr>
            <w:r>
              <w:t>28355.93</w:t>
            </w:r>
          </w:p>
        </w:tc>
        <w:tc>
          <w:tcPr>
            <w:tcW w:w="1381" w:type="dxa"/>
            <w:shd w:val="clear" w:color="auto" w:fill="auto"/>
            <w:vAlign w:val="center"/>
          </w:tcPr>
          <w:p w14:paraId="21D838B0" w14:textId="77777777" w:rsidR="004A1C65" w:rsidRDefault="00666887">
            <w:pPr>
              <w:pStyle w:val="Subtitle"/>
            </w:pPr>
            <w:r>
              <w:t>18.6</w:t>
            </w:r>
          </w:p>
        </w:tc>
        <w:tc>
          <w:tcPr>
            <w:tcW w:w="1640" w:type="dxa"/>
            <w:shd w:val="clear" w:color="auto" w:fill="auto"/>
            <w:vAlign w:val="center"/>
          </w:tcPr>
          <w:p w14:paraId="7F037048" w14:textId="77777777" w:rsidR="004A1C65" w:rsidRDefault="00666887">
            <w:pPr>
              <w:pStyle w:val="Subtitle"/>
            </w:pPr>
            <w:r>
              <w:t>ɸ</w:t>
            </w:r>
            <w:r>
              <w:t>-regions-total = 0.19</w:t>
            </w:r>
          </w:p>
        </w:tc>
      </w:tr>
      <w:tr w:rsidR="004A1C65" w14:paraId="0A57DB1B" w14:textId="77777777">
        <w:trPr>
          <w:trHeight w:val="343"/>
          <w:jc w:val="center"/>
        </w:trPr>
        <w:tc>
          <w:tcPr>
            <w:tcW w:w="1717" w:type="dxa"/>
            <w:shd w:val="clear" w:color="auto" w:fill="auto"/>
            <w:vAlign w:val="center"/>
          </w:tcPr>
          <w:p w14:paraId="4BC80811" w14:textId="77777777" w:rsidR="004A1C65" w:rsidRDefault="00666887">
            <w:pPr>
              <w:pStyle w:val="Subtitle"/>
            </w:pPr>
            <w:r>
              <w:t>Total</w:t>
            </w:r>
          </w:p>
        </w:tc>
        <w:tc>
          <w:tcPr>
            <w:tcW w:w="1381" w:type="dxa"/>
            <w:shd w:val="clear" w:color="auto" w:fill="auto"/>
            <w:vAlign w:val="center"/>
          </w:tcPr>
          <w:p w14:paraId="53EA61B8" w14:textId="77777777" w:rsidR="004A1C65" w:rsidRDefault="00666887">
            <w:pPr>
              <w:pStyle w:val="Subtitle"/>
            </w:pPr>
            <w:r>
              <w:t>321</w:t>
            </w:r>
          </w:p>
        </w:tc>
        <w:tc>
          <w:tcPr>
            <w:tcW w:w="1468" w:type="dxa"/>
            <w:shd w:val="clear" w:color="auto" w:fill="auto"/>
            <w:vAlign w:val="center"/>
          </w:tcPr>
          <w:p w14:paraId="61B3BF1C" w14:textId="77777777" w:rsidR="004A1C65" w:rsidRDefault="00666887">
            <w:pPr>
              <w:pStyle w:val="Subtitle"/>
            </w:pPr>
            <w:r>
              <w:t>547034.55</w:t>
            </w:r>
          </w:p>
        </w:tc>
        <w:tc>
          <w:tcPr>
            <w:tcW w:w="1381" w:type="dxa"/>
            <w:shd w:val="clear" w:color="auto" w:fill="auto"/>
            <w:vAlign w:val="center"/>
          </w:tcPr>
          <w:p w14:paraId="47B78B42" w14:textId="77777777" w:rsidR="004A1C65" w:rsidRDefault="00666887">
            <w:pPr>
              <w:pStyle w:val="Subtitle"/>
            </w:pPr>
            <w:r>
              <w:t>1704.16</w:t>
            </w:r>
          </w:p>
        </w:tc>
        <w:tc>
          <w:tcPr>
            <w:tcW w:w="1381" w:type="dxa"/>
            <w:shd w:val="clear" w:color="auto" w:fill="auto"/>
            <w:vAlign w:val="center"/>
          </w:tcPr>
          <w:p w14:paraId="67664701" w14:textId="77777777" w:rsidR="004A1C65" w:rsidRDefault="00666887">
            <w:pPr>
              <w:pStyle w:val="Subtitle"/>
            </w:pPr>
            <w:r>
              <w:t>100</w:t>
            </w:r>
          </w:p>
        </w:tc>
        <w:tc>
          <w:tcPr>
            <w:tcW w:w="1640" w:type="dxa"/>
            <w:shd w:val="clear" w:color="auto" w:fill="auto"/>
            <w:vAlign w:val="center"/>
          </w:tcPr>
          <w:p w14:paraId="59BEDE02" w14:textId="77777777" w:rsidR="004A1C65" w:rsidRDefault="00666887">
            <w:pPr>
              <w:pStyle w:val="Subtitle"/>
            </w:pPr>
            <w:r>
              <w:t> </w:t>
            </w:r>
          </w:p>
        </w:tc>
      </w:tr>
    </w:tbl>
    <w:p w14:paraId="677D4F42" w14:textId="77777777" w:rsidR="004A1C65" w:rsidRDefault="004A1C65">
      <w:pPr>
        <w:ind w:firstLine="0"/>
        <w:rPr>
          <w:sz w:val="24"/>
        </w:rPr>
      </w:pPr>
    </w:p>
    <w:p w14:paraId="4D567682" w14:textId="77777777" w:rsidR="004A1C65" w:rsidRDefault="00666887">
      <w:pPr>
        <w:ind w:firstLine="0"/>
        <w:jc w:val="center"/>
      </w:pPr>
      <w:r>
        <w:rPr>
          <w:noProof/>
        </w:rPr>
        <w:lastRenderedPageBreak/>
        <w:drawing>
          <wp:inline distT="0" distB="0" distL="0" distR="0" wp14:anchorId="509C3688" wp14:editId="00702064">
            <wp:extent cx="5143500" cy="5264150"/>
            <wp:effectExtent l="0" t="0" r="0" b="6350"/>
            <wp:docPr id="30" name="image30.png" descr="A group of graphs showing different typ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group of graphs showing different types of data&#10;&#10;AI-generated content may be incorrect."/>
                    <pic:cNvPicPr preferRelativeResize="0"/>
                  </pic:nvPicPr>
                  <pic:blipFill>
                    <a:blip r:embed="rId109"/>
                    <a:srcRect/>
                    <a:stretch>
                      <a:fillRect/>
                    </a:stretch>
                  </pic:blipFill>
                  <pic:spPr>
                    <a:xfrm>
                      <a:off x="0" y="0"/>
                      <a:ext cx="5144141" cy="5264806"/>
                    </a:xfrm>
                    <a:prstGeom prst="rect">
                      <a:avLst/>
                    </a:prstGeom>
                    <a:ln/>
                  </pic:spPr>
                </pic:pic>
              </a:graphicData>
            </a:graphic>
          </wp:inline>
        </w:drawing>
      </w:r>
    </w:p>
    <w:p w14:paraId="5A89A25E" w14:textId="4FBD119B" w:rsidR="00FA660F" w:rsidRDefault="005D7C07" w:rsidP="00FA660F">
      <w:pPr>
        <w:pStyle w:val="Caption"/>
      </w:pPr>
      <w:bookmarkStart w:id="39" w:name="_Toc193050238"/>
      <w:r>
        <w:t xml:space="preserve">Figure </w:t>
      </w:r>
      <w:r w:rsidR="00DB33F9">
        <w:t>3-</w:t>
      </w:r>
      <w:fldSimple w:instr=" SEQ Figure \* ARABIC \s 1 ">
        <w:r w:rsidR="008028A7">
          <w:rPr>
            <w:noProof/>
          </w:rPr>
          <w:t>7</w:t>
        </w:r>
      </w:fldSimple>
      <w:r>
        <w:t xml:space="preserve"> Analysis of Molecular Variance (AMOVA). Gray bars indicate the expected distributions based on 999 random permutations, while black bars indicate the observed phi values. (A) Variation within populations, (B) Variation between populations within the same region, and (C) Variation between different regions.</w:t>
      </w:r>
      <w:bookmarkEnd w:id="39"/>
    </w:p>
    <w:p w14:paraId="083331A4" w14:textId="77777777" w:rsidR="00FA660F" w:rsidRPr="00FA660F" w:rsidRDefault="00FA660F" w:rsidP="00FA660F"/>
    <w:p w14:paraId="23EB8718" w14:textId="7C2040E2" w:rsidR="004A1C65" w:rsidRDefault="00FA660F" w:rsidP="00FA660F">
      <w:pPr>
        <w:pStyle w:val="Caption"/>
        <w:rPr>
          <w:b w:val="0"/>
        </w:rPr>
      </w:pPr>
      <w:r>
        <w:t xml:space="preserve">Table </w:t>
      </w:r>
      <w:r w:rsidR="00DB33F9">
        <w:t>3-</w:t>
      </w:r>
      <w:fldSimple w:instr=" SEQ Table \* ARABIC \s 1 ">
        <w:r w:rsidR="00DB33F9">
          <w:rPr>
            <w:noProof/>
          </w:rPr>
          <w:t>5</w:t>
        </w:r>
      </w:fldSimple>
      <w:r>
        <w:t xml:space="preserve"> Permutation Tests of Observed and Expected Variation at different levels of population strata</w:t>
      </w:r>
    </w:p>
    <w:tbl>
      <w:tblPr>
        <w:tblStyle w:val="a4"/>
        <w:tblW w:w="8819" w:type="dxa"/>
        <w:jc w:val="center"/>
        <w:tblLayout w:type="fixed"/>
        <w:tblLook w:val="0400" w:firstRow="0" w:lastRow="0" w:firstColumn="0" w:lastColumn="0" w:noHBand="0" w:noVBand="1"/>
      </w:tblPr>
      <w:tblGrid>
        <w:gridCol w:w="4049"/>
        <w:gridCol w:w="1431"/>
        <w:gridCol w:w="1359"/>
        <w:gridCol w:w="1080"/>
        <w:gridCol w:w="900"/>
      </w:tblGrid>
      <w:tr w:rsidR="004A1C65" w:rsidRPr="005D7C07" w14:paraId="2EA5BF62" w14:textId="77777777">
        <w:trPr>
          <w:trHeight w:val="346"/>
          <w:jc w:val="center"/>
        </w:trPr>
        <w:tc>
          <w:tcPr>
            <w:tcW w:w="8819" w:type="dxa"/>
            <w:gridSpan w:val="5"/>
            <w:tcBorders>
              <w:top w:val="single" w:sz="4" w:space="0" w:color="000000"/>
              <w:bottom w:val="single" w:sz="4" w:space="0" w:color="000000"/>
            </w:tcBorders>
            <w:shd w:val="clear" w:color="auto" w:fill="auto"/>
            <w:vAlign w:val="center"/>
          </w:tcPr>
          <w:p w14:paraId="1DAA705F" w14:textId="77777777" w:rsidR="004A1C65" w:rsidRPr="005D7C07" w:rsidRDefault="00666887" w:rsidP="005D7C07">
            <w:pPr>
              <w:pStyle w:val="Subtitle"/>
            </w:pPr>
            <w:r w:rsidRPr="005D7C07">
              <w:t>Monte-Carlo tests - permutation number: 999</w:t>
            </w:r>
          </w:p>
        </w:tc>
      </w:tr>
      <w:tr w:rsidR="004A1C65" w:rsidRPr="005D7C07" w14:paraId="7964B8AB" w14:textId="77777777">
        <w:trPr>
          <w:trHeight w:val="346"/>
          <w:jc w:val="center"/>
        </w:trPr>
        <w:tc>
          <w:tcPr>
            <w:tcW w:w="4049" w:type="dxa"/>
            <w:tcBorders>
              <w:top w:val="single" w:sz="4" w:space="0" w:color="000000"/>
              <w:bottom w:val="single" w:sz="4" w:space="0" w:color="000000"/>
            </w:tcBorders>
            <w:shd w:val="clear" w:color="auto" w:fill="auto"/>
            <w:vAlign w:val="center"/>
          </w:tcPr>
          <w:p w14:paraId="27ABE865" w14:textId="77777777" w:rsidR="004A1C65" w:rsidRPr="005D7C07" w:rsidRDefault="00666887" w:rsidP="005D7C07">
            <w:pPr>
              <w:pStyle w:val="Subtitle"/>
            </w:pPr>
            <w:r w:rsidRPr="005D7C07">
              <w:t>Test</w:t>
            </w:r>
          </w:p>
        </w:tc>
        <w:tc>
          <w:tcPr>
            <w:tcW w:w="1431" w:type="dxa"/>
            <w:tcBorders>
              <w:top w:val="single" w:sz="4" w:space="0" w:color="000000"/>
              <w:bottom w:val="single" w:sz="4" w:space="0" w:color="000000"/>
            </w:tcBorders>
            <w:shd w:val="clear" w:color="auto" w:fill="auto"/>
            <w:vAlign w:val="center"/>
          </w:tcPr>
          <w:p w14:paraId="08FF43B6" w14:textId="77777777" w:rsidR="004A1C65" w:rsidRPr="005D7C07" w:rsidRDefault="00666887" w:rsidP="005D7C07">
            <w:pPr>
              <w:pStyle w:val="Subtitle"/>
            </w:pPr>
            <w:r w:rsidRPr="005D7C07">
              <w:t>Obs.</w:t>
            </w:r>
          </w:p>
        </w:tc>
        <w:tc>
          <w:tcPr>
            <w:tcW w:w="1359" w:type="dxa"/>
            <w:tcBorders>
              <w:top w:val="single" w:sz="4" w:space="0" w:color="000000"/>
              <w:bottom w:val="single" w:sz="4" w:space="0" w:color="000000"/>
            </w:tcBorders>
            <w:shd w:val="clear" w:color="auto" w:fill="auto"/>
            <w:vAlign w:val="center"/>
          </w:tcPr>
          <w:p w14:paraId="43D54880" w14:textId="77777777" w:rsidR="004A1C65" w:rsidRPr="005D7C07" w:rsidRDefault="00666887" w:rsidP="005D7C07">
            <w:pPr>
              <w:pStyle w:val="Subtitle"/>
            </w:pPr>
            <w:r w:rsidRPr="005D7C07">
              <w:t xml:space="preserve">Std. </w:t>
            </w:r>
            <w:proofErr w:type="spellStart"/>
            <w:r w:rsidRPr="005D7C07">
              <w:t>Obs</w:t>
            </w:r>
            <w:proofErr w:type="spellEnd"/>
          </w:p>
        </w:tc>
        <w:tc>
          <w:tcPr>
            <w:tcW w:w="1080" w:type="dxa"/>
            <w:tcBorders>
              <w:top w:val="single" w:sz="4" w:space="0" w:color="000000"/>
              <w:bottom w:val="single" w:sz="4" w:space="0" w:color="000000"/>
            </w:tcBorders>
            <w:shd w:val="clear" w:color="auto" w:fill="auto"/>
            <w:vAlign w:val="center"/>
          </w:tcPr>
          <w:p w14:paraId="684B36DB" w14:textId="77777777" w:rsidR="004A1C65" w:rsidRPr="005D7C07" w:rsidRDefault="00666887" w:rsidP="005D7C07">
            <w:pPr>
              <w:pStyle w:val="Subtitle"/>
            </w:pPr>
            <w:r w:rsidRPr="005D7C07">
              <w:t xml:space="preserve">Alter </w:t>
            </w:r>
          </w:p>
        </w:tc>
        <w:tc>
          <w:tcPr>
            <w:tcW w:w="900" w:type="dxa"/>
            <w:tcBorders>
              <w:top w:val="single" w:sz="4" w:space="0" w:color="000000"/>
              <w:bottom w:val="single" w:sz="4" w:space="0" w:color="000000"/>
            </w:tcBorders>
            <w:shd w:val="clear" w:color="auto" w:fill="auto"/>
            <w:vAlign w:val="center"/>
          </w:tcPr>
          <w:p w14:paraId="28846007" w14:textId="77777777" w:rsidR="004A1C65" w:rsidRPr="005D7C07" w:rsidRDefault="00666887" w:rsidP="005D7C07">
            <w:pPr>
              <w:pStyle w:val="Subtitle"/>
            </w:pPr>
            <w:r w:rsidRPr="005D7C07">
              <w:t>P-value</w:t>
            </w:r>
          </w:p>
        </w:tc>
      </w:tr>
      <w:tr w:rsidR="004A1C65" w:rsidRPr="005D7C07" w14:paraId="1B8F82EC" w14:textId="77777777">
        <w:trPr>
          <w:trHeight w:val="421"/>
          <w:jc w:val="center"/>
        </w:trPr>
        <w:tc>
          <w:tcPr>
            <w:tcW w:w="4049" w:type="dxa"/>
            <w:tcBorders>
              <w:top w:val="single" w:sz="4" w:space="0" w:color="000000"/>
            </w:tcBorders>
            <w:shd w:val="clear" w:color="auto" w:fill="auto"/>
            <w:vAlign w:val="center"/>
          </w:tcPr>
          <w:p w14:paraId="280D66F1" w14:textId="77777777" w:rsidR="004A1C65" w:rsidRPr="005D7C07" w:rsidRDefault="00666887" w:rsidP="005D7C07">
            <w:pPr>
              <w:pStyle w:val="Subtitle"/>
            </w:pPr>
            <w:r w:rsidRPr="005D7C07">
              <w:t>Variations within populations</w:t>
            </w:r>
          </w:p>
        </w:tc>
        <w:tc>
          <w:tcPr>
            <w:tcW w:w="1431" w:type="dxa"/>
            <w:tcBorders>
              <w:top w:val="single" w:sz="4" w:space="0" w:color="000000"/>
            </w:tcBorders>
            <w:shd w:val="clear" w:color="auto" w:fill="auto"/>
            <w:vAlign w:val="center"/>
          </w:tcPr>
          <w:p w14:paraId="2532F7E8" w14:textId="77777777" w:rsidR="004A1C65" w:rsidRPr="005D7C07" w:rsidRDefault="00666887" w:rsidP="005D7C07">
            <w:pPr>
              <w:pStyle w:val="Subtitle"/>
            </w:pPr>
            <w:r w:rsidRPr="005D7C07">
              <w:t>1397.8</w:t>
            </w:r>
          </w:p>
        </w:tc>
        <w:tc>
          <w:tcPr>
            <w:tcW w:w="1359" w:type="dxa"/>
            <w:tcBorders>
              <w:top w:val="single" w:sz="4" w:space="0" w:color="000000"/>
            </w:tcBorders>
            <w:shd w:val="clear" w:color="auto" w:fill="auto"/>
            <w:vAlign w:val="center"/>
          </w:tcPr>
          <w:p w14:paraId="2F5D3648" w14:textId="77777777" w:rsidR="004A1C65" w:rsidRPr="005D7C07" w:rsidRDefault="00666887" w:rsidP="005D7C07">
            <w:pPr>
              <w:pStyle w:val="Subtitle"/>
            </w:pPr>
            <w:r w:rsidRPr="005D7C07">
              <w:t>-62.38</w:t>
            </w:r>
          </w:p>
        </w:tc>
        <w:tc>
          <w:tcPr>
            <w:tcW w:w="1080" w:type="dxa"/>
            <w:tcBorders>
              <w:top w:val="single" w:sz="4" w:space="0" w:color="000000"/>
            </w:tcBorders>
            <w:shd w:val="clear" w:color="auto" w:fill="auto"/>
            <w:vAlign w:val="center"/>
          </w:tcPr>
          <w:p w14:paraId="25F82812" w14:textId="77777777" w:rsidR="004A1C65" w:rsidRPr="005D7C07" w:rsidRDefault="00666887" w:rsidP="005D7C07">
            <w:pPr>
              <w:pStyle w:val="Subtitle"/>
            </w:pPr>
            <w:r w:rsidRPr="005D7C07">
              <w:t>less</w:t>
            </w:r>
          </w:p>
        </w:tc>
        <w:tc>
          <w:tcPr>
            <w:tcW w:w="900" w:type="dxa"/>
            <w:tcBorders>
              <w:top w:val="single" w:sz="4" w:space="0" w:color="000000"/>
            </w:tcBorders>
            <w:shd w:val="clear" w:color="auto" w:fill="auto"/>
            <w:vAlign w:val="center"/>
          </w:tcPr>
          <w:p w14:paraId="3C26120E" w14:textId="77777777" w:rsidR="004A1C65" w:rsidRPr="005D7C07" w:rsidRDefault="00666887" w:rsidP="005D7C07">
            <w:pPr>
              <w:pStyle w:val="Subtitle"/>
            </w:pPr>
            <w:r w:rsidRPr="005D7C07">
              <w:t>0.001</w:t>
            </w:r>
          </w:p>
        </w:tc>
      </w:tr>
      <w:tr w:rsidR="004A1C65" w:rsidRPr="005D7C07" w14:paraId="2F4027F3" w14:textId="77777777">
        <w:trPr>
          <w:trHeight w:val="439"/>
          <w:jc w:val="center"/>
        </w:trPr>
        <w:tc>
          <w:tcPr>
            <w:tcW w:w="4049" w:type="dxa"/>
            <w:shd w:val="clear" w:color="auto" w:fill="auto"/>
            <w:vAlign w:val="center"/>
          </w:tcPr>
          <w:p w14:paraId="6B9E576C" w14:textId="77777777" w:rsidR="004A1C65" w:rsidRPr="005D7C07" w:rsidRDefault="00666887" w:rsidP="005D7C07">
            <w:pPr>
              <w:pStyle w:val="Subtitle"/>
            </w:pPr>
            <w:r w:rsidRPr="005D7C07">
              <w:t>Variations between populations within regions</w:t>
            </w:r>
          </w:p>
        </w:tc>
        <w:tc>
          <w:tcPr>
            <w:tcW w:w="1431" w:type="dxa"/>
            <w:shd w:val="clear" w:color="auto" w:fill="auto"/>
            <w:vAlign w:val="center"/>
          </w:tcPr>
          <w:p w14:paraId="348CB336" w14:textId="77777777" w:rsidR="004A1C65" w:rsidRPr="005D7C07" w:rsidRDefault="00666887" w:rsidP="005D7C07">
            <w:pPr>
              <w:pStyle w:val="Subtitle"/>
            </w:pPr>
            <w:r w:rsidRPr="005D7C07">
              <w:t>33.42</w:t>
            </w:r>
          </w:p>
        </w:tc>
        <w:tc>
          <w:tcPr>
            <w:tcW w:w="1359" w:type="dxa"/>
            <w:shd w:val="clear" w:color="auto" w:fill="auto"/>
            <w:vAlign w:val="center"/>
          </w:tcPr>
          <w:p w14:paraId="14C3E487" w14:textId="77777777" w:rsidR="004A1C65" w:rsidRPr="005D7C07" w:rsidRDefault="00666887" w:rsidP="005D7C07">
            <w:pPr>
              <w:pStyle w:val="Subtitle"/>
            </w:pPr>
            <w:r w:rsidRPr="005D7C07">
              <w:t>26.25</w:t>
            </w:r>
          </w:p>
        </w:tc>
        <w:tc>
          <w:tcPr>
            <w:tcW w:w="1080" w:type="dxa"/>
            <w:shd w:val="clear" w:color="auto" w:fill="auto"/>
            <w:vAlign w:val="center"/>
          </w:tcPr>
          <w:p w14:paraId="3A22D494" w14:textId="77777777" w:rsidR="004A1C65" w:rsidRPr="005D7C07" w:rsidRDefault="00666887" w:rsidP="005D7C07">
            <w:pPr>
              <w:pStyle w:val="Subtitle"/>
            </w:pPr>
            <w:r w:rsidRPr="005D7C07">
              <w:t>greater</w:t>
            </w:r>
          </w:p>
        </w:tc>
        <w:tc>
          <w:tcPr>
            <w:tcW w:w="900" w:type="dxa"/>
            <w:shd w:val="clear" w:color="auto" w:fill="auto"/>
            <w:vAlign w:val="center"/>
          </w:tcPr>
          <w:p w14:paraId="6541FAD2" w14:textId="77777777" w:rsidR="004A1C65" w:rsidRPr="005D7C07" w:rsidRDefault="00666887" w:rsidP="005D7C07">
            <w:pPr>
              <w:pStyle w:val="Subtitle"/>
            </w:pPr>
            <w:r w:rsidRPr="005D7C07">
              <w:t>0.001</w:t>
            </w:r>
          </w:p>
        </w:tc>
      </w:tr>
      <w:tr w:rsidR="004A1C65" w:rsidRPr="005D7C07" w14:paraId="7CB8A758" w14:textId="77777777">
        <w:trPr>
          <w:trHeight w:val="421"/>
          <w:jc w:val="center"/>
        </w:trPr>
        <w:tc>
          <w:tcPr>
            <w:tcW w:w="4049" w:type="dxa"/>
            <w:tcBorders>
              <w:bottom w:val="single" w:sz="4" w:space="0" w:color="000000"/>
            </w:tcBorders>
            <w:shd w:val="clear" w:color="auto" w:fill="auto"/>
            <w:vAlign w:val="center"/>
          </w:tcPr>
          <w:p w14:paraId="4B497110" w14:textId="77777777" w:rsidR="004A1C65" w:rsidRPr="005D7C07" w:rsidRDefault="00666887" w:rsidP="005D7C07">
            <w:pPr>
              <w:pStyle w:val="Subtitle"/>
            </w:pPr>
            <w:r w:rsidRPr="005D7C07">
              <w:t>Variations between regions</w:t>
            </w:r>
          </w:p>
        </w:tc>
        <w:tc>
          <w:tcPr>
            <w:tcW w:w="1431" w:type="dxa"/>
            <w:tcBorders>
              <w:bottom w:val="single" w:sz="4" w:space="0" w:color="000000"/>
            </w:tcBorders>
            <w:shd w:val="clear" w:color="auto" w:fill="auto"/>
            <w:vAlign w:val="center"/>
          </w:tcPr>
          <w:p w14:paraId="5B836035" w14:textId="77777777" w:rsidR="004A1C65" w:rsidRPr="005D7C07" w:rsidRDefault="00666887" w:rsidP="005D7C07">
            <w:pPr>
              <w:pStyle w:val="Subtitle"/>
            </w:pPr>
            <w:r w:rsidRPr="005D7C07">
              <w:t>377.71</w:t>
            </w:r>
          </w:p>
        </w:tc>
        <w:tc>
          <w:tcPr>
            <w:tcW w:w="1359" w:type="dxa"/>
            <w:tcBorders>
              <w:bottom w:val="single" w:sz="4" w:space="0" w:color="000000"/>
            </w:tcBorders>
            <w:shd w:val="clear" w:color="auto" w:fill="auto"/>
            <w:vAlign w:val="center"/>
          </w:tcPr>
          <w:p w14:paraId="5A0EB296" w14:textId="77777777" w:rsidR="004A1C65" w:rsidRPr="005D7C07" w:rsidRDefault="00666887" w:rsidP="005D7C07">
            <w:pPr>
              <w:pStyle w:val="Subtitle"/>
            </w:pPr>
            <w:r w:rsidRPr="005D7C07">
              <w:t>15.13</w:t>
            </w:r>
          </w:p>
        </w:tc>
        <w:tc>
          <w:tcPr>
            <w:tcW w:w="1080" w:type="dxa"/>
            <w:tcBorders>
              <w:bottom w:val="single" w:sz="4" w:space="0" w:color="000000"/>
            </w:tcBorders>
            <w:shd w:val="clear" w:color="auto" w:fill="auto"/>
            <w:vAlign w:val="center"/>
          </w:tcPr>
          <w:p w14:paraId="00E5FC76" w14:textId="77777777" w:rsidR="004A1C65" w:rsidRPr="005D7C07" w:rsidRDefault="00666887" w:rsidP="005D7C07">
            <w:pPr>
              <w:pStyle w:val="Subtitle"/>
            </w:pPr>
            <w:r w:rsidRPr="005D7C07">
              <w:t>greater</w:t>
            </w:r>
          </w:p>
        </w:tc>
        <w:tc>
          <w:tcPr>
            <w:tcW w:w="900" w:type="dxa"/>
            <w:tcBorders>
              <w:bottom w:val="single" w:sz="4" w:space="0" w:color="000000"/>
            </w:tcBorders>
            <w:shd w:val="clear" w:color="auto" w:fill="auto"/>
            <w:vAlign w:val="center"/>
          </w:tcPr>
          <w:p w14:paraId="1212F7C9" w14:textId="77777777" w:rsidR="004A1C65" w:rsidRPr="005D7C07" w:rsidRDefault="00666887" w:rsidP="005D7C07">
            <w:pPr>
              <w:pStyle w:val="Subtitle"/>
            </w:pPr>
            <w:r w:rsidRPr="005D7C07">
              <w:t>0.001</w:t>
            </w:r>
          </w:p>
        </w:tc>
      </w:tr>
    </w:tbl>
    <w:p w14:paraId="2E9158FB" w14:textId="412A72AC" w:rsidR="004A1C65" w:rsidRDefault="004A1C65" w:rsidP="005D7C07">
      <w:pPr>
        <w:ind w:firstLine="0"/>
      </w:pPr>
    </w:p>
    <w:p w14:paraId="190F5B52" w14:textId="77777777" w:rsidR="004A1C65" w:rsidRDefault="00666887" w:rsidP="000E287B">
      <w:pPr>
        <w:pStyle w:val="Heading3"/>
      </w:pPr>
      <w:bookmarkStart w:id="40" w:name="_Toc193046634"/>
      <w:r>
        <w:lastRenderedPageBreak/>
        <w:t xml:space="preserve">Isolation by Distance (IBD) verse Isolation by </w:t>
      </w:r>
      <w:r>
        <w:t>Environment (IBE)</w:t>
      </w:r>
      <w:bookmarkEnd w:id="40"/>
    </w:p>
    <w:p w14:paraId="7D2F0CDC" w14:textId="77777777" w:rsidR="004A1C65" w:rsidRDefault="00666887" w:rsidP="000E287B">
      <w:r>
        <w:t>Both geographic distance (IBD) and environmental distance (IBE) were tested for their relationships with genetic distance. The Mantel test revealed a strong and statistically significant correlation between genetic and geographic distances, with a Mantel statistic of 0.5661 (p &lt; 0.001), indicating that geographic distance plays a notable role in genetic differentiation in this system. In contrast, the relationship between genetic and environmental distances was weak and non-significant, with a Mantel statis</w:t>
      </w:r>
      <w:r>
        <w:t>tic of -0.05185 (p = 0.7741).</w:t>
      </w:r>
    </w:p>
    <w:p w14:paraId="110D5D58" w14:textId="556BEB7E" w:rsidR="004A1C65" w:rsidRDefault="00666887" w:rsidP="000E287B">
      <w:r>
        <w:t xml:space="preserve">The mixed model analysis provided further insights. The full model, which incorporated both geographic and environmental factors, offered a more comprehensive explanation of genetic distance variations than models considering either factor alone (Table </w:t>
      </w:r>
      <w:r w:rsidR="00DB33F9">
        <w:t>3-</w:t>
      </w:r>
      <w:r w:rsidR="00FA660F">
        <w:t>6</w:t>
      </w:r>
      <w:r>
        <w:t xml:space="preserve">). Although the geographic distance model had a slightly lower Bayesian Information Criterion (BIC), the full model’s lower Akaike Information Criterion (AIC) suggests that combining geographic and environmental factors better captures the complexity of genetic differentiation. While geographic distance appears to have a stronger influence, these results suggest that environmental factors may contribute </w:t>
      </w:r>
      <w:proofErr w:type="gramStart"/>
      <w:r>
        <w:t>in</w:t>
      </w:r>
      <w:proofErr w:type="gramEnd"/>
      <w:r>
        <w:t xml:space="preserve"> more subtle or context-dependent ways to genetic variation. The kernel density and LOESS plots in F</w:t>
      </w:r>
      <w:r>
        <w:t xml:space="preserve">igure </w:t>
      </w:r>
      <w:r w:rsidR="00DB33F9">
        <w:t>3-</w:t>
      </w:r>
      <w:r w:rsidR="005D7C07">
        <w:t>8</w:t>
      </w:r>
      <w:r>
        <w:t xml:space="preserve"> highlight these relationships. Figure </w:t>
      </w:r>
      <w:r w:rsidR="00DB33F9">
        <w:t>3-</w:t>
      </w:r>
      <w:r w:rsidR="005D7C07">
        <w:t>8</w:t>
      </w:r>
      <w:r>
        <w:t xml:space="preserve">C shows a moderate to strong non-linear relationship between geographic and genetic distances, suggesting variability across different geographic ranges and the influence of complex factors beyond simple isolation by distance. The close alignment of the LOESS fit with the linear regression in Figure </w:t>
      </w:r>
      <w:r w:rsidR="00DB33F9">
        <w:t>3-</w:t>
      </w:r>
      <w:r w:rsidR="005D7C07">
        <w:t>8</w:t>
      </w:r>
      <w:r>
        <w:t xml:space="preserve">D suggests that most of the variation in the relationship between genetic and environmental distances can be captured by a simple linear model. However, the </w:t>
      </w:r>
      <w:r>
        <w:t>weak correlation (low R² of 0.0014) indicates that environmental factors may not exert a strong, direct influence on genetic variation at the global scale. This uniformity may mask subtle or context-specific interactions that are not evident in pairwise relationships.</w:t>
      </w:r>
    </w:p>
    <w:p w14:paraId="48C2B164" w14:textId="77777777" w:rsidR="004A1C65" w:rsidRDefault="00666887">
      <w:pPr>
        <w:jc w:val="center"/>
        <w:rPr>
          <w:sz w:val="24"/>
        </w:rPr>
      </w:pPr>
      <w:r>
        <w:rPr>
          <w:noProof/>
          <w:sz w:val="24"/>
        </w:rPr>
        <w:lastRenderedPageBreak/>
        <w:drawing>
          <wp:inline distT="0" distB="0" distL="0" distR="0" wp14:anchorId="4EB6D447" wp14:editId="56FA9616">
            <wp:extent cx="4094557" cy="4094557"/>
            <wp:effectExtent l="0" t="0" r="0" b="0"/>
            <wp:docPr id="31" name="image23.png" descr="A collage of different colored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llage of different colored graphs&#10;&#10;Description automatically generated"/>
                    <pic:cNvPicPr preferRelativeResize="0"/>
                  </pic:nvPicPr>
                  <pic:blipFill>
                    <a:blip r:embed="rId110"/>
                    <a:srcRect/>
                    <a:stretch>
                      <a:fillRect/>
                    </a:stretch>
                  </pic:blipFill>
                  <pic:spPr>
                    <a:xfrm>
                      <a:off x="0" y="0"/>
                      <a:ext cx="4094557" cy="4094557"/>
                    </a:xfrm>
                    <a:prstGeom prst="rect">
                      <a:avLst/>
                    </a:prstGeom>
                    <a:ln/>
                  </pic:spPr>
                </pic:pic>
              </a:graphicData>
            </a:graphic>
          </wp:inline>
        </w:drawing>
      </w:r>
    </w:p>
    <w:p w14:paraId="0133692B" w14:textId="4084F53D" w:rsidR="004A1C65" w:rsidRPr="005D7C07" w:rsidRDefault="005D7C07" w:rsidP="005D7C07">
      <w:pPr>
        <w:pStyle w:val="Caption"/>
        <w:rPr>
          <w:b w:val="0"/>
        </w:rPr>
      </w:pPr>
      <w:bookmarkStart w:id="41" w:name="_Toc193050239"/>
      <w:r>
        <w:t xml:space="preserve">Figure </w:t>
      </w:r>
      <w:r w:rsidR="00DB33F9">
        <w:t>3-</w:t>
      </w:r>
      <w:fldSimple w:instr=" SEQ Figure \* ARABIC \s 1 ">
        <w:r w:rsidR="008028A7">
          <w:rPr>
            <w:noProof/>
          </w:rPr>
          <w:t>8</w:t>
        </w:r>
      </w:fldSimple>
      <w:r>
        <w:t xml:space="preserve"> Isolation-by-Distance and Isolation-by-Environment. (A) Pairwise geographic distance versus genetic distance (F</w:t>
      </w:r>
      <w:r>
        <w:rPr>
          <w:vertAlign w:val="subscript"/>
        </w:rPr>
        <w:t>ST</w:t>
      </w:r>
      <w:r>
        <w:t xml:space="preserve">) with best fit linear regression model (red line: </w:t>
      </w:r>
      <m:oMath>
        <m:r>
          <m:rPr>
            <m:sty m:val="bi"/>
          </m:rPr>
          <w:rPr>
            <w:rFonts w:ascii="Cambria Math" w:eastAsia="Cambria Math" w:hAnsi="Cambria Math" w:cs="Cambria Math"/>
          </w:rPr>
          <m:t>y = 0.012+8.4×</m:t>
        </m:r>
        <m:sSup>
          <m:sSupPr>
            <m:ctrlPr>
              <w:rPr>
                <w:rFonts w:ascii="Cambria Math" w:eastAsia="Cambria Math" w:hAnsi="Cambria Math" w:cs="Cambria Math"/>
              </w:rPr>
            </m:ctrlPr>
          </m:sSupPr>
          <m:e>
            <m:r>
              <m:rPr>
                <m:sty m:val="bi"/>
              </m:rPr>
              <w:rPr>
                <w:rFonts w:ascii="Cambria Math" w:eastAsia="Cambria Math" w:hAnsi="Cambria Math" w:cs="Cambria Math"/>
              </w:rPr>
              <m:t>10</m:t>
            </m:r>
          </m:e>
          <m:sup>
            <m:r>
              <m:rPr>
                <m:sty m:val="bi"/>
              </m:rPr>
              <w:rPr>
                <w:rFonts w:ascii="Cambria Math" w:eastAsia="Cambria Math" w:hAnsi="Cambria Math" w:cs="Cambria Math"/>
              </w:rPr>
              <m:t>-8</m:t>
            </m:r>
          </m:sup>
        </m:sSup>
        <m:r>
          <m:rPr>
            <m:sty m:val="bi"/>
          </m:rPr>
          <w:rPr>
            <w:rFonts w:ascii="Cambria Math" w:eastAsia="Cambria Math" w:hAnsi="Cambria Math" w:cs="Cambria Math"/>
          </w:rPr>
          <m:t xml:space="preserve">x, </m:t>
        </m:r>
        <m:sSup>
          <m:sSupPr>
            <m:ctrlPr>
              <w:rPr>
                <w:rFonts w:ascii="Cambria Math" w:eastAsia="Cambria Math" w:hAnsi="Cambria Math" w:cs="Cambria Math"/>
              </w:rPr>
            </m:ctrlPr>
          </m:sSupPr>
          <m:e>
            <m:r>
              <m:rPr>
                <m:sty m:val="bi"/>
              </m:rPr>
              <w:rPr>
                <w:rFonts w:ascii="Cambria Math" w:eastAsia="Cambria Math" w:hAnsi="Cambria Math" w:cs="Cambria Math"/>
              </w:rPr>
              <m:t>R</m:t>
            </m:r>
          </m:e>
          <m:sup>
            <m:r>
              <m:rPr>
                <m:sty m:val="bi"/>
              </m:rPr>
              <w:rPr>
                <w:rFonts w:ascii="Cambria Math" w:eastAsia="Cambria Math" w:hAnsi="Cambria Math" w:cs="Cambria Math"/>
              </w:rPr>
              <m:t>2</m:t>
            </m:r>
          </m:sup>
        </m:sSup>
        <m:r>
          <m:rPr>
            <m:sty m:val="bi"/>
          </m:rPr>
          <w:rPr>
            <w:rFonts w:ascii="Cambria Math" w:eastAsia="Cambria Math" w:hAnsi="Cambria Math" w:cs="Cambria Math"/>
          </w:rPr>
          <m:t>=0.3</m:t>
        </m:r>
      </m:oMath>
      <w:r>
        <w:t xml:space="preserve">). (B) Pairwise environmental distance versus genetic distance with best-fit linear regression mode (red line: </w:t>
      </w:r>
      <m:oMath>
        <m:r>
          <m:rPr>
            <m:sty m:val="bi"/>
          </m:rPr>
          <w:rPr>
            <w:rFonts w:ascii="Cambria Math" w:eastAsia="Cambria Math" w:hAnsi="Cambria Math" w:cs="Cambria Math"/>
          </w:rPr>
          <m:t xml:space="preserve">y=0.14-0.0025, </m:t>
        </m:r>
        <m:sSup>
          <m:sSupPr>
            <m:ctrlPr>
              <w:rPr>
                <w:rFonts w:ascii="Cambria Math" w:eastAsia="Cambria Math" w:hAnsi="Cambria Math" w:cs="Cambria Math"/>
              </w:rPr>
            </m:ctrlPr>
          </m:sSupPr>
          <m:e>
            <m:r>
              <m:rPr>
                <m:sty m:val="bi"/>
              </m:rPr>
              <w:rPr>
                <w:rFonts w:ascii="Cambria Math" w:eastAsia="Cambria Math" w:hAnsi="Cambria Math" w:cs="Cambria Math"/>
              </w:rPr>
              <m:t>R</m:t>
            </m:r>
          </m:e>
          <m:sup>
            <m:r>
              <m:rPr>
                <m:sty m:val="bi"/>
              </m:rPr>
              <w:rPr>
                <w:rFonts w:ascii="Cambria Math" w:eastAsia="Cambria Math" w:hAnsi="Cambria Math" w:cs="Cambria Math"/>
              </w:rPr>
              <m:t>2</m:t>
            </m:r>
          </m:sup>
        </m:sSup>
        <m:r>
          <m:rPr>
            <m:sty m:val="bi"/>
          </m:rPr>
          <w:rPr>
            <w:rFonts w:ascii="Cambria Math" w:eastAsia="Cambria Math" w:hAnsi="Cambria Math" w:cs="Cambria Math"/>
          </w:rPr>
          <m:t>=0.0014</m:t>
        </m:r>
      </m:oMath>
      <w:r>
        <w:t>). (C) Kernel density plot with best fit spline for geographic distance versus genetic distance. Areas of high, intermediate, and low density are represented by red, yellow, and blue colors, respectively. (D) Kernel density plot with best-fit spline for environmental distance versus genetic distance. Each point in panels A, B, C, and D represents one individual sample.</w:t>
      </w:r>
      <w:bookmarkEnd w:id="41"/>
    </w:p>
    <w:p w14:paraId="2C565749" w14:textId="7840F084" w:rsidR="004A1C65" w:rsidRDefault="00FA660F" w:rsidP="00FA660F">
      <w:pPr>
        <w:pStyle w:val="Caption"/>
        <w:rPr>
          <w:b w:val="0"/>
          <w:sz w:val="20"/>
          <w:szCs w:val="20"/>
        </w:rPr>
      </w:pPr>
      <w:r>
        <w:t xml:space="preserve">Table </w:t>
      </w:r>
      <w:r w:rsidR="00DB33F9">
        <w:t>3-</w:t>
      </w:r>
      <w:fldSimple w:instr=" SEQ Table \* ARABIC \s 1 ">
        <w:r w:rsidR="00DB33F9">
          <w:rPr>
            <w:noProof/>
          </w:rPr>
          <w:t>6</w:t>
        </w:r>
      </w:fldSimple>
      <w:r>
        <w:rPr>
          <w:sz w:val="20"/>
          <w:szCs w:val="20"/>
        </w:rPr>
        <w:t xml:space="preserve"> Mixed model results for IBD and IBE</w:t>
      </w:r>
    </w:p>
    <w:tbl>
      <w:tblPr>
        <w:tblStyle w:val="a5"/>
        <w:tblW w:w="8452" w:type="dxa"/>
        <w:jc w:val="center"/>
        <w:tblBorders>
          <w:top w:val="single" w:sz="4" w:space="0" w:color="000000"/>
          <w:bottom w:val="single" w:sz="4" w:space="0" w:color="000000"/>
        </w:tblBorders>
        <w:tblLayout w:type="fixed"/>
        <w:tblLook w:val="0600" w:firstRow="0" w:lastRow="0" w:firstColumn="0" w:lastColumn="0" w:noHBand="1" w:noVBand="1"/>
      </w:tblPr>
      <w:tblGrid>
        <w:gridCol w:w="1532"/>
        <w:gridCol w:w="1358"/>
        <w:gridCol w:w="1228"/>
        <w:gridCol w:w="592"/>
        <w:gridCol w:w="1358"/>
        <w:gridCol w:w="1257"/>
        <w:gridCol w:w="1127"/>
      </w:tblGrid>
      <w:tr w:rsidR="004A1C65" w14:paraId="78A7F5D3" w14:textId="77777777">
        <w:trPr>
          <w:trHeight w:val="242"/>
          <w:jc w:val="center"/>
        </w:trPr>
        <w:tc>
          <w:tcPr>
            <w:tcW w:w="1532" w:type="dxa"/>
            <w:tcBorders>
              <w:top w:val="single" w:sz="4" w:space="0" w:color="000000"/>
              <w:bottom w:val="single" w:sz="4" w:space="0" w:color="000000"/>
            </w:tcBorders>
            <w:shd w:val="clear" w:color="auto" w:fill="auto"/>
            <w:tcMar>
              <w:top w:w="100" w:type="dxa"/>
              <w:left w:w="100" w:type="dxa"/>
              <w:bottom w:w="100" w:type="dxa"/>
              <w:right w:w="100" w:type="dxa"/>
            </w:tcMar>
          </w:tcPr>
          <w:p w14:paraId="075F5BFF" w14:textId="77777777" w:rsidR="004A1C65" w:rsidRDefault="00666887">
            <w:pPr>
              <w:pStyle w:val="Subtitle"/>
            </w:pPr>
            <w:r>
              <w:t>Models</w:t>
            </w:r>
          </w:p>
        </w:tc>
        <w:tc>
          <w:tcPr>
            <w:tcW w:w="1358" w:type="dxa"/>
            <w:tcBorders>
              <w:top w:val="single" w:sz="4" w:space="0" w:color="000000"/>
              <w:bottom w:val="single" w:sz="4" w:space="0" w:color="000000"/>
            </w:tcBorders>
            <w:shd w:val="clear" w:color="auto" w:fill="auto"/>
            <w:tcMar>
              <w:top w:w="100" w:type="dxa"/>
              <w:left w:w="100" w:type="dxa"/>
              <w:bottom w:w="100" w:type="dxa"/>
              <w:right w:w="100" w:type="dxa"/>
            </w:tcMar>
          </w:tcPr>
          <w:p w14:paraId="705907C2" w14:textId="77777777" w:rsidR="004A1C65" w:rsidRDefault="00666887">
            <w:pPr>
              <w:pStyle w:val="Subtitle"/>
            </w:pPr>
            <w:r>
              <w:t>AIC</w:t>
            </w:r>
          </w:p>
        </w:tc>
        <w:tc>
          <w:tcPr>
            <w:tcW w:w="1228" w:type="dxa"/>
            <w:tcBorders>
              <w:top w:val="single" w:sz="4" w:space="0" w:color="000000"/>
              <w:bottom w:val="single" w:sz="4" w:space="0" w:color="000000"/>
            </w:tcBorders>
            <w:shd w:val="clear" w:color="auto" w:fill="auto"/>
            <w:tcMar>
              <w:top w:w="100" w:type="dxa"/>
              <w:left w:w="100" w:type="dxa"/>
              <w:bottom w:w="100" w:type="dxa"/>
              <w:right w:w="100" w:type="dxa"/>
            </w:tcMar>
          </w:tcPr>
          <w:p w14:paraId="228B95ED" w14:textId="77777777" w:rsidR="004A1C65" w:rsidRDefault="00666887">
            <w:pPr>
              <w:pStyle w:val="Subtitle"/>
            </w:pPr>
            <w:r>
              <w:t>BIC</w:t>
            </w:r>
          </w:p>
        </w:tc>
        <w:tc>
          <w:tcPr>
            <w:tcW w:w="592" w:type="dxa"/>
            <w:tcBorders>
              <w:top w:val="single" w:sz="4" w:space="0" w:color="000000"/>
              <w:bottom w:val="single" w:sz="4" w:space="0" w:color="000000"/>
            </w:tcBorders>
            <w:shd w:val="clear" w:color="auto" w:fill="auto"/>
            <w:tcMar>
              <w:top w:w="100" w:type="dxa"/>
              <w:left w:w="100" w:type="dxa"/>
              <w:bottom w:w="100" w:type="dxa"/>
              <w:right w:w="100" w:type="dxa"/>
            </w:tcMar>
          </w:tcPr>
          <w:p w14:paraId="60036B4E" w14:textId="77777777" w:rsidR="004A1C65" w:rsidRDefault="00666887">
            <w:pPr>
              <w:pStyle w:val="Subtitle"/>
            </w:pPr>
            <w:r>
              <w:t>k</w:t>
            </w:r>
          </w:p>
        </w:tc>
        <w:tc>
          <w:tcPr>
            <w:tcW w:w="1358" w:type="dxa"/>
            <w:tcBorders>
              <w:top w:val="single" w:sz="4" w:space="0" w:color="000000"/>
              <w:bottom w:val="single" w:sz="4" w:space="0" w:color="000000"/>
            </w:tcBorders>
            <w:shd w:val="clear" w:color="auto" w:fill="auto"/>
            <w:tcMar>
              <w:top w:w="100" w:type="dxa"/>
              <w:left w:w="100" w:type="dxa"/>
              <w:bottom w:w="100" w:type="dxa"/>
              <w:right w:w="100" w:type="dxa"/>
            </w:tcMar>
          </w:tcPr>
          <w:p w14:paraId="7E3870BD" w14:textId="77777777" w:rsidR="004A1C65" w:rsidRDefault="00666887">
            <w:pPr>
              <w:pStyle w:val="Subtitle"/>
            </w:pPr>
            <w:proofErr w:type="spellStart"/>
            <w:r>
              <w:t>AICc</w:t>
            </w:r>
            <w:proofErr w:type="spellEnd"/>
          </w:p>
        </w:tc>
        <w:tc>
          <w:tcPr>
            <w:tcW w:w="1257" w:type="dxa"/>
            <w:tcBorders>
              <w:top w:val="single" w:sz="4" w:space="0" w:color="000000"/>
              <w:bottom w:val="single" w:sz="4" w:space="0" w:color="000000"/>
            </w:tcBorders>
            <w:shd w:val="clear" w:color="auto" w:fill="auto"/>
            <w:tcMar>
              <w:top w:w="100" w:type="dxa"/>
              <w:left w:w="100" w:type="dxa"/>
              <w:bottom w:w="100" w:type="dxa"/>
              <w:right w:w="100" w:type="dxa"/>
            </w:tcMar>
          </w:tcPr>
          <w:p w14:paraId="564A07F5" w14:textId="77777777" w:rsidR="004A1C65" w:rsidRDefault="00666887">
            <w:pPr>
              <w:pStyle w:val="Subtitle"/>
            </w:pPr>
            <w:proofErr w:type="spellStart"/>
            <w:r>
              <w:t>AICcmin</w:t>
            </w:r>
            <w:proofErr w:type="spellEnd"/>
          </w:p>
        </w:tc>
        <w:tc>
          <w:tcPr>
            <w:tcW w:w="1127" w:type="dxa"/>
            <w:tcBorders>
              <w:top w:val="single" w:sz="4" w:space="0" w:color="000000"/>
              <w:bottom w:val="single" w:sz="4" w:space="0" w:color="000000"/>
            </w:tcBorders>
            <w:shd w:val="clear" w:color="auto" w:fill="auto"/>
            <w:tcMar>
              <w:top w:w="100" w:type="dxa"/>
              <w:left w:w="100" w:type="dxa"/>
              <w:bottom w:w="100" w:type="dxa"/>
              <w:right w:w="100" w:type="dxa"/>
            </w:tcMar>
          </w:tcPr>
          <w:p w14:paraId="7120213C" w14:textId="77777777" w:rsidR="004A1C65" w:rsidRDefault="00666887">
            <w:pPr>
              <w:pStyle w:val="Subtitle"/>
            </w:pPr>
            <w:proofErr w:type="spellStart"/>
            <w:r>
              <w:t>BICew</w:t>
            </w:r>
            <w:proofErr w:type="spellEnd"/>
          </w:p>
        </w:tc>
      </w:tr>
      <w:tr w:rsidR="004A1C65" w14:paraId="3BCEBFBB" w14:textId="77777777">
        <w:trPr>
          <w:trHeight w:val="254"/>
          <w:jc w:val="center"/>
        </w:trPr>
        <w:tc>
          <w:tcPr>
            <w:tcW w:w="1532" w:type="dxa"/>
            <w:tcBorders>
              <w:top w:val="single" w:sz="4" w:space="0" w:color="000000"/>
            </w:tcBorders>
            <w:shd w:val="clear" w:color="auto" w:fill="auto"/>
            <w:tcMar>
              <w:top w:w="100" w:type="dxa"/>
              <w:left w:w="100" w:type="dxa"/>
              <w:bottom w:w="100" w:type="dxa"/>
              <w:right w:w="100" w:type="dxa"/>
            </w:tcMar>
          </w:tcPr>
          <w:p w14:paraId="5E8EA998" w14:textId="77777777" w:rsidR="004A1C65" w:rsidRDefault="00666887">
            <w:pPr>
              <w:pStyle w:val="Subtitle"/>
            </w:pPr>
            <w:r>
              <w:t>Full</w:t>
            </w:r>
          </w:p>
        </w:tc>
        <w:tc>
          <w:tcPr>
            <w:tcW w:w="1358" w:type="dxa"/>
            <w:tcBorders>
              <w:top w:val="single" w:sz="4" w:space="0" w:color="000000"/>
            </w:tcBorders>
            <w:shd w:val="clear" w:color="auto" w:fill="auto"/>
            <w:tcMar>
              <w:top w:w="100" w:type="dxa"/>
              <w:left w:w="100" w:type="dxa"/>
              <w:bottom w:w="100" w:type="dxa"/>
              <w:right w:w="100" w:type="dxa"/>
            </w:tcMar>
          </w:tcPr>
          <w:p w14:paraId="220D157F" w14:textId="77777777" w:rsidR="004A1C65" w:rsidRDefault="00666887">
            <w:pPr>
              <w:pStyle w:val="Subtitle"/>
            </w:pPr>
            <w:r>
              <w:t>695.801</w:t>
            </w:r>
          </w:p>
        </w:tc>
        <w:tc>
          <w:tcPr>
            <w:tcW w:w="1228" w:type="dxa"/>
            <w:tcBorders>
              <w:top w:val="single" w:sz="4" w:space="0" w:color="000000"/>
            </w:tcBorders>
            <w:shd w:val="clear" w:color="auto" w:fill="auto"/>
            <w:tcMar>
              <w:top w:w="100" w:type="dxa"/>
              <w:left w:w="100" w:type="dxa"/>
              <w:bottom w:w="100" w:type="dxa"/>
              <w:right w:w="100" w:type="dxa"/>
            </w:tcMar>
          </w:tcPr>
          <w:p w14:paraId="6AFE647A" w14:textId="77777777" w:rsidR="004A1C65" w:rsidRDefault="00666887">
            <w:pPr>
              <w:pStyle w:val="Subtitle"/>
            </w:pPr>
            <w:r>
              <w:t>715.476</w:t>
            </w:r>
          </w:p>
        </w:tc>
        <w:tc>
          <w:tcPr>
            <w:tcW w:w="592" w:type="dxa"/>
            <w:tcBorders>
              <w:top w:val="single" w:sz="4" w:space="0" w:color="000000"/>
            </w:tcBorders>
            <w:shd w:val="clear" w:color="auto" w:fill="auto"/>
            <w:tcMar>
              <w:top w:w="100" w:type="dxa"/>
              <w:left w:w="100" w:type="dxa"/>
              <w:bottom w:w="100" w:type="dxa"/>
              <w:right w:w="100" w:type="dxa"/>
            </w:tcMar>
          </w:tcPr>
          <w:p w14:paraId="3C619721" w14:textId="77777777" w:rsidR="004A1C65" w:rsidRDefault="00666887">
            <w:pPr>
              <w:pStyle w:val="Subtitle"/>
            </w:pPr>
            <w:r>
              <w:t>5</w:t>
            </w:r>
          </w:p>
        </w:tc>
        <w:tc>
          <w:tcPr>
            <w:tcW w:w="1358" w:type="dxa"/>
            <w:tcBorders>
              <w:top w:val="single" w:sz="4" w:space="0" w:color="000000"/>
            </w:tcBorders>
            <w:shd w:val="clear" w:color="auto" w:fill="auto"/>
            <w:tcMar>
              <w:top w:w="100" w:type="dxa"/>
              <w:left w:w="100" w:type="dxa"/>
              <w:bottom w:w="100" w:type="dxa"/>
              <w:right w:w="100" w:type="dxa"/>
            </w:tcMar>
          </w:tcPr>
          <w:p w14:paraId="06EF9BBE" w14:textId="77777777" w:rsidR="004A1C65" w:rsidRDefault="00666887">
            <w:pPr>
              <w:pStyle w:val="Subtitle"/>
            </w:pPr>
            <w:r>
              <w:t>695.963</w:t>
            </w:r>
          </w:p>
        </w:tc>
        <w:tc>
          <w:tcPr>
            <w:tcW w:w="1257" w:type="dxa"/>
            <w:tcBorders>
              <w:top w:val="single" w:sz="4" w:space="0" w:color="000000"/>
            </w:tcBorders>
            <w:shd w:val="clear" w:color="auto" w:fill="auto"/>
            <w:tcMar>
              <w:top w:w="100" w:type="dxa"/>
              <w:left w:w="100" w:type="dxa"/>
              <w:bottom w:w="100" w:type="dxa"/>
              <w:right w:w="100" w:type="dxa"/>
            </w:tcMar>
          </w:tcPr>
          <w:p w14:paraId="313677D4" w14:textId="77777777" w:rsidR="004A1C65" w:rsidRDefault="00666887">
            <w:pPr>
              <w:pStyle w:val="Subtitle"/>
            </w:pPr>
            <w:r>
              <w:t>0.526</w:t>
            </w:r>
          </w:p>
        </w:tc>
        <w:tc>
          <w:tcPr>
            <w:tcW w:w="1127" w:type="dxa"/>
            <w:tcBorders>
              <w:top w:val="single" w:sz="4" w:space="0" w:color="000000"/>
            </w:tcBorders>
            <w:shd w:val="clear" w:color="auto" w:fill="auto"/>
            <w:tcMar>
              <w:top w:w="100" w:type="dxa"/>
              <w:left w:w="100" w:type="dxa"/>
              <w:bottom w:w="100" w:type="dxa"/>
              <w:right w:w="100" w:type="dxa"/>
            </w:tcMar>
          </w:tcPr>
          <w:p w14:paraId="119FD583" w14:textId="77777777" w:rsidR="004A1C65" w:rsidRDefault="00666887">
            <w:pPr>
              <w:pStyle w:val="Subtitle"/>
            </w:pPr>
            <w:r>
              <w:t>0.137</w:t>
            </w:r>
          </w:p>
        </w:tc>
      </w:tr>
      <w:tr w:rsidR="004A1C65" w14:paraId="1662690A" w14:textId="77777777">
        <w:trPr>
          <w:trHeight w:val="242"/>
          <w:jc w:val="center"/>
        </w:trPr>
        <w:tc>
          <w:tcPr>
            <w:tcW w:w="1532" w:type="dxa"/>
            <w:shd w:val="clear" w:color="auto" w:fill="auto"/>
            <w:tcMar>
              <w:top w:w="100" w:type="dxa"/>
              <w:left w:w="100" w:type="dxa"/>
              <w:bottom w:w="100" w:type="dxa"/>
              <w:right w:w="100" w:type="dxa"/>
            </w:tcMar>
          </w:tcPr>
          <w:p w14:paraId="059E4B2B" w14:textId="77777777" w:rsidR="004A1C65" w:rsidRDefault="00666887">
            <w:pPr>
              <w:pStyle w:val="Subtitle"/>
            </w:pPr>
            <w:r>
              <w:t>Distance</w:t>
            </w:r>
          </w:p>
        </w:tc>
        <w:tc>
          <w:tcPr>
            <w:tcW w:w="1358" w:type="dxa"/>
            <w:shd w:val="clear" w:color="auto" w:fill="auto"/>
            <w:tcMar>
              <w:top w:w="100" w:type="dxa"/>
              <w:left w:w="100" w:type="dxa"/>
              <w:bottom w:w="100" w:type="dxa"/>
              <w:right w:w="100" w:type="dxa"/>
            </w:tcMar>
          </w:tcPr>
          <w:p w14:paraId="24B6691E" w14:textId="77777777" w:rsidR="004A1C65" w:rsidRDefault="00666887">
            <w:pPr>
              <w:pStyle w:val="Subtitle"/>
            </w:pPr>
            <w:r>
              <w:t>696.061</w:t>
            </w:r>
          </w:p>
        </w:tc>
        <w:tc>
          <w:tcPr>
            <w:tcW w:w="1228" w:type="dxa"/>
            <w:shd w:val="clear" w:color="auto" w:fill="auto"/>
            <w:tcMar>
              <w:top w:w="100" w:type="dxa"/>
              <w:left w:w="100" w:type="dxa"/>
              <w:bottom w:w="100" w:type="dxa"/>
              <w:right w:w="100" w:type="dxa"/>
            </w:tcMar>
          </w:tcPr>
          <w:p w14:paraId="04EB7C18" w14:textId="77777777" w:rsidR="004A1C65" w:rsidRDefault="00666887">
            <w:pPr>
              <w:pStyle w:val="Subtitle"/>
            </w:pPr>
            <w:r>
              <w:t>711.801</w:t>
            </w:r>
          </w:p>
        </w:tc>
        <w:tc>
          <w:tcPr>
            <w:tcW w:w="592" w:type="dxa"/>
            <w:shd w:val="clear" w:color="auto" w:fill="auto"/>
            <w:tcMar>
              <w:top w:w="100" w:type="dxa"/>
              <w:left w:w="100" w:type="dxa"/>
              <w:bottom w:w="100" w:type="dxa"/>
              <w:right w:w="100" w:type="dxa"/>
            </w:tcMar>
          </w:tcPr>
          <w:p w14:paraId="5904502D" w14:textId="77777777" w:rsidR="004A1C65" w:rsidRDefault="00666887">
            <w:pPr>
              <w:pStyle w:val="Subtitle"/>
            </w:pPr>
            <w:r>
              <w:t>4</w:t>
            </w:r>
          </w:p>
        </w:tc>
        <w:tc>
          <w:tcPr>
            <w:tcW w:w="1358" w:type="dxa"/>
            <w:shd w:val="clear" w:color="auto" w:fill="auto"/>
            <w:tcMar>
              <w:top w:w="100" w:type="dxa"/>
              <w:left w:w="100" w:type="dxa"/>
              <w:bottom w:w="100" w:type="dxa"/>
              <w:right w:w="100" w:type="dxa"/>
            </w:tcMar>
          </w:tcPr>
          <w:p w14:paraId="1584B5AD" w14:textId="77777777" w:rsidR="004A1C65" w:rsidRDefault="00666887">
            <w:pPr>
              <w:pStyle w:val="Subtitle"/>
            </w:pPr>
            <w:r>
              <w:t>696.169</w:t>
            </w:r>
          </w:p>
        </w:tc>
        <w:tc>
          <w:tcPr>
            <w:tcW w:w="1257" w:type="dxa"/>
            <w:shd w:val="clear" w:color="auto" w:fill="auto"/>
            <w:tcMar>
              <w:top w:w="100" w:type="dxa"/>
              <w:left w:w="100" w:type="dxa"/>
              <w:bottom w:w="100" w:type="dxa"/>
              <w:right w:w="100" w:type="dxa"/>
            </w:tcMar>
          </w:tcPr>
          <w:p w14:paraId="1F3A73D5" w14:textId="77777777" w:rsidR="004A1C65" w:rsidRDefault="00666887">
            <w:pPr>
              <w:pStyle w:val="Subtitle"/>
            </w:pPr>
            <w:r>
              <w:t>0.474</w:t>
            </w:r>
          </w:p>
        </w:tc>
        <w:tc>
          <w:tcPr>
            <w:tcW w:w="1127" w:type="dxa"/>
            <w:shd w:val="clear" w:color="auto" w:fill="auto"/>
            <w:tcMar>
              <w:top w:w="100" w:type="dxa"/>
              <w:left w:w="100" w:type="dxa"/>
              <w:bottom w:w="100" w:type="dxa"/>
              <w:right w:w="100" w:type="dxa"/>
            </w:tcMar>
          </w:tcPr>
          <w:p w14:paraId="207A7EE2" w14:textId="77777777" w:rsidR="004A1C65" w:rsidRDefault="00666887">
            <w:pPr>
              <w:pStyle w:val="Subtitle"/>
            </w:pPr>
            <w:r>
              <w:t>0.863</w:t>
            </w:r>
          </w:p>
        </w:tc>
      </w:tr>
      <w:tr w:rsidR="004A1C65" w14:paraId="06C9DF66" w14:textId="77777777">
        <w:trPr>
          <w:trHeight w:val="242"/>
          <w:jc w:val="center"/>
        </w:trPr>
        <w:tc>
          <w:tcPr>
            <w:tcW w:w="1532" w:type="dxa"/>
            <w:shd w:val="clear" w:color="auto" w:fill="auto"/>
            <w:tcMar>
              <w:top w:w="100" w:type="dxa"/>
              <w:left w:w="100" w:type="dxa"/>
              <w:bottom w:w="100" w:type="dxa"/>
              <w:right w:w="100" w:type="dxa"/>
            </w:tcMar>
          </w:tcPr>
          <w:p w14:paraId="58645C4E" w14:textId="77777777" w:rsidR="004A1C65" w:rsidRDefault="00666887">
            <w:pPr>
              <w:pStyle w:val="Subtitle"/>
            </w:pPr>
            <w:r>
              <w:t>Environment</w:t>
            </w:r>
          </w:p>
        </w:tc>
        <w:tc>
          <w:tcPr>
            <w:tcW w:w="1358" w:type="dxa"/>
            <w:shd w:val="clear" w:color="auto" w:fill="auto"/>
            <w:tcMar>
              <w:top w:w="100" w:type="dxa"/>
              <w:left w:w="100" w:type="dxa"/>
              <w:bottom w:w="100" w:type="dxa"/>
              <w:right w:w="100" w:type="dxa"/>
            </w:tcMar>
          </w:tcPr>
          <w:p w14:paraId="1D35F49B" w14:textId="77777777" w:rsidR="004A1C65" w:rsidRDefault="00666887">
            <w:pPr>
              <w:pStyle w:val="Subtitle"/>
            </w:pPr>
            <w:r>
              <w:t>1009.195</w:t>
            </w:r>
          </w:p>
        </w:tc>
        <w:tc>
          <w:tcPr>
            <w:tcW w:w="1228" w:type="dxa"/>
            <w:shd w:val="clear" w:color="auto" w:fill="auto"/>
            <w:tcMar>
              <w:top w:w="100" w:type="dxa"/>
              <w:left w:w="100" w:type="dxa"/>
              <w:bottom w:w="100" w:type="dxa"/>
              <w:right w:w="100" w:type="dxa"/>
            </w:tcMar>
          </w:tcPr>
          <w:p w14:paraId="39F590BC" w14:textId="77777777" w:rsidR="004A1C65" w:rsidRDefault="00666887">
            <w:pPr>
              <w:pStyle w:val="Subtitle"/>
            </w:pPr>
            <w:r>
              <w:t>1024.934</w:t>
            </w:r>
          </w:p>
        </w:tc>
        <w:tc>
          <w:tcPr>
            <w:tcW w:w="592" w:type="dxa"/>
            <w:shd w:val="clear" w:color="auto" w:fill="auto"/>
            <w:tcMar>
              <w:top w:w="100" w:type="dxa"/>
              <w:left w:w="100" w:type="dxa"/>
              <w:bottom w:w="100" w:type="dxa"/>
              <w:right w:w="100" w:type="dxa"/>
            </w:tcMar>
          </w:tcPr>
          <w:p w14:paraId="1CBE5F81" w14:textId="77777777" w:rsidR="004A1C65" w:rsidRDefault="00666887">
            <w:pPr>
              <w:pStyle w:val="Subtitle"/>
            </w:pPr>
            <w:r>
              <w:t>4</w:t>
            </w:r>
          </w:p>
        </w:tc>
        <w:tc>
          <w:tcPr>
            <w:tcW w:w="1358" w:type="dxa"/>
            <w:shd w:val="clear" w:color="auto" w:fill="auto"/>
            <w:tcMar>
              <w:top w:w="100" w:type="dxa"/>
              <w:left w:w="100" w:type="dxa"/>
              <w:bottom w:w="100" w:type="dxa"/>
              <w:right w:w="100" w:type="dxa"/>
            </w:tcMar>
          </w:tcPr>
          <w:p w14:paraId="4E629E38" w14:textId="77777777" w:rsidR="004A1C65" w:rsidRDefault="00666887">
            <w:pPr>
              <w:pStyle w:val="Subtitle"/>
            </w:pPr>
            <w:r>
              <w:t>1009.302</w:t>
            </w:r>
          </w:p>
        </w:tc>
        <w:tc>
          <w:tcPr>
            <w:tcW w:w="1257" w:type="dxa"/>
            <w:shd w:val="clear" w:color="auto" w:fill="auto"/>
            <w:tcMar>
              <w:top w:w="100" w:type="dxa"/>
              <w:left w:w="100" w:type="dxa"/>
              <w:bottom w:w="100" w:type="dxa"/>
              <w:right w:w="100" w:type="dxa"/>
            </w:tcMar>
          </w:tcPr>
          <w:p w14:paraId="385CB9B0" w14:textId="77777777" w:rsidR="004A1C65" w:rsidRDefault="00666887">
            <w:pPr>
              <w:pStyle w:val="Subtitle"/>
            </w:pPr>
            <w:r>
              <w:t>0.000</w:t>
            </w:r>
          </w:p>
        </w:tc>
        <w:tc>
          <w:tcPr>
            <w:tcW w:w="1127" w:type="dxa"/>
            <w:shd w:val="clear" w:color="auto" w:fill="auto"/>
            <w:tcMar>
              <w:top w:w="100" w:type="dxa"/>
              <w:left w:w="100" w:type="dxa"/>
              <w:bottom w:w="100" w:type="dxa"/>
              <w:right w:w="100" w:type="dxa"/>
            </w:tcMar>
          </w:tcPr>
          <w:p w14:paraId="584C6BA1" w14:textId="77777777" w:rsidR="004A1C65" w:rsidRDefault="00666887">
            <w:pPr>
              <w:pStyle w:val="Subtitle"/>
            </w:pPr>
            <w:r>
              <w:t>0.000</w:t>
            </w:r>
          </w:p>
        </w:tc>
      </w:tr>
    </w:tbl>
    <w:p w14:paraId="098C12B7" w14:textId="77777777" w:rsidR="004A1C65" w:rsidRDefault="004A1C65">
      <w:pPr>
        <w:rPr>
          <w:sz w:val="24"/>
        </w:rPr>
      </w:pPr>
    </w:p>
    <w:p w14:paraId="5DB6B4F8" w14:textId="77777777" w:rsidR="004A1C65" w:rsidRDefault="00666887" w:rsidP="000E287B">
      <w:pPr>
        <w:pStyle w:val="Heading3"/>
      </w:pPr>
      <w:bookmarkStart w:id="42" w:name="_Toc193046635"/>
      <w:r>
        <w:t xml:space="preserve">Partial </w:t>
      </w:r>
      <w:r w:rsidRPr="000E287B">
        <w:t>Redundancy</w:t>
      </w:r>
      <w:r>
        <w:t xml:space="preserve"> Analysis</w:t>
      </w:r>
      <w:bookmarkEnd w:id="42"/>
    </w:p>
    <w:p w14:paraId="45497AAA" w14:textId="77777777" w:rsidR="004A1C65" w:rsidRDefault="00666887" w:rsidP="000E287B">
      <w:r>
        <w:t xml:space="preserve">To further investigate the potential role of environmental factors, we performed partial redundancy analysis (partial-RDA) to separate and evaluate the individual contributions of geographic (IBD) and environmental (IBE) factors to genetic differentiation. Partial RDA results revealed that environmental </w:t>
      </w:r>
      <w:r>
        <w:lastRenderedPageBreak/>
        <w:t>factors, when controlling for geographic effects, explained 3.1% of the variance in genetic differentiation</w:t>
      </w:r>
      <w:r>
        <w:rPr>
          <w:i/>
        </w:rPr>
        <w:t xml:space="preserve"> ( </w:t>
      </w:r>
      <m:oMath>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adj</m:t>
            </m:r>
          </m:sub>
          <m:sup>
            <m:r>
              <w:rPr>
                <w:rFonts w:ascii="Cambria Math" w:eastAsia="Cambria Math" w:hAnsi="Cambria Math" w:cs="Cambria Math"/>
              </w:rPr>
              <m:t>2</m:t>
            </m:r>
          </m:sup>
        </m:sSubSup>
        <m:r>
          <w:rPr>
            <w:rFonts w:ascii="Cambria Math" w:eastAsia="Cambria Math" w:hAnsi="Cambria Math" w:cs="Cambria Math"/>
          </w:rPr>
          <m:t xml:space="preserve"> </m:t>
        </m:r>
      </m:oMath>
      <w:r>
        <w:rPr>
          <w:i/>
        </w:rPr>
        <w:t xml:space="preserve">= 0.0309, p = 0.001). </w:t>
      </w:r>
      <w:r>
        <w:t>In contrast, geographic factors, when controlling for environmental effects, explained a smaller yet statistically significant proportion of variance</w:t>
      </w:r>
      <w:r>
        <w:rPr>
          <w:i/>
        </w:rPr>
        <w:t xml:space="preserve"> (1.34%,  </w:t>
      </w:r>
      <m:oMath>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adj</m:t>
            </m:r>
          </m:sub>
          <m:sup>
            <m:r>
              <w:rPr>
                <w:rFonts w:ascii="Cambria Math" w:eastAsia="Cambria Math" w:hAnsi="Cambria Math" w:cs="Cambria Math"/>
              </w:rPr>
              <m:t>2</m:t>
            </m:r>
          </m:sup>
        </m:sSubSup>
      </m:oMath>
      <w:r>
        <w:rPr>
          <w:i/>
        </w:rPr>
        <w:t xml:space="preserve"> = 0.0134, p = 0.001). </w:t>
      </w:r>
      <w:r>
        <w:t>These findings suggest that environmental factors may play a more prominent role in shaping genetic differentiation in the studied system, even when accounting for geographic structure.</w:t>
      </w:r>
    </w:p>
    <w:p w14:paraId="2EF3AD2A" w14:textId="405C2254" w:rsidR="004A1C65" w:rsidRDefault="00666887" w:rsidP="000E287B">
      <w:r>
        <w:t xml:space="preserve">Notably, among the environmental variables, low vegetation and evaporation showed the strongest influence on the first canonical axis (RDA1), highlighting their significant roles in shaping genetic variation (Table </w:t>
      </w:r>
      <w:r w:rsidR="00DB33F9">
        <w:t>3-</w:t>
      </w:r>
      <w:r w:rsidR="00FA660F">
        <w:t>7</w:t>
      </w:r>
      <w:r>
        <w:t>). Eastward wind contributed heavily to the second axis (RDA2), while water retention capacity and high vegetation were key drivers on the third and fourth axes (RDA3 and RDA4). These results suggest that specific environmental factors, particularly those related to vegetation and water dynamics, play a notable role in genetic differentiation, even after accounting for geographic effects.</w:t>
      </w:r>
    </w:p>
    <w:p w14:paraId="55470331" w14:textId="26BC0779" w:rsidR="004A1C65" w:rsidRDefault="00FA660F" w:rsidP="00FA660F">
      <w:pPr>
        <w:pStyle w:val="Caption"/>
        <w:rPr>
          <w:sz w:val="21"/>
          <w:szCs w:val="21"/>
        </w:rPr>
      </w:pPr>
      <w:r>
        <w:t xml:space="preserve">Table </w:t>
      </w:r>
      <w:r w:rsidR="00DB33F9">
        <w:t>3-</w:t>
      </w:r>
      <w:fldSimple w:instr=" SEQ Table \* ARABIC \s 1 ">
        <w:r w:rsidR="00DB33F9">
          <w:rPr>
            <w:noProof/>
          </w:rPr>
          <w:t>7</w:t>
        </w:r>
      </w:fldSimple>
      <w:r>
        <w:t xml:space="preserve"> Biplot Scores for Constraining Variables in Partial RDA (Environment Controlled for Geography)</w:t>
      </w:r>
    </w:p>
    <w:tbl>
      <w:tblPr>
        <w:tblStyle w:val="a6"/>
        <w:tblW w:w="8805" w:type="dxa"/>
        <w:jc w:val="center"/>
        <w:tblBorders>
          <w:top w:val="single" w:sz="4" w:space="0" w:color="000000"/>
          <w:bottom w:val="single" w:sz="4" w:space="0" w:color="000000"/>
        </w:tblBorders>
        <w:tblLayout w:type="fixed"/>
        <w:tblLook w:val="0400" w:firstRow="0" w:lastRow="0" w:firstColumn="0" w:lastColumn="0" w:noHBand="0" w:noVBand="1"/>
      </w:tblPr>
      <w:tblGrid>
        <w:gridCol w:w="2250"/>
        <w:gridCol w:w="1080"/>
        <w:gridCol w:w="1080"/>
        <w:gridCol w:w="1080"/>
        <w:gridCol w:w="1440"/>
        <w:gridCol w:w="990"/>
        <w:gridCol w:w="885"/>
      </w:tblGrid>
      <w:tr w:rsidR="004A1C65" w14:paraId="4FC0049A" w14:textId="77777777">
        <w:trPr>
          <w:trHeight w:val="324"/>
          <w:jc w:val="center"/>
        </w:trPr>
        <w:tc>
          <w:tcPr>
            <w:tcW w:w="2250" w:type="dxa"/>
            <w:tcBorders>
              <w:top w:val="single" w:sz="4" w:space="0" w:color="000000"/>
              <w:bottom w:val="single" w:sz="4" w:space="0" w:color="000000"/>
            </w:tcBorders>
            <w:shd w:val="clear" w:color="auto" w:fill="auto"/>
            <w:vAlign w:val="bottom"/>
          </w:tcPr>
          <w:p w14:paraId="20524DF6" w14:textId="77777777" w:rsidR="004A1C65" w:rsidRDefault="00666887">
            <w:pPr>
              <w:pStyle w:val="Subtitle"/>
            </w:pPr>
            <w:r>
              <w:t>Variable</w:t>
            </w:r>
          </w:p>
        </w:tc>
        <w:tc>
          <w:tcPr>
            <w:tcW w:w="1080" w:type="dxa"/>
            <w:tcBorders>
              <w:top w:val="single" w:sz="4" w:space="0" w:color="000000"/>
              <w:bottom w:val="single" w:sz="4" w:space="0" w:color="000000"/>
            </w:tcBorders>
            <w:shd w:val="clear" w:color="auto" w:fill="auto"/>
            <w:vAlign w:val="bottom"/>
          </w:tcPr>
          <w:p w14:paraId="1085A412" w14:textId="77777777" w:rsidR="004A1C65" w:rsidRDefault="00666887">
            <w:pPr>
              <w:pStyle w:val="Subtitle"/>
            </w:pPr>
            <w:r>
              <w:t>RDA1</w:t>
            </w:r>
          </w:p>
        </w:tc>
        <w:tc>
          <w:tcPr>
            <w:tcW w:w="1080" w:type="dxa"/>
            <w:tcBorders>
              <w:top w:val="single" w:sz="4" w:space="0" w:color="000000"/>
              <w:bottom w:val="single" w:sz="4" w:space="0" w:color="000000"/>
            </w:tcBorders>
            <w:shd w:val="clear" w:color="auto" w:fill="auto"/>
            <w:vAlign w:val="bottom"/>
          </w:tcPr>
          <w:p w14:paraId="71F407E0" w14:textId="77777777" w:rsidR="004A1C65" w:rsidRDefault="00666887">
            <w:pPr>
              <w:pStyle w:val="Subtitle"/>
            </w:pPr>
            <w:r>
              <w:t>RDA2</w:t>
            </w:r>
          </w:p>
        </w:tc>
        <w:tc>
          <w:tcPr>
            <w:tcW w:w="1080" w:type="dxa"/>
            <w:tcBorders>
              <w:top w:val="single" w:sz="4" w:space="0" w:color="000000"/>
              <w:bottom w:val="single" w:sz="4" w:space="0" w:color="000000"/>
            </w:tcBorders>
            <w:shd w:val="clear" w:color="auto" w:fill="auto"/>
            <w:vAlign w:val="bottom"/>
          </w:tcPr>
          <w:p w14:paraId="39DF0533" w14:textId="77777777" w:rsidR="004A1C65" w:rsidRDefault="00666887">
            <w:pPr>
              <w:pStyle w:val="Subtitle"/>
            </w:pPr>
            <w:r>
              <w:t>RDA3</w:t>
            </w:r>
          </w:p>
        </w:tc>
        <w:tc>
          <w:tcPr>
            <w:tcW w:w="1440" w:type="dxa"/>
            <w:tcBorders>
              <w:top w:val="single" w:sz="4" w:space="0" w:color="000000"/>
              <w:bottom w:val="single" w:sz="4" w:space="0" w:color="000000"/>
            </w:tcBorders>
            <w:shd w:val="clear" w:color="auto" w:fill="auto"/>
            <w:vAlign w:val="bottom"/>
          </w:tcPr>
          <w:p w14:paraId="3BD753DD" w14:textId="77777777" w:rsidR="004A1C65" w:rsidRDefault="00666887">
            <w:pPr>
              <w:pStyle w:val="Subtitle"/>
            </w:pPr>
            <w:r>
              <w:t>RDA4</w:t>
            </w:r>
          </w:p>
        </w:tc>
        <w:tc>
          <w:tcPr>
            <w:tcW w:w="990" w:type="dxa"/>
            <w:tcBorders>
              <w:top w:val="single" w:sz="4" w:space="0" w:color="000000"/>
              <w:bottom w:val="single" w:sz="4" w:space="0" w:color="000000"/>
            </w:tcBorders>
            <w:shd w:val="clear" w:color="auto" w:fill="auto"/>
            <w:vAlign w:val="bottom"/>
          </w:tcPr>
          <w:p w14:paraId="4EB9130F" w14:textId="77777777" w:rsidR="004A1C65" w:rsidRDefault="00666887">
            <w:pPr>
              <w:pStyle w:val="Subtitle"/>
            </w:pPr>
            <w:r>
              <w:t>RDA5</w:t>
            </w:r>
          </w:p>
        </w:tc>
        <w:tc>
          <w:tcPr>
            <w:tcW w:w="885" w:type="dxa"/>
            <w:tcBorders>
              <w:top w:val="single" w:sz="4" w:space="0" w:color="000000"/>
              <w:bottom w:val="single" w:sz="4" w:space="0" w:color="000000"/>
            </w:tcBorders>
            <w:shd w:val="clear" w:color="auto" w:fill="auto"/>
            <w:vAlign w:val="bottom"/>
          </w:tcPr>
          <w:p w14:paraId="2D1D151F" w14:textId="77777777" w:rsidR="004A1C65" w:rsidRDefault="00666887">
            <w:pPr>
              <w:pStyle w:val="Subtitle"/>
            </w:pPr>
            <w:r>
              <w:t>RDA6</w:t>
            </w:r>
          </w:p>
        </w:tc>
      </w:tr>
      <w:tr w:rsidR="004A1C65" w14:paraId="12D174FA" w14:textId="77777777">
        <w:trPr>
          <w:trHeight w:val="320"/>
          <w:jc w:val="center"/>
        </w:trPr>
        <w:tc>
          <w:tcPr>
            <w:tcW w:w="2250" w:type="dxa"/>
            <w:tcBorders>
              <w:top w:val="single" w:sz="4" w:space="0" w:color="000000"/>
            </w:tcBorders>
            <w:shd w:val="clear" w:color="auto" w:fill="auto"/>
            <w:vAlign w:val="bottom"/>
          </w:tcPr>
          <w:p w14:paraId="147D6695" w14:textId="77777777" w:rsidR="004A1C65" w:rsidRDefault="00666887">
            <w:pPr>
              <w:pStyle w:val="Subtitle"/>
            </w:pPr>
            <w:proofErr w:type="spellStart"/>
            <w:r>
              <w:t>eastward_wind</w:t>
            </w:r>
            <w:proofErr w:type="spellEnd"/>
          </w:p>
        </w:tc>
        <w:tc>
          <w:tcPr>
            <w:tcW w:w="1080" w:type="dxa"/>
            <w:tcBorders>
              <w:top w:val="single" w:sz="4" w:space="0" w:color="000000"/>
            </w:tcBorders>
            <w:shd w:val="clear" w:color="auto" w:fill="auto"/>
            <w:vAlign w:val="bottom"/>
          </w:tcPr>
          <w:p w14:paraId="29D5256B" w14:textId="77777777" w:rsidR="004A1C65" w:rsidRDefault="00666887">
            <w:pPr>
              <w:pStyle w:val="Subtitle"/>
            </w:pPr>
            <w:r>
              <w:t>-0.04295</w:t>
            </w:r>
          </w:p>
        </w:tc>
        <w:tc>
          <w:tcPr>
            <w:tcW w:w="1080" w:type="dxa"/>
            <w:tcBorders>
              <w:top w:val="single" w:sz="4" w:space="0" w:color="000000"/>
            </w:tcBorders>
            <w:shd w:val="clear" w:color="auto" w:fill="auto"/>
            <w:vAlign w:val="bottom"/>
          </w:tcPr>
          <w:p w14:paraId="710931B1" w14:textId="77777777" w:rsidR="004A1C65" w:rsidRDefault="00666887">
            <w:pPr>
              <w:pStyle w:val="Subtitle"/>
            </w:pPr>
            <w:r>
              <w:t>0.6138</w:t>
            </w:r>
          </w:p>
        </w:tc>
        <w:tc>
          <w:tcPr>
            <w:tcW w:w="1080" w:type="dxa"/>
            <w:tcBorders>
              <w:top w:val="single" w:sz="4" w:space="0" w:color="000000"/>
            </w:tcBorders>
            <w:shd w:val="clear" w:color="auto" w:fill="auto"/>
            <w:vAlign w:val="bottom"/>
          </w:tcPr>
          <w:p w14:paraId="08C43982" w14:textId="77777777" w:rsidR="004A1C65" w:rsidRDefault="00666887">
            <w:pPr>
              <w:pStyle w:val="Subtitle"/>
            </w:pPr>
            <w:r>
              <w:t>-0.38221</w:t>
            </w:r>
          </w:p>
        </w:tc>
        <w:tc>
          <w:tcPr>
            <w:tcW w:w="1440" w:type="dxa"/>
            <w:tcBorders>
              <w:top w:val="single" w:sz="4" w:space="0" w:color="000000"/>
            </w:tcBorders>
            <w:shd w:val="clear" w:color="auto" w:fill="auto"/>
            <w:vAlign w:val="bottom"/>
          </w:tcPr>
          <w:p w14:paraId="6ADEDA69" w14:textId="77777777" w:rsidR="004A1C65" w:rsidRDefault="00666887">
            <w:pPr>
              <w:pStyle w:val="Subtitle"/>
            </w:pPr>
            <w:r>
              <w:t>-0.068225</w:t>
            </w:r>
          </w:p>
        </w:tc>
        <w:tc>
          <w:tcPr>
            <w:tcW w:w="990" w:type="dxa"/>
            <w:tcBorders>
              <w:top w:val="single" w:sz="4" w:space="0" w:color="000000"/>
            </w:tcBorders>
            <w:shd w:val="clear" w:color="auto" w:fill="auto"/>
            <w:vAlign w:val="bottom"/>
          </w:tcPr>
          <w:p w14:paraId="026DD21A" w14:textId="77777777" w:rsidR="004A1C65" w:rsidRDefault="00666887">
            <w:pPr>
              <w:pStyle w:val="Subtitle"/>
            </w:pPr>
            <w:r>
              <w:t>0.2848</w:t>
            </w:r>
          </w:p>
        </w:tc>
        <w:tc>
          <w:tcPr>
            <w:tcW w:w="885" w:type="dxa"/>
            <w:tcBorders>
              <w:top w:val="single" w:sz="4" w:space="0" w:color="000000"/>
            </w:tcBorders>
            <w:shd w:val="clear" w:color="auto" w:fill="auto"/>
            <w:vAlign w:val="bottom"/>
          </w:tcPr>
          <w:p w14:paraId="4A21EEC2" w14:textId="77777777" w:rsidR="004A1C65" w:rsidRDefault="00666887">
            <w:pPr>
              <w:pStyle w:val="Subtitle"/>
            </w:pPr>
            <w:r>
              <w:t>0.4225</w:t>
            </w:r>
          </w:p>
        </w:tc>
      </w:tr>
      <w:tr w:rsidR="004A1C65" w14:paraId="21FED46B" w14:textId="77777777">
        <w:trPr>
          <w:trHeight w:val="320"/>
          <w:jc w:val="center"/>
        </w:trPr>
        <w:tc>
          <w:tcPr>
            <w:tcW w:w="2250" w:type="dxa"/>
            <w:shd w:val="clear" w:color="auto" w:fill="auto"/>
            <w:vAlign w:val="bottom"/>
          </w:tcPr>
          <w:p w14:paraId="088165E7" w14:textId="77777777" w:rsidR="004A1C65" w:rsidRDefault="00666887">
            <w:pPr>
              <w:pStyle w:val="Subtitle"/>
            </w:pPr>
            <w:proofErr w:type="spellStart"/>
            <w:r>
              <w:t>northward_wind</w:t>
            </w:r>
            <w:proofErr w:type="spellEnd"/>
          </w:p>
        </w:tc>
        <w:tc>
          <w:tcPr>
            <w:tcW w:w="1080" w:type="dxa"/>
            <w:shd w:val="clear" w:color="auto" w:fill="auto"/>
            <w:vAlign w:val="bottom"/>
          </w:tcPr>
          <w:p w14:paraId="672F028B" w14:textId="77777777" w:rsidR="004A1C65" w:rsidRDefault="00666887">
            <w:pPr>
              <w:pStyle w:val="Subtitle"/>
            </w:pPr>
            <w:r>
              <w:t>-0.01733</w:t>
            </w:r>
          </w:p>
        </w:tc>
        <w:tc>
          <w:tcPr>
            <w:tcW w:w="1080" w:type="dxa"/>
            <w:shd w:val="clear" w:color="auto" w:fill="auto"/>
            <w:vAlign w:val="bottom"/>
          </w:tcPr>
          <w:p w14:paraId="11816E1C" w14:textId="77777777" w:rsidR="004A1C65" w:rsidRDefault="00666887">
            <w:pPr>
              <w:pStyle w:val="Subtitle"/>
            </w:pPr>
            <w:r>
              <w:t>-0.1283</w:t>
            </w:r>
          </w:p>
        </w:tc>
        <w:tc>
          <w:tcPr>
            <w:tcW w:w="1080" w:type="dxa"/>
            <w:shd w:val="clear" w:color="auto" w:fill="auto"/>
            <w:vAlign w:val="bottom"/>
          </w:tcPr>
          <w:p w14:paraId="2D69D2F5" w14:textId="77777777" w:rsidR="004A1C65" w:rsidRDefault="00666887">
            <w:pPr>
              <w:pStyle w:val="Subtitle"/>
            </w:pPr>
            <w:r>
              <w:t>-0.60759</w:t>
            </w:r>
          </w:p>
        </w:tc>
        <w:tc>
          <w:tcPr>
            <w:tcW w:w="1440" w:type="dxa"/>
            <w:shd w:val="clear" w:color="auto" w:fill="auto"/>
            <w:vAlign w:val="bottom"/>
          </w:tcPr>
          <w:p w14:paraId="4FCECFFA" w14:textId="77777777" w:rsidR="004A1C65" w:rsidRDefault="00666887">
            <w:pPr>
              <w:pStyle w:val="Subtitle"/>
            </w:pPr>
            <w:r>
              <w:t>0.469732</w:t>
            </w:r>
          </w:p>
        </w:tc>
        <w:tc>
          <w:tcPr>
            <w:tcW w:w="990" w:type="dxa"/>
            <w:shd w:val="clear" w:color="auto" w:fill="auto"/>
            <w:vAlign w:val="bottom"/>
          </w:tcPr>
          <w:p w14:paraId="4C0D94E4" w14:textId="77777777" w:rsidR="004A1C65" w:rsidRDefault="00666887">
            <w:pPr>
              <w:pStyle w:val="Subtitle"/>
            </w:pPr>
            <w:r>
              <w:t>-0.1585</w:t>
            </w:r>
          </w:p>
        </w:tc>
        <w:tc>
          <w:tcPr>
            <w:tcW w:w="885" w:type="dxa"/>
            <w:shd w:val="clear" w:color="auto" w:fill="auto"/>
            <w:vAlign w:val="bottom"/>
          </w:tcPr>
          <w:p w14:paraId="4015DE52" w14:textId="77777777" w:rsidR="004A1C65" w:rsidRDefault="00666887">
            <w:pPr>
              <w:pStyle w:val="Subtitle"/>
            </w:pPr>
            <w:r>
              <w:t>-0.2478</w:t>
            </w:r>
          </w:p>
        </w:tc>
      </w:tr>
      <w:tr w:rsidR="004A1C65" w14:paraId="15A1AD92" w14:textId="77777777">
        <w:trPr>
          <w:trHeight w:val="320"/>
          <w:jc w:val="center"/>
        </w:trPr>
        <w:tc>
          <w:tcPr>
            <w:tcW w:w="2250" w:type="dxa"/>
            <w:shd w:val="clear" w:color="auto" w:fill="auto"/>
            <w:vAlign w:val="bottom"/>
          </w:tcPr>
          <w:p w14:paraId="4827E489" w14:textId="77777777" w:rsidR="004A1C65" w:rsidRDefault="00666887">
            <w:pPr>
              <w:pStyle w:val="Subtitle"/>
            </w:pPr>
            <w:r>
              <w:t>temperature</w:t>
            </w:r>
          </w:p>
        </w:tc>
        <w:tc>
          <w:tcPr>
            <w:tcW w:w="1080" w:type="dxa"/>
            <w:shd w:val="clear" w:color="auto" w:fill="auto"/>
            <w:vAlign w:val="bottom"/>
          </w:tcPr>
          <w:p w14:paraId="3D77498A" w14:textId="77777777" w:rsidR="004A1C65" w:rsidRDefault="00666887">
            <w:pPr>
              <w:pStyle w:val="Subtitle"/>
            </w:pPr>
            <w:r>
              <w:t>0.25899</w:t>
            </w:r>
          </w:p>
        </w:tc>
        <w:tc>
          <w:tcPr>
            <w:tcW w:w="1080" w:type="dxa"/>
            <w:shd w:val="clear" w:color="auto" w:fill="auto"/>
            <w:vAlign w:val="bottom"/>
          </w:tcPr>
          <w:p w14:paraId="244D10F2" w14:textId="77777777" w:rsidR="004A1C65" w:rsidRDefault="00666887">
            <w:pPr>
              <w:pStyle w:val="Subtitle"/>
            </w:pPr>
            <w:r>
              <w:t>-0.2221</w:t>
            </w:r>
          </w:p>
        </w:tc>
        <w:tc>
          <w:tcPr>
            <w:tcW w:w="1080" w:type="dxa"/>
            <w:shd w:val="clear" w:color="auto" w:fill="auto"/>
            <w:vAlign w:val="bottom"/>
          </w:tcPr>
          <w:p w14:paraId="3B8FD746" w14:textId="77777777" w:rsidR="004A1C65" w:rsidRDefault="00666887">
            <w:pPr>
              <w:pStyle w:val="Subtitle"/>
            </w:pPr>
            <w:r>
              <w:t>-0.03984</w:t>
            </w:r>
          </w:p>
        </w:tc>
        <w:tc>
          <w:tcPr>
            <w:tcW w:w="1440" w:type="dxa"/>
            <w:shd w:val="clear" w:color="auto" w:fill="auto"/>
            <w:vAlign w:val="bottom"/>
          </w:tcPr>
          <w:p w14:paraId="18427D96" w14:textId="77777777" w:rsidR="004A1C65" w:rsidRDefault="00666887">
            <w:pPr>
              <w:pStyle w:val="Subtitle"/>
            </w:pPr>
            <w:r>
              <w:t>0.01674</w:t>
            </w:r>
          </w:p>
        </w:tc>
        <w:tc>
          <w:tcPr>
            <w:tcW w:w="990" w:type="dxa"/>
            <w:shd w:val="clear" w:color="auto" w:fill="auto"/>
            <w:vAlign w:val="bottom"/>
          </w:tcPr>
          <w:p w14:paraId="49D89F36" w14:textId="77777777" w:rsidR="004A1C65" w:rsidRDefault="00666887">
            <w:pPr>
              <w:pStyle w:val="Subtitle"/>
            </w:pPr>
            <w:r>
              <w:t>0.1733</w:t>
            </w:r>
          </w:p>
        </w:tc>
        <w:tc>
          <w:tcPr>
            <w:tcW w:w="885" w:type="dxa"/>
            <w:shd w:val="clear" w:color="auto" w:fill="auto"/>
            <w:vAlign w:val="bottom"/>
          </w:tcPr>
          <w:p w14:paraId="1660AB8B" w14:textId="77777777" w:rsidR="004A1C65" w:rsidRDefault="00666887">
            <w:pPr>
              <w:pStyle w:val="Subtitle"/>
            </w:pPr>
            <w:r>
              <w:t>-0.1052</w:t>
            </w:r>
          </w:p>
        </w:tc>
      </w:tr>
      <w:tr w:rsidR="004A1C65" w14:paraId="3AB4FE2F" w14:textId="77777777">
        <w:trPr>
          <w:trHeight w:val="320"/>
          <w:jc w:val="center"/>
        </w:trPr>
        <w:tc>
          <w:tcPr>
            <w:tcW w:w="2250" w:type="dxa"/>
            <w:shd w:val="clear" w:color="auto" w:fill="auto"/>
            <w:vAlign w:val="bottom"/>
          </w:tcPr>
          <w:p w14:paraId="768C64BF" w14:textId="77777777" w:rsidR="004A1C65" w:rsidRDefault="00666887">
            <w:pPr>
              <w:pStyle w:val="Subtitle"/>
            </w:pPr>
            <w:proofErr w:type="spellStart"/>
            <w:r>
              <w:t>high_vegetation</w:t>
            </w:r>
            <w:proofErr w:type="spellEnd"/>
          </w:p>
        </w:tc>
        <w:tc>
          <w:tcPr>
            <w:tcW w:w="1080" w:type="dxa"/>
            <w:shd w:val="clear" w:color="auto" w:fill="auto"/>
            <w:vAlign w:val="bottom"/>
          </w:tcPr>
          <w:p w14:paraId="0301E1C3" w14:textId="77777777" w:rsidR="004A1C65" w:rsidRDefault="00666887">
            <w:pPr>
              <w:pStyle w:val="Subtitle"/>
            </w:pPr>
            <w:r>
              <w:t>0.07189</w:t>
            </w:r>
          </w:p>
        </w:tc>
        <w:tc>
          <w:tcPr>
            <w:tcW w:w="1080" w:type="dxa"/>
            <w:shd w:val="clear" w:color="auto" w:fill="auto"/>
            <w:vAlign w:val="bottom"/>
          </w:tcPr>
          <w:p w14:paraId="7A3E9861" w14:textId="77777777" w:rsidR="004A1C65" w:rsidRDefault="00666887">
            <w:pPr>
              <w:pStyle w:val="Subtitle"/>
            </w:pPr>
            <w:r>
              <w:t>0.4416</w:t>
            </w:r>
          </w:p>
        </w:tc>
        <w:tc>
          <w:tcPr>
            <w:tcW w:w="1080" w:type="dxa"/>
            <w:shd w:val="clear" w:color="auto" w:fill="auto"/>
            <w:vAlign w:val="bottom"/>
          </w:tcPr>
          <w:p w14:paraId="4E68B754" w14:textId="77777777" w:rsidR="004A1C65" w:rsidRDefault="00666887">
            <w:pPr>
              <w:pStyle w:val="Subtitle"/>
            </w:pPr>
            <w:r>
              <w:t>0.1104</w:t>
            </w:r>
          </w:p>
        </w:tc>
        <w:tc>
          <w:tcPr>
            <w:tcW w:w="1440" w:type="dxa"/>
            <w:shd w:val="clear" w:color="auto" w:fill="auto"/>
            <w:vAlign w:val="bottom"/>
          </w:tcPr>
          <w:p w14:paraId="224DE61D" w14:textId="77777777" w:rsidR="004A1C65" w:rsidRDefault="00666887">
            <w:pPr>
              <w:pStyle w:val="Subtitle"/>
            </w:pPr>
            <w:r>
              <w:t>0.411215</w:t>
            </w:r>
          </w:p>
        </w:tc>
        <w:tc>
          <w:tcPr>
            <w:tcW w:w="990" w:type="dxa"/>
            <w:shd w:val="clear" w:color="auto" w:fill="auto"/>
            <w:vAlign w:val="bottom"/>
          </w:tcPr>
          <w:p w14:paraId="21819CC9" w14:textId="77777777" w:rsidR="004A1C65" w:rsidRDefault="00666887">
            <w:pPr>
              <w:pStyle w:val="Subtitle"/>
            </w:pPr>
            <w:r>
              <w:t>0.4095</w:t>
            </w:r>
          </w:p>
        </w:tc>
        <w:tc>
          <w:tcPr>
            <w:tcW w:w="885" w:type="dxa"/>
            <w:shd w:val="clear" w:color="auto" w:fill="auto"/>
            <w:vAlign w:val="bottom"/>
          </w:tcPr>
          <w:p w14:paraId="046891FB" w14:textId="77777777" w:rsidR="004A1C65" w:rsidRDefault="00666887">
            <w:pPr>
              <w:pStyle w:val="Subtitle"/>
            </w:pPr>
            <w:r>
              <w:t>-0.3103</w:t>
            </w:r>
          </w:p>
        </w:tc>
      </w:tr>
      <w:tr w:rsidR="004A1C65" w14:paraId="4F79760E" w14:textId="77777777">
        <w:trPr>
          <w:trHeight w:val="320"/>
          <w:jc w:val="center"/>
        </w:trPr>
        <w:tc>
          <w:tcPr>
            <w:tcW w:w="2250" w:type="dxa"/>
            <w:shd w:val="clear" w:color="auto" w:fill="auto"/>
            <w:vAlign w:val="bottom"/>
          </w:tcPr>
          <w:p w14:paraId="4C882D29" w14:textId="77777777" w:rsidR="004A1C65" w:rsidRDefault="00666887">
            <w:pPr>
              <w:pStyle w:val="Subtitle"/>
            </w:pPr>
            <w:proofErr w:type="spellStart"/>
            <w:r>
              <w:t>low_vegetation</w:t>
            </w:r>
            <w:proofErr w:type="spellEnd"/>
          </w:p>
        </w:tc>
        <w:tc>
          <w:tcPr>
            <w:tcW w:w="1080" w:type="dxa"/>
            <w:shd w:val="clear" w:color="auto" w:fill="auto"/>
            <w:vAlign w:val="bottom"/>
          </w:tcPr>
          <w:p w14:paraId="1F3960CD" w14:textId="77777777" w:rsidR="004A1C65" w:rsidRDefault="00666887">
            <w:pPr>
              <w:pStyle w:val="Subtitle"/>
            </w:pPr>
            <w:r>
              <w:t>-0.78515</w:t>
            </w:r>
          </w:p>
        </w:tc>
        <w:tc>
          <w:tcPr>
            <w:tcW w:w="1080" w:type="dxa"/>
            <w:shd w:val="clear" w:color="auto" w:fill="auto"/>
            <w:vAlign w:val="bottom"/>
          </w:tcPr>
          <w:p w14:paraId="77436951" w14:textId="77777777" w:rsidR="004A1C65" w:rsidRDefault="00666887">
            <w:pPr>
              <w:pStyle w:val="Subtitle"/>
            </w:pPr>
            <w:r>
              <w:t>-0.3226</w:t>
            </w:r>
          </w:p>
        </w:tc>
        <w:tc>
          <w:tcPr>
            <w:tcW w:w="1080" w:type="dxa"/>
            <w:shd w:val="clear" w:color="auto" w:fill="auto"/>
            <w:vAlign w:val="bottom"/>
          </w:tcPr>
          <w:p w14:paraId="702C4840" w14:textId="77777777" w:rsidR="004A1C65" w:rsidRDefault="00666887">
            <w:pPr>
              <w:pStyle w:val="Subtitle"/>
            </w:pPr>
            <w:r>
              <w:t>0.0345</w:t>
            </w:r>
          </w:p>
        </w:tc>
        <w:tc>
          <w:tcPr>
            <w:tcW w:w="1440" w:type="dxa"/>
            <w:shd w:val="clear" w:color="auto" w:fill="auto"/>
            <w:vAlign w:val="bottom"/>
          </w:tcPr>
          <w:p w14:paraId="6DDCBACE" w14:textId="77777777" w:rsidR="004A1C65" w:rsidRDefault="00666887">
            <w:pPr>
              <w:pStyle w:val="Subtitle"/>
            </w:pPr>
            <w:r>
              <w:t>-0.004408</w:t>
            </w:r>
          </w:p>
        </w:tc>
        <w:tc>
          <w:tcPr>
            <w:tcW w:w="990" w:type="dxa"/>
            <w:shd w:val="clear" w:color="auto" w:fill="auto"/>
            <w:vAlign w:val="bottom"/>
          </w:tcPr>
          <w:p w14:paraId="47F75EE8" w14:textId="77777777" w:rsidR="004A1C65" w:rsidRDefault="00666887">
            <w:pPr>
              <w:pStyle w:val="Subtitle"/>
            </w:pPr>
            <w:r>
              <w:t>0.1817</w:t>
            </w:r>
          </w:p>
        </w:tc>
        <w:tc>
          <w:tcPr>
            <w:tcW w:w="885" w:type="dxa"/>
            <w:shd w:val="clear" w:color="auto" w:fill="auto"/>
            <w:vAlign w:val="bottom"/>
          </w:tcPr>
          <w:p w14:paraId="7800BDAC" w14:textId="77777777" w:rsidR="004A1C65" w:rsidRDefault="00666887">
            <w:pPr>
              <w:pStyle w:val="Subtitle"/>
            </w:pPr>
            <w:r>
              <w:t>-0.2035</w:t>
            </w:r>
          </w:p>
        </w:tc>
      </w:tr>
      <w:tr w:rsidR="004A1C65" w14:paraId="0D911536" w14:textId="77777777">
        <w:trPr>
          <w:trHeight w:val="320"/>
          <w:jc w:val="center"/>
        </w:trPr>
        <w:tc>
          <w:tcPr>
            <w:tcW w:w="2250" w:type="dxa"/>
            <w:shd w:val="clear" w:color="auto" w:fill="auto"/>
            <w:vAlign w:val="bottom"/>
          </w:tcPr>
          <w:p w14:paraId="01B2D99F" w14:textId="77777777" w:rsidR="004A1C65" w:rsidRDefault="00666887">
            <w:pPr>
              <w:pStyle w:val="Subtitle"/>
            </w:pPr>
            <w:proofErr w:type="spellStart"/>
            <w:r>
              <w:t>water_retention_capacity</w:t>
            </w:r>
            <w:proofErr w:type="spellEnd"/>
          </w:p>
        </w:tc>
        <w:tc>
          <w:tcPr>
            <w:tcW w:w="1080" w:type="dxa"/>
            <w:shd w:val="clear" w:color="auto" w:fill="auto"/>
            <w:vAlign w:val="bottom"/>
          </w:tcPr>
          <w:p w14:paraId="455356C5" w14:textId="77777777" w:rsidR="004A1C65" w:rsidRDefault="00666887">
            <w:pPr>
              <w:pStyle w:val="Subtitle"/>
            </w:pPr>
            <w:r>
              <w:t>-0.50671</w:t>
            </w:r>
          </w:p>
        </w:tc>
        <w:tc>
          <w:tcPr>
            <w:tcW w:w="1080" w:type="dxa"/>
            <w:shd w:val="clear" w:color="auto" w:fill="auto"/>
            <w:vAlign w:val="bottom"/>
          </w:tcPr>
          <w:p w14:paraId="29348B47" w14:textId="77777777" w:rsidR="004A1C65" w:rsidRDefault="00666887">
            <w:pPr>
              <w:pStyle w:val="Subtitle"/>
            </w:pPr>
            <w:r>
              <w:t>-0.2401</w:t>
            </w:r>
          </w:p>
        </w:tc>
        <w:tc>
          <w:tcPr>
            <w:tcW w:w="1080" w:type="dxa"/>
            <w:shd w:val="clear" w:color="auto" w:fill="auto"/>
            <w:vAlign w:val="bottom"/>
          </w:tcPr>
          <w:p w14:paraId="5FCFE6C0" w14:textId="77777777" w:rsidR="004A1C65" w:rsidRDefault="00666887">
            <w:pPr>
              <w:pStyle w:val="Subtitle"/>
            </w:pPr>
            <w:r>
              <w:t>0.33451</w:t>
            </w:r>
          </w:p>
        </w:tc>
        <w:tc>
          <w:tcPr>
            <w:tcW w:w="1440" w:type="dxa"/>
            <w:shd w:val="clear" w:color="auto" w:fill="auto"/>
            <w:vAlign w:val="bottom"/>
          </w:tcPr>
          <w:p w14:paraId="45D44A49" w14:textId="77777777" w:rsidR="004A1C65" w:rsidRDefault="00666887">
            <w:pPr>
              <w:pStyle w:val="Subtitle"/>
            </w:pPr>
            <w:r>
              <w:t>0.665514</w:t>
            </w:r>
          </w:p>
        </w:tc>
        <w:tc>
          <w:tcPr>
            <w:tcW w:w="990" w:type="dxa"/>
            <w:shd w:val="clear" w:color="auto" w:fill="auto"/>
            <w:vAlign w:val="bottom"/>
          </w:tcPr>
          <w:p w14:paraId="7C32B9FE" w14:textId="77777777" w:rsidR="004A1C65" w:rsidRDefault="00666887">
            <w:pPr>
              <w:pStyle w:val="Subtitle"/>
            </w:pPr>
            <w:r>
              <w:t>0.0183</w:t>
            </w:r>
          </w:p>
        </w:tc>
        <w:tc>
          <w:tcPr>
            <w:tcW w:w="885" w:type="dxa"/>
            <w:shd w:val="clear" w:color="auto" w:fill="auto"/>
            <w:vAlign w:val="bottom"/>
          </w:tcPr>
          <w:p w14:paraId="41163F8F" w14:textId="77777777" w:rsidR="004A1C65" w:rsidRDefault="00666887">
            <w:pPr>
              <w:pStyle w:val="Subtitle"/>
            </w:pPr>
            <w:r>
              <w:t>0.1856</w:t>
            </w:r>
          </w:p>
        </w:tc>
      </w:tr>
      <w:tr w:rsidR="004A1C65" w14:paraId="602B778F" w14:textId="77777777">
        <w:trPr>
          <w:trHeight w:val="320"/>
          <w:jc w:val="center"/>
        </w:trPr>
        <w:tc>
          <w:tcPr>
            <w:tcW w:w="2250" w:type="dxa"/>
            <w:shd w:val="clear" w:color="auto" w:fill="auto"/>
            <w:vAlign w:val="bottom"/>
          </w:tcPr>
          <w:p w14:paraId="11E77E4E" w14:textId="77777777" w:rsidR="004A1C65" w:rsidRDefault="00666887">
            <w:pPr>
              <w:pStyle w:val="Subtitle"/>
            </w:pPr>
            <w:proofErr w:type="spellStart"/>
            <w:r>
              <w:t>surface_runoff</w:t>
            </w:r>
            <w:proofErr w:type="spellEnd"/>
          </w:p>
        </w:tc>
        <w:tc>
          <w:tcPr>
            <w:tcW w:w="1080" w:type="dxa"/>
            <w:shd w:val="clear" w:color="auto" w:fill="auto"/>
            <w:vAlign w:val="bottom"/>
          </w:tcPr>
          <w:p w14:paraId="78E526F6" w14:textId="77777777" w:rsidR="004A1C65" w:rsidRDefault="00666887">
            <w:pPr>
              <w:pStyle w:val="Subtitle"/>
            </w:pPr>
            <w:r>
              <w:t>-0.37392</w:t>
            </w:r>
          </w:p>
        </w:tc>
        <w:tc>
          <w:tcPr>
            <w:tcW w:w="1080" w:type="dxa"/>
            <w:shd w:val="clear" w:color="auto" w:fill="auto"/>
            <w:vAlign w:val="bottom"/>
          </w:tcPr>
          <w:p w14:paraId="0A14A727" w14:textId="77777777" w:rsidR="004A1C65" w:rsidRDefault="00666887">
            <w:pPr>
              <w:pStyle w:val="Subtitle"/>
            </w:pPr>
            <w:r>
              <w:t>-0.4824</w:t>
            </w:r>
          </w:p>
        </w:tc>
        <w:tc>
          <w:tcPr>
            <w:tcW w:w="1080" w:type="dxa"/>
            <w:shd w:val="clear" w:color="auto" w:fill="auto"/>
            <w:vAlign w:val="bottom"/>
          </w:tcPr>
          <w:p w14:paraId="555D3957" w14:textId="77777777" w:rsidR="004A1C65" w:rsidRDefault="00666887">
            <w:pPr>
              <w:pStyle w:val="Subtitle"/>
            </w:pPr>
            <w:r>
              <w:t>0.22363</w:t>
            </w:r>
          </w:p>
        </w:tc>
        <w:tc>
          <w:tcPr>
            <w:tcW w:w="1440" w:type="dxa"/>
            <w:shd w:val="clear" w:color="auto" w:fill="auto"/>
            <w:vAlign w:val="bottom"/>
          </w:tcPr>
          <w:p w14:paraId="746DA4F4" w14:textId="77777777" w:rsidR="004A1C65" w:rsidRDefault="00666887">
            <w:pPr>
              <w:pStyle w:val="Subtitle"/>
            </w:pPr>
            <w:r>
              <w:t>0.196856</w:t>
            </w:r>
          </w:p>
        </w:tc>
        <w:tc>
          <w:tcPr>
            <w:tcW w:w="990" w:type="dxa"/>
            <w:shd w:val="clear" w:color="auto" w:fill="auto"/>
            <w:vAlign w:val="bottom"/>
          </w:tcPr>
          <w:p w14:paraId="2D5E297D" w14:textId="77777777" w:rsidR="004A1C65" w:rsidRDefault="00666887">
            <w:pPr>
              <w:pStyle w:val="Subtitle"/>
            </w:pPr>
            <w:r>
              <w:t>0.353</w:t>
            </w:r>
          </w:p>
        </w:tc>
        <w:tc>
          <w:tcPr>
            <w:tcW w:w="885" w:type="dxa"/>
            <w:shd w:val="clear" w:color="auto" w:fill="auto"/>
            <w:vAlign w:val="bottom"/>
          </w:tcPr>
          <w:p w14:paraId="106A7C33" w14:textId="77777777" w:rsidR="004A1C65" w:rsidRDefault="00666887">
            <w:pPr>
              <w:pStyle w:val="Subtitle"/>
            </w:pPr>
            <w:r>
              <w:t>0.256</w:t>
            </w:r>
          </w:p>
        </w:tc>
      </w:tr>
      <w:tr w:rsidR="004A1C65" w14:paraId="37F85BC0" w14:textId="77777777">
        <w:trPr>
          <w:trHeight w:val="320"/>
          <w:jc w:val="center"/>
        </w:trPr>
        <w:tc>
          <w:tcPr>
            <w:tcW w:w="2250" w:type="dxa"/>
            <w:shd w:val="clear" w:color="auto" w:fill="auto"/>
            <w:vAlign w:val="bottom"/>
          </w:tcPr>
          <w:p w14:paraId="7E968A47" w14:textId="77777777" w:rsidR="004A1C65" w:rsidRDefault="00666887">
            <w:pPr>
              <w:pStyle w:val="Subtitle"/>
            </w:pPr>
            <w:r>
              <w:t>evaporation</w:t>
            </w:r>
          </w:p>
        </w:tc>
        <w:tc>
          <w:tcPr>
            <w:tcW w:w="1080" w:type="dxa"/>
            <w:shd w:val="clear" w:color="auto" w:fill="auto"/>
            <w:vAlign w:val="bottom"/>
          </w:tcPr>
          <w:p w14:paraId="7043C41F" w14:textId="77777777" w:rsidR="004A1C65" w:rsidRDefault="00666887">
            <w:pPr>
              <w:pStyle w:val="Subtitle"/>
            </w:pPr>
            <w:r>
              <w:t>0.56079</w:t>
            </w:r>
          </w:p>
        </w:tc>
        <w:tc>
          <w:tcPr>
            <w:tcW w:w="1080" w:type="dxa"/>
            <w:shd w:val="clear" w:color="auto" w:fill="auto"/>
            <w:vAlign w:val="bottom"/>
          </w:tcPr>
          <w:p w14:paraId="72C7BC8A" w14:textId="77777777" w:rsidR="004A1C65" w:rsidRDefault="00666887">
            <w:pPr>
              <w:pStyle w:val="Subtitle"/>
            </w:pPr>
            <w:r>
              <w:t>0.3324</w:t>
            </w:r>
          </w:p>
        </w:tc>
        <w:tc>
          <w:tcPr>
            <w:tcW w:w="1080" w:type="dxa"/>
            <w:shd w:val="clear" w:color="auto" w:fill="auto"/>
            <w:vAlign w:val="bottom"/>
          </w:tcPr>
          <w:p w14:paraId="7398EDE5" w14:textId="77777777" w:rsidR="004A1C65" w:rsidRDefault="00666887">
            <w:pPr>
              <w:pStyle w:val="Subtitle"/>
            </w:pPr>
            <w:r>
              <w:t>-0.01991</w:t>
            </w:r>
          </w:p>
        </w:tc>
        <w:tc>
          <w:tcPr>
            <w:tcW w:w="1440" w:type="dxa"/>
            <w:shd w:val="clear" w:color="auto" w:fill="auto"/>
            <w:vAlign w:val="bottom"/>
          </w:tcPr>
          <w:p w14:paraId="4CEB5C75" w14:textId="77777777" w:rsidR="004A1C65" w:rsidRDefault="00666887">
            <w:pPr>
              <w:pStyle w:val="Subtitle"/>
            </w:pPr>
            <w:r>
              <w:t>-0.094839</w:t>
            </w:r>
          </w:p>
        </w:tc>
        <w:tc>
          <w:tcPr>
            <w:tcW w:w="990" w:type="dxa"/>
            <w:shd w:val="clear" w:color="auto" w:fill="auto"/>
            <w:vAlign w:val="bottom"/>
          </w:tcPr>
          <w:p w14:paraId="7C46CE7D" w14:textId="77777777" w:rsidR="004A1C65" w:rsidRDefault="00666887">
            <w:pPr>
              <w:pStyle w:val="Subtitle"/>
            </w:pPr>
            <w:r>
              <w:t>-0.2216</w:t>
            </w:r>
          </w:p>
        </w:tc>
        <w:tc>
          <w:tcPr>
            <w:tcW w:w="885" w:type="dxa"/>
            <w:shd w:val="clear" w:color="auto" w:fill="auto"/>
            <w:vAlign w:val="bottom"/>
          </w:tcPr>
          <w:p w14:paraId="436C9762" w14:textId="77777777" w:rsidR="004A1C65" w:rsidRDefault="00666887">
            <w:pPr>
              <w:pStyle w:val="Subtitle"/>
            </w:pPr>
            <w:r>
              <w:t>0.1812</w:t>
            </w:r>
          </w:p>
        </w:tc>
      </w:tr>
    </w:tbl>
    <w:p w14:paraId="4DE4A3B9" w14:textId="77777777" w:rsidR="004A1C65" w:rsidRDefault="004A1C65" w:rsidP="000E287B">
      <w:pPr>
        <w:pStyle w:val="Heading3"/>
        <w:numPr>
          <w:ilvl w:val="0"/>
          <w:numId w:val="0"/>
        </w:numPr>
        <w:ind w:left="720" w:hanging="720"/>
        <w:jc w:val="left"/>
      </w:pPr>
    </w:p>
    <w:p w14:paraId="5769DB47" w14:textId="77777777" w:rsidR="004A1C65" w:rsidRDefault="00666887" w:rsidP="000E287B">
      <w:pPr>
        <w:pStyle w:val="Heading3"/>
      </w:pPr>
      <w:bookmarkStart w:id="43" w:name="_Toc193046636"/>
      <w:r>
        <w:t>Genotype-</w:t>
      </w:r>
      <w:r w:rsidRPr="000E287B">
        <w:t>Environment</w:t>
      </w:r>
      <w:r>
        <w:t xml:space="preserve"> Associations</w:t>
      </w:r>
      <w:bookmarkEnd w:id="43"/>
    </w:p>
    <w:p w14:paraId="130E224A" w14:textId="4907F649" w:rsidR="004A1C65" w:rsidRDefault="00666887" w:rsidP="000E287B">
      <w:r>
        <w:t xml:space="preserve">In the PCA of the 8 environmental variables, described in the Section 3.2, the first component explained 34.75% of the variation in the predictors, with the second component accounting for 21.42% of the variance, and the third component accounting for 16.73%, for a total cumulative explained variance of 72.9% (Table </w:t>
      </w:r>
      <w:r w:rsidR="00DB33F9">
        <w:t>3-</w:t>
      </w:r>
      <w:r>
        <w:t xml:space="preserve">8 and Table </w:t>
      </w:r>
      <w:r w:rsidR="00DB33F9">
        <w:t>3-</w:t>
      </w:r>
      <w:r>
        <w:t xml:space="preserve">9). Using the first PC as the predictor in the latent factor mixed model </w:t>
      </w:r>
      <w:r>
        <w:lastRenderedPageBreak/>
        <w:t xml:space="preserve">(LFMM), 92 candidate SNPs were identified as being significantly associated with the </w:t>
      </w:r>
      <w:r>
        <w:t>environment (FDR &lt; 0.1) (</w:t>
      </w:r>
      <w:commentRangeStart w:id="44"/>
      <w:r>
        <w:rPr>
          <w:color w:val="FF0000"/>
        </w:rPr>
        <w:t>Supplemental Table 5</w:t>
      </w:r>
      <w:commentRangeEnd w:id="44"/>
      <w:r>
        <w:commentReference w:id="44"/>
      </w:r>
      <w:r>
        <w:t>).</w:t>
      </w:r>
    </w:p>
    <w:p w14:paraId="20462F27" w14:textId="3D53FAB0" w:rsidR="004A1C65" w:rsidRDefault="00FA660F" w:rsidP="00FA660F">
      <w:pPr>
        <w:pStyle w:val="Caption"/>
        <w:rPr>
          <w:b w:val="0"/>
        </w:rPr>
      </w:pPr>
      <w:r>
        <w:t xml:space="preserve">Table </w:t>
      </w:r>
      <w:r w:rsidR="00DB33F9">
        <w:t>3-</w:t>
      </w:r>
      <w:fldSimple w:instr=" SEQ Table \* ARABIC \s 1 ">
        <w:r w:rsidR="00DB33F9">
          <w:rPr>
            <w:noProof/>
          </w:rPr>
          <w:t>8</w:t>
        </w:r>
      </w:fldSimple>
      <w:r>
        <w:t xml:space="preserve"> PCA results of environmental variables</w:t>
      </w:r>
    </w:p>
    <w:tbl>
      <w:tblPr>
        <w:tblStyle w:val="a7"/>
        <w:tblW w:w="9072" w:type="dxa"/>
        <w:tblLayout w:type="fixed"/>
        <w:tblLook w:val="0400" w:firstRow="0" w:lastRow="0" w:firstColumn="0" w:lastColumn="0" w:noHBand="0" w:noVBand="1"/>
      </w:tblPr>
      <w:tblGrid>
        <w:gridCol w:w="1151"/>
        <w:gridCol w:w="1131"/>
        <w:gridCol w:w="1131"/>
        <w:gridCol w:w="1131"/>
        <w:gridCol w:w="1132"/>
        <w:gridCol w:w="1132"/>
        <w:gridCol w:w="1132"/>
        <w:gridCol w:w="1132"/>
      </w:tblGrid>
      <w:tr w:rsidR="004A1C65" w14:paraId="128BBA0F" w14:textId="77777777">
        <w:trPr>
          <w:trHeight w:val="342"/>
        </w:trPr>
        <w:tc>
          <w:tcPr>
            <w:tcW w:w="1151" w:type="dxa"/>
            <w:tcBorders>
              <w:top w:val="single" w:sz="8" w:space="0" w:color="000000"/>
              <w:left w:val="nil"/>
              <w:bottom w:val="single" w:sz="8" w:space="0" w:color="000000"/>
              <w:right w:val="nil"/>
            </w:tcBorders>
            <w:shd w:val="clear" w:color="auto" w:fill="auto"/>
            <w:vAlign w:val="center"/>
          </w:tcPr>
          <w:p w14:paraId="3F8B9C79" w14:textId="77777777" w:rsidR="004A1C65" w:rsidRDefault="00666887">
            <w:pPr>
              <w:pStyle w:val="Subtitle"/>
            </w:pPr>
            <w:r>
              <w:t> </w:t>
            </w:r>
          </w:p>
        </w:tc>
        <w:tc>
          <w:tcPr>
            <w:tcW w:w="1131" w:type="dxa"/>
            <w:tcBorders>
              <w:top w:val="single" w:sz="8" w:space="0" w:color="000000"/>
              <w:left w:val="nil"/>
              <w:bottom w:val="single" w:sz="8" w:space="0" w:color="000000"/>
              <w:right w:val="nil"/>
            </w:tcBorders>
            <w:shd w:val="clear" w:color="auto" w:fill="auto"/>
            <w:vAlign w:val="center"/>
          </w:tcPr>
          <w:p w14:paraId="69FE955D" w14:textId="77777777" w:rsidR="004A1C65" w:rsidRDefault="00666887">
            <w:pPr>
              <w:pStyle w:val="Subtitle"/>
            </w:pPr>
            <w:r>
              <w:rPr>
                <w:color w:val="000000"/>
              </w:rPr>
              <w:t>PC1</w:t>
            </w:r>
          </w:p>
        </w:tc>
        <w:tc>
          <w:tcPr>
            <w:tcW w:w="1131" w:type="dxa"/>
            <w:tcBorders>
              <w:top w:val="single" w:sz="8" w:space="0" w:color="000000"/>
              <w:left w:val="nil"/>
              <w:bottom w:val="single" w:sz="8" w:space="0" w:color="000000"/>
              <w:right w:val="nil"/>
            </w:tcBorders>
            <w:shd w:val="clear" w:color="auto" w:fill="auto"/>
            <w:vAlign w:val="center"/>
          </w:tcPr>
          <w:p w14:paraId="66B4EE98" w14:textId="77777777" w:rsidR="004A1C65" w:rsidRDefault="00666887">
            <w:pPr>
              <w:pStyle w:val="Subtitle"/>
            </w:pPr>
            <w:r>
              <w:rPr>
                <w:color w:val="000000"/>
              </w:rPr>
              <w:t>PC2</w:t>
            </w:r>
          </w:p>
        </w:tc>
        <w:tc>
          <w:tcPr>
            <w:tcW w:w="1131" w:type="dxa"/>
            <w:tcBorders>
              <w:top w:val="single" w:sz="8" w:space="0" w:color="000000"/>
              <w:left w:val="nil"/>
              <w:bottom w:val="single" w:sz="8" w:space="0" w:color="000000"/>
              <w:right w:val="nil"/>
            </w:tcBorders>
            <w:shd w:val="clear" w:color="auto" w:fill="auto"/>
            <w:vAlign w:val="center"/>
          </w:tcPr>
          <w:p w14:paraId="463226F1" w14:textId="77777777" w:rsidR="004A1C65" w:rsidRDefault="00666887">
            <w:pPr>
              <w:pStyle w:val="Subtitle"/>
            </w:pPr>
            <w:r>
              <w:rPr>
                <w:color w:val="000000"/>
              </w:rPr>
              <w:t>PC3</w:t>
            </w:r>
          </w:p>
        </w:tc>
        <w:tc>
          <w:tcPr>
            <w:tcW w:w="1132" w:type="dxa"/>
            <w:tcBorders>
              <w:top w:val="single" w:sz="8" w:space="0" w:color="000000"/>
              <w:left w:val="nil"/>
              <w:bottom w:val="single" w:sz="8" w:space="0" w:color="000000"/>
              <w:right w:val="nil"/>
            </w:tcBorders>
            <w:shd w:val="clear" w:color="auto" w:fill="auto"/>
            <w:vAlign w:val="center"/>
          </w:tcPr>
          <w:p w14:paraId="0D0CD0B5" w14:textId="77777777" w:rsidR="004A1C65" w:rsidRDefault="00666887">
            <w:pPr>
              <w:pStyle w:val="Subtitle"/>
            </w:pPr>
            <w:r>
              <w:rPr>
                <w:color w:val="000000"/>
              </w:rPr>
              <w:t>PC4</w:t>
            </w:r>
          </w:p>
        </w:tc>
        <w:tc>
          <w:tcPr>
            <w:tcW w:w="1132" w:type="dxa"/>
            <w:tcBorders>
              <w:top w:val="single" w:sz="8" w:space="0" w:color="000000"/>
              <w:left w:val="nil"/>
              <w:bottom w:val="single" w:sz="8" w:space="0" w:color="000000"/>
              <w:right w:val="nil"/>
            </w:tcBorders>
            <w:shd w:val="clear" w:color="auto" w:fill="auto"/>
            <w:vAlign w:val="center"/>
          </w:tcPr>
          <w:p w14:paraId="3FAF6B79" w14:textId="77777777" w:rsidR="004A1C65" w:rsidRDefault="00666887">
            <w:pPr>
              <w:pStyle w:val="Subtitle"/>
            </w:pPr>
            <w:r>
              <w:rPr>
                <w:color w:val="000000"/>
              </w:rPr>
              <w:t xml:space="preserve"> PC5</w:t>
            </w:r>
          </w:p>
        </w:tc>
        <w:tc>
          <w:tcPr>
            <w:tcW w:w="1132" w:type="dxa"/>
            <w:tcBorders>
              <w:top w:val="single" w:sz="8" w:space="0" w:color="000000"/>
              <w:left w:val="nil"/>
              <w:bottom w:val="single" w:sz="8" w:space="0" w:color="000000"/>
              <w:right w:val="nil"/>
            </w:tcBorders>
            <w:shd w:val="clear" w:color="auto" w:fill="auto"/>
            <w:vAlign w:val="center"/>
          </w:tcPr>
          <w:p w14:paraId="47BAD1E1" w14:textId="77777777" w:rsidR="004A1C65" w:rsidRDefault="00666887">
            <w:pPr>
              <w:pStyle w:val="Subtitle"/>
            </w:pPr>
            <w:r>
              <w:rPr>
                <w:color w:val="000000"/>
              </w:rPr>
              <w:t>PC6</w:t>
            </w:r>
          </w:p>
        </w:tc>
        <w:tc>
          <w:tcPr>
            <w:tcW w:w="1132" w:type="dxa"/>
            <w:tcBorders>
              <w:top w:val="single" w:sz="8" w:space="0" w:color="000000"/>
              <w:left w:val="nil"/>
              <w:bottom w:val="single" w:sz="8" w:space="0" w:color="000000"/>
              <w:right w:val="nil"/>
            </w:tcBorders>
            <w:shd w:val="clear" w:color="auto" w:fill="auto"/>
            <w:vAlign w:val="center"/>
          </w:tcPr>
          <w:p w14:paraId="6512852B" w14:textId="77777777" w:rsidR="004A1C65" w:rsidRDefault="00666887">
            <w:pPr>
              <w:pStyle w:val="Subtitle"/>
            </w:pPr>
            <w:r>
              <w:rPr>
                <w:color w:val="000000"/>
              </w:rPr>
              <w:t>PC7</w:t>
            </w:r>
          </w:p>
        </w:tc>
      </w:tr>
      <w:tr w:rsidR="004A1C65" w14:paraId="4CE64A14" w14:textId="77777777">
        <w:trPr>
          <w:trHeight w:val="322"/>
        </w:trPr>
        <w:tc>
          <w:tcPr>
            <w:tcW w:w="1151" w:type="dxa"/>
            <w:tcBorders>
              <w:top w:val="nil"/>
              <w:left w:val="nil"/>
              <w:bottom w:val="nil"/>
              <w:right w:val="nil"/>
            </w:tcBorders>
            <w:shd w:val="clear" w:color="auto" w:fill="auto"/>
            <w:vAlign w:val="center"/>
          </w:tcPr>
          <w:p w14:paraId="156D9975" w14:textId="77777777" w:rsidR="004A1C65" w:rsidRDefault="00666887">
            <w:pPr>
              <w:pStyle w:val="Subtitle"/>
            </w:pPr>
            <w:r>
              <w:rPr>
                <w:color w:val="000000"/>
              </w:rPr>
              <w:t>Eigenvalue</w:t>
            </w:r>
          </w:p>
        </w:tc>
        <w:tc>
          <w:tcPr>
            <w:tcW w:w="1131" w:type="dxa"/>
            <w:tcBorders>
              <w:top w:val="nil"/>
              <w:left w:val="nil"/>
              <w:bottom w:val="nil"/>
              <w:right w:val="nil"/>
            </w:tcBorders>
            <w:shd w:val="clear" w:color="auto" w:fill="auto"/>
            <w:vAlign w:val="center"/>
          </w:tcPr>
          <w:p w14:paraId="28A4E656" w14:textId="77777777" w:rsidR="004A1C65" w:rsidRDefault="00666887">
            <w:pPr>
              <w:pStyle w:val="Subtitle"/>
            </w:pPr>
            <w:r>
              <w:rPr>
                <w:color w:val="000000"/>
              </w:rPr>
              <w:t>2.4326</w:t>
            </w:r>
          </w:p>
        </w:tc>
        <w:tc>
          <w:tcPr>
            <w:tcW w:w="1131" w:type="dxa"/>
            <w:tcBorders>
              <w:top w:val="nil"/>
              <w:left w:val="nil"/>
              <w:bottom w:val="nil"/>
              <w:right w:val="nil"/>
            </w:tcBorders>
            <w:shd w:val="clear" w:color="auto" w:fill="auto"/>
            <w:vAlign w:val="center"/>
          </w:tcPr>
          <w:p w14:paraId="592539FF" w14:textId="77777777" w:rsidR="004A1C65" w:rsidRDefault="00666887">
            <w:pPr>
              <w:pStyle w:val="Subtitle"/>
            </w:pPr>
            <w:r>
              <w:rPr>
                <w:color w:val="000000"/>
              </w:rPr>
              <w:t>1.4994</w:t>
            </w:r>
          </w:p>
        </w:tc>
        <w:tc>
          <w:tcPr>
            <w:tcW w:w="1131" w:type="dxa"/>
            <w:tcBorders>
              <w:top w:val="nil"/>
              <w:left w:val="nil"/>
              <w:bottom w:val="nil"/>
              <w:right w:val="nil"/>
            </w:tcBorders>
            <w:shd w:val="clear" w:color="auto" w:fill="auto"/>
            <w:vAlign w:val="center"/>
          </w:tcPr>
          <w:p w14:paraId="042ED3CB" w14:textId="77777777" w:rsidR="004A1C65" w:rsidRDefault="00666887">
            <w:pPr>
              <w:pStyle w:val="Subtitle"/>
            </w:pPr>
            <w:r>
              <w:rPr>
                <w:color w:val="000000"/>
              </w:rPr>
              <w:t>1.1709</w:t>
            </w:r>
          </w:p>
        </w:tc>
        <w:tc>
          <w:tcPr>
            <w:tcW w:w="1132" w:type="dxa"/>
            <w:tcBorders>
              <w:top w:val="nil"/>
              <w:left w:val="nil"/>
              <w:bottom w:val="nil"/>
              <w:right w:val="nil"/>
            </w:tcBorders>
            <w:shd w:val="clear" w:color="auto" w:fill="auto"/>
            <w:vAlign w:val="center"/>
          </w:tcPr>
          <w:p w14:paraId="137FB24B" w14:textId="77777777" w:rsidR="004A1C65" w:rsidRDefault="00666887">
            <w:pPr>
              <w:pStyle w:val="Subtitle"/>
            </w:pPr>
            <w:r>
              <w:rPr>
                <w:color w:val="000000"/>
              </w:rPr>
              <w:t>0.69002</w:t>
            </w:r>
          </w:p>
        </w:tc>
        <w:tc>
          <w:tcPr>
            <w:tcW w:w="1132" w:type="dxa"/>
            <w:tcBorders>
              <w:top w:val="nil"/>
              <w:left w:val="nil"/>
              <w:bottom w:val="nil"/>
              <w:right w:val="nil"/>
            </w:tcBorders>
            <w:shd w:val="clear" w:color="auto" w:fill="auto"/>
            <w:vAlign w:val="center"/>
          </w:tcPr>
          <w:p w14:paraId="24E7ACC8" w14:textId="77777777" w:rsidR="004A1C65" w:rsidRDefault="00666887">
            <w:pPr>
              <w:pStyle w:val="Subtitle"/>
            </w:pPr>
            <w:r>
              <w:rPr>
                <w:color w:val="000000"/>
              </w:rPr>
              <w:t>0.57216</w:t>
            </w:r>
          </w:p>
        </w:tc>
        <w:tc>
          <w:tcPr>
            <w:tcW w:w="1132" w:type="dxa"/>
            <w:tcBorders>
              <w:top w:val="nil"/>
              <w:left w:val="nil"/>
              <w:bottom w:val="nil"/>
              <w:right w:val="nil"/>
            </w:tcBorders>
            <w:shd w:val="clear" w:color="auto" w:fill="auto"/>
            <w:vAlign w:val="center"/>
          </w:tcPr>
          <w:p w14:paraId="66DC3DB6" w14:textId="77777777" w:rsidR="004A1C65" w:rsidRDefault="00666887">
            <w:pPr>
              <w:pStyle w:val="Subtitle"/>
            </w:pPr>
            <w:r>
              <w:rPr>
                <w:color w:val="000000"/>
              </w:rPr>
              <w:t>0.457</w:t>
            </w:r>
          </w:p>
        </w:tc>
        <w:tc>
          <w:tcPr>
            <w:tcW w:w="1132" w:type="dxa"/>
            <w:tcBorders>
              <w:top w:val="nil"/>
              <w:left w:val="nil"/>
              <w:bottom w:val="nil"/>
              <w:right w:val="nil"/>
            </w:tcBorders>
            <w:shd w:val="clear" w:color="auto" w:fill="auto"/>
            <w:vAlign w:val="center"/>
          </w:tcPr>
          <w:p w14:paraId="2A384CC7" w14:textId="77777777" w:rsidR="004A1C65" w:rsidRDefault="00666887">
            <w:pPr>
              <w:pStyle w:val="Subtitle"/>
            </w:pPr>
            <w:r>
              <w:rPr>
                <w:color w:val="000000"/>
              </w:rPr>
              <w:t>0.17785</w:t>
            </w:r>
          </w:p>
        </w:tc>
      </w:tr>
      <w:tr w:rsidR="004A1C65" w14:paraId="7DE66FC9" w14:textId="77777777">
        <w:trPr>
          <w:trHeight w:val="563"/>
        </w:trPr>
        <w:tc>
          <w:tcPr>
            <w:tcW w:w="1151" w:type="dxa"/>
            <w:tcBorders>
              <w:top w:val="nil"/>
              <w:left w:val="nil"/>
              <w:bottom w:val="nil"/>
              <w:right w:val="nil"/>
            </w:tcBorders>
            <w:shd w:val="clear" w:color="auto" w:fill="auto"/>
            <w:vAlign w:val="center"/>
          </w:tcPr>
          <w:p w14:paraId="39B4CEA9" w14:textId="77777777" w:rsidR="004A1C65" w:rsidRDefault="00666887">
            <w:pPr>
              <w:pStyle w:val="Subtitle"/>
            </w:pPr>
            <w:r>
              <w:rPr>
                <w:color w:val="000000"/>
              </w:rPr>
              <w:t>Proportion Explained</w:t>
            </w:r>
          </w:p>
        </w:tc>
        <w:tc>
          <w:tcPr>
            <w:tcW w:w="1131" w:type="dxa"/>
            <w:tcBorders>
              <w:top w:val="nil"/>
              <w:left w:val="nil"/>
              <w:bottom w:val="nil"/>
              <w:right w:val="nil"/>
            </w:tcBorders>
            <w:shd w:val="clear" w:color="auto" w:fill="auto"/>
            <w:vAlign w:val="center"/>
          </w:tcPr>
          <w:p w14:paraId="68690AB9" w14:textId="77777777" w:rsidR="004A1C65" w:rsidRDefault="00666887">
            <w:pPr>
              <w:pStyle w:val="Subtitle"/>
            </w:pPr>
            <w:r>
              <w:rPr>
                <w:color w:val="000000"/>
              </w:rPr>
              <w:t>0.3475</w:t>
            </w:r>
          </w:p>
        </w:tc>
        <w:tc>
          <w:tcPr>
            <w:tcW w:w="1131" w:type="dxa"/>
            <w:tcBorders>
              <w:top w:val="nil"/>
              <w:left w:val="nil"/>
              <w:bottom w:val="nil"/>
              <w:right w:val="nil"/>
            </w:tcBorders>
            <w:shd w:val="clear" w:color="auto" w:fill="auto"/>
            <w:vAlign w:val="center"/>
          </w:tcPr>
          <w:p w14:paraId="20CD598A" w14:textId="77777777" w:rsidR="004A1C65" w:rsidRDefault="00666887">
            <w:pPr>
              <w:pStyle w:val="Subtitle"/>
            </w:pPr>
            <w:r>
              <w:rPr>
                <w:color w:val="000000"/>
              </w:rPr>
              <w:t>0.2142</w:t>
            </w:r>
          </w:p>
        </w:tc>
        <w:tc>
          <w:tcPr>
            <w:tcW w:w="1131" w:type="dxa"/>
            <w:tcBorders>
              <w:top w:val="nil"/>
              <w:left w:val="nil"/>
              <w:bottom w:val="nil"/>
              <w:right w:val="nil"/>
            </w:tcBorders>
            <w:shd w:val="clear" w:color="auto" w:fill="auto"/>
            <w:vAlign w:val="center"/>
          </w:tcPr>
          <w:p w14:paraId="00F0C00E" w14:textId="77777777" w:rsidR="004A1C65" w:rsidRDefault="00666887">
            <w:pPr>
              <w:pStyle w:val="Subtitle"/>
            </w:pPr>
            <w:r>
              <w:rPr>
                <w:color w:val="000000"/>
              </w:rPr>
              <w:t>0.1673</w:t>
            </w:r>
          </w:p>
        </w:tc>
        <w:tc>
          <w:tcPr>
            <w:tcW w:w="1132" w:type="dxa"/>
            <w:tcBorders>
              <w:top w:val="nil"/>
              <w:left w:val="nil"/>
              <w:bottom w:val="nil"/>
              <w:right w:val="nil"/>
            </w:tcBorders>
            <w:shd w:val="clear" w:color="auto" w:fill="auto"/>
            <w:vAlign w:val="center"/>
          </w:tcPr>
          <w:p w14:paraId="2F04800D" w14:textId="77777777" w:rsidR="004A1C65" w:rsidRDefault="00666887">
            <w:pPr>
              <w:pStyle w:val="Subtitle"/>
            </w:pPr>
            <w:r>
              <w:rPr>
                <w:color w:val="000000"/>
              </w:rPr>
              <w:t>0.09857</w:t>
            </w:r>
          </w:p>
        </w:tc>
        <w:tc>
          <w:tcPr>
            <w:tcW w:w="1132" w:type="dxa"/>
            <w:tcBorders>
              <w:top w:val="nil"/>
              <w:left w:val="nil"/>
              <w:bottom w:val="nil"/>
              <w:right w:val="nil"/>
            </w:tcBorders>
            <w:shd w:val="clear" w:color="auto" w:fill="auto"/>
            <w:vAlign w:val="center"/>
          </w:tcPr>
          <w:p w14:paraId="5AB13795" w14:textId="77777777" w:rsidR="004A1C65" w:rsidRDefault="00666887">
            <w:pPr>
              <w:pStyle w:val="Subtitle"/>
            </w:pPr>
            <w:r>
              <w:rPr>
                <w:color w:val="000000"/>
              </w:rPr>
              <w:t>0.08174</w:t>
            </w:r>
          </w:p>
        </w:tc>
        <w:tc>
          <w:tcPr>
            <w:tcW w:w="1132" w:type="dxa"/>
            <w:tcBorders>
              <w:top w:val="nil"/>
              <w:left w:val="nil"/>
              <w:bottom w:val="nil"/>
              <w:right w:val="nil"/>
            </w:tcBorders>
            <w:shd w:val="clear" w:color="auto" w:fill="auto"/>
            <w:vAlign w:val="center"/>
          </w:tcPr>
          <w:p w14:paraId="5BAE31B2" w14:textId="77777777" w:rsidR="004A1C65" w:rsidRDefault="00666887">
            <w:pPr>
              <w:pStyle w:val="Subtitle"/>
            </w:pPr>
            <w:r>
              <w:rPr>
                <w:color w:val="000000"/>
              </w:rPr>
              <w:t>0.06529</w:t>
            </w:r>
          </w:p>
        </w:tc>
        <w:tc>
          <w:tcPr>
            <w:tcW w:w="1132" w:type="dxa"/>
            <w:tcBorders>
              <w:top w:val="nil"/>
              <w:left w:val="nil"/>
              <w:bottom w:val="nil"/>
              <w:right w:val="nil"/>
            </w:tcBorders>
            <w:shd w:val="clear" w:color="auto" w:fill="auto"/>
            <w:vAlign w:val="center"/>
          </w:tcPr>
          <w:p w14:paraId="44B564BD" w14:textId="77777777" w:rsidR="004A1C65" w:rsidRDefault="00666887">
            <w:pPr>
              <w:pStyle w:val="Subtitle"/>
            </w:pPr>
            <w:r>
              <w:rPr>
                <w:color w:val="000000"/>
              </w:rPr>
              <w:t>0.02541</w:t>
            </w:r>
          </w:p>
        </w:tc>
      </w:tr>
      <w:tr w:rsidR="004A1C65" w14:paraId="66560BF9" w14:textId="77777777">
        <w:trPr>
          <w:trHeight w:val="583"/>
        </w:trPr>
        <w:tc>
          <w:tcPr>
            <w:tcW w:w="1151" w:type="dxa"/>
            <w:tcBorders>
              <w:top w:val="nil"/>
              <w:left w:val="nil"/>
              <w:bottom w:val="single" w:sz="8" w:space="0" w:color="000000"/>
              <w:right w:val="nil"/>
            </w:tcBorders>
            <w:shd w:val="clear" w:color="auto" w:fill="auto"/>
            <w:vAlign w:val="center"/>
          </w:tcPr>
          <w:p w14:paraId="0C5B7D04" w14:textId="77777777" w:rsidR="004A1C65" w:rsidRDefault="00666887">
            <w:pPr>
              <w:pStyle w:val="Subtitle"/>
            </w:pPr>
            <w:r>
              <w:rPr>
                <w:color w:val="000000"/>
              </w:rPr>
              <w:t>Cumulative Proportion</w:t>
            </w:r>
          </w:p>
        </w:tc>
        <w:tc>
          <w:tcPr>
            <w:tcW w:w="1131" w:type="dxa"/>
            <w:tcBorders>
              <w:top w:val="nil"/>
              <w:left w:val="nil"/>
              <w:bottom w:val="single" w:sz="8" w:space="0" w:color="000000"/>
              <w:right w:val="nil"/>
            </w:tcBorders>
            <w:shd w:val="clear" w:color="auto" w:fill="auto"/>
            <w:vAlign w:val="center"/>
          </w:tcPr>
          <w:p w14:paraId="2CD7B3D5" w14:textId="77777777" w:rsidR="004A1C65" w:rsidRDefault="00666887">
            <w:pPr>
              <w:pStyle w:val="Subtitle"/>
            </w:pPr>
            <w:r>
              <w:rPr>
                <w:color w:val="000000"/>
              </w:rPr>
              <w:t>0.3475</w:t>
            </w:r>
          </w:p>
        </w:tc>
        <w:tc>
          <w:tcPr>
            <w:tcW w:w="1131" w:type="dxa"/>
            <w:tcBorders>
              <w:top w:val="nil"/>
              <w:left w:val="nil"/>
              <w:bottom w:val="single" w:sz="8" w:space="0" w:color="000000"/>
              <w:right w:val="nil"/>
            </w:tcBorders>
            <w:shd w:val="clear" w:color="auto" w:fill="auto"/>
            <w:vAlign w:val="center"/>
          </w:tcPr>
          <w:p w14:paraId="6A1AC0C0" w14:textId="77777777" w:rsidR="004A1C65" w:rsidRDefault="00666887">
            <w:pPr>
              <w:pStyle w:val="Subtitle"/>
            </w:pPr>
            <w:r>
              <w:rPr>
                <w:color w:val="000000"/>
              </w:rPr>
              <w:t>0.5617</w:t>
            </w:r>
          </w:p>
        </w:tc>
        <w:tc>
          <w:tcPr>
            <w:tcW w:w="1131" w:type="dxa"/>
            <w:tcBorders>
              <w:top w:val="nil"/>
              <w:left w:val="nil"/>
              <w:bottom w:val="single" w:sz="8" w:space="0" w:color="000000"/>
              <w:right w:val="nil"/>
            </w:tcBorders>
            <w:shd w:val="clear" w:color="auto" w:fill="auto"/>
            <w:vAlign w:val="center"/>
          </w:tcPr>
          <w:p w14:paraId="1F6185CE" w14:textId="77777777" w:rsidR="004A1C65" w:rsidRDefault="00666887">
            <w:pPr>
              <w:pStyle w:val="Subtitle"/>
            </w:pPr>
            <w:r>
              <w:rPr>
                <w:color w:val="000000"/>
              </w:rPr>
              <w:t>0.729</w:t>
            </w:r>
          </w:p>
        </w:tc>
        <w:tc>
          <w:tcPr>
            <w:tcW w:w="1132" w:type="dxa"/>
            <w:tcBorders>
              <w:top w:val="nil"/>
              <w:left w:val="nil"/>
              <w:bottom w:val="single" w:sz="8" w:space="0" w:color="000000"/>
              <w:right w:val="nil"/>
            </w:tcBorders>
            <w:shd w:val="clear" w:color="auto" w:fill="auto"/>
            <w:vAlign w:val="center"/>
          </w:tcPr>
          <w:p w14:paraId="7B56F391" w14:textId="77777777" w:rsidR="004A1C65" w:rsidRDefault="00666887">
            <w:pPr>
              <w:pStyle w:val="Subtitle"/>
            </w:pPr>
            <w:r>
              <w:rPr>
                <w:color w:val="000000"/>
              </w:rPr>
              <w:t>0.82757</w:t>
            </w:r>
          </w:p>
        </w:tc>
        <w:tc>
          <w:tcPr>
            <w:tcW w:w="1132" w:type="dxa"/>
            <w:tcBorders>
              <w:top w:val="nil"/>
              <w:left w:val="nil"/>
              <w:bottom w:val="single" w:sz="8" w:space="0" w:color="000000"/>
              <w:right w:val="nil"/>
            </w:tcBorders>
            <w:shd w:val="clear" w:color="auto" w:fill="auto"/>
            <w:vAlign w:val="center"/>
          </w:tcPr>
          <w:p w14:paraId="51CB09AB" w14:textId="77777777" w:rsidR="004A1C65" w:rsidRDefault="00666887">
            <w:pPr>
              <w:pStyle w:val="Subtitle"/>
            </w:pPr>
            <w:r>
              <w:rPr>
                <w:color w:val="000000"/>
              </w:rPr>
              <w:t>0.90931</w:t>
            </w:r>
          </w:p>
        </w:tc>
        <w:tc>
          <w:tcPr>
            <w:tcW w:w="1132" w:type="dxa"/>
            <w:tcBorders>
              <w:top w:val="nil"/>
              <w:left w:val="nil"/>
              <w:bottom w:val="single" w:sz="8" w:space="0" w:color="000000"/>
              <w:right w:val="nil"/>
            </w:tcBorders>
            <w:shd w:val="clear" w:color="auto" w:fill="auto"/>
            <w:vAlign w:val="center"/>
          </w:tcPr>
          <w:p w14:paraId="753ED908" w14:textId="77777777" w:rsidR="004A1C65" w:rsidRDefault="00666887">
            <w:pPr>
              <w:pStyle w:val="Subtitle"/>
            </w:pPr>
            <w:r>
              <w:rPr>
                <w:color w:val="000000"/>
              </w:rPr>
              <w:t>0.97459</w:t>
            </w:r>
          </w:p>
        </w:tc>
        <w:tc>
          <w:tcPr>
            <w:tcW w:w="1132" w:type="dxa"/>
            <w:tcBorders>
              <w:top w:val="nil"/>
              <w:left w:val="nil"/>
              <w:bottom w:val="single" w:sz="8" w:space="0" w:color="000000"/>
              <w:right w:val="nil"/>
            </w:tcBorders>
            <w:shd w:val="clear" w:color="auto" w:fill="auto"/>
            <w:vAlign w:val="center"/>
          </w:tcPr>
          <w:p w14:paraId="0719080A" w14:textId="77777777" w:rsidR="004A1C65" w:rsidRDefault="00666887">
            <w:pPr>
              <w:pStyle w:val="Subtitle"/>
            </w:pPr>
            <w:r>
              <w:rPr>
                <w:color w:val="000000"/>
              </w:rPr>
              <w:t>1</w:t>
            </w:r>
          </w:p>
        </w:tc>
      </w:tr>
    </w:tbl>
    <w:p w14:paraId="0E162CF9" w14:textId="77777777" w:rsidR="004A1C65" w:rsidRDefault="004A1C65">
      <w:pPr>
        <w:ind w:firstLine="0"/>
      </w:pPr>
    </w:p>
    <w:p w14:paraId="03C7F3F3" w14:textId="776A4293" w:rsidR="004A1C65" w:rsidRDefault="00FA660F" w:rsidP="00FA660F">
      <w:pPr>
        <w:pStyle w:val="Caption"/>
        <w:rPr>
          <w:b w:val="0"/>
        </w:rPr>
      </w:pPr>
      <w:r>
        <w:t xml:space="preserve">Table </w:t>
      </w:r>
      <w:r w:rsidR="00DB33F9">
        <w:t>3-</w:t>
      </w:r>
      <w:fldSimple w:instr=" SEQ Table \* ARABIC \s 1 ">
        <w:r w:rsidR="00DB33F9">
          <w:rPr>
            <w:noProof/>
          </w:rPr>
          <w:t>9</w:t>
        </w:r>
      </w:fldSimple>
      <w:r>
        <w:t xml:space="preserve"> Correlations between the PC axis and environmental variables</w:t>
      </w:r>
    </w:p>
    <w:tbl>
      <w:tblPr>
        <w:tblStyle w:val="a8"/>
        <w:tblW w:w="8595" w:type="dxa"/>
        <w:jc w:val="center"/>
        <w:tblLayout w:type="fixed"/>
        <w:tblLook w:val="0400" w:firstRow="0" w:lastRow="0" w:firstColumn="0" w:lastColumn="0" w:noHBand="0" w:noVBand="1"/>
      </w:tblPr>
      <w:tblGrid>
        <w:gridCol w:w="1530"/>
        <w:gridCol w:w="765"/>
        <w:gridCol w:w="1050"/>
        <w:gridCol w:w="1050"/>
        <w:gridCol w:w="1050"/>
        <w:gridCol w:w="1050"/>
        <w:gridCol w:w="1050"/>
        <w:gridCol w:w="1050"/>
      </w:tblGrid>
      <w:tr w:rsidR="004A1C65" w14:paraId="06E16850" w14:textId="77777777" w:rsidTr="000E287B">
        <w:trPr>
          <w:trHeight w:val="299"/>
          <w:jc w:val="center"/>
        </w:trPr>
        <w:tc>
          <w:tcPr>
            <w:tcW w:w="1530" w:type="dxa"/>
            <w:tcBorders>
              <w:top w:val="single" w:sz="4" w:space="0" w:color="000000"/>
              <w:left w:val="nil"/>
              <w:bottom w:val="single" w:sz="4" w:space="0" w:color="000000"/>
              <w:right w:val="nil"/>
            </w:tcBorders>
            <w:shd w:val="clear" w:color="auto" w:fill="auto"/>
            <w:vAlign w:val="center"/>
          </w:tcPr>
          <w:p w14:paraId="28E65A31" w14:textId="77777777" w:rsidR="004A1C65" w:rsidRDefault="00666887">
            <w:pPr>
              <w:pStyle w:val="Subtitle"/>
            </w:pPr>
            <w:r>
              <w:t>Variables</w:t>
            </w:r>
          </w:p>
        </w:tc>
        <w:tc>
          <w:tcPr>
            <w:tcW w:w="765" w:type="dxa"/>
            <w:tcBorders>
              <w:top w:val="single" w:sz="4" w:space="0" w:color="000000"/>
              <w:left w:val="nil"/>
              <w:bottom w:val="single" w:sz="4" w:space="0" w:color="000000"/>
              <w:right w:val="nil"/>
            </w:tcBorders>
            <w:shd w:val="clear" w:color="auto" w:fill="auto"/>
            <w:vAlign w:val="center"/>
          </w:tcPr>
          <w:p w14:paraId="281EC406" w14:textId="77777777" w:rsidR="004A1C65" w:rsidRDefault="00666887">
            <w:pPr>
              <w:pStyle w:val="Subtitle"/>
            </w:pPr>
            <w:r>
              <w:t>PC1</w:t>
            </w:r>
          </w:p>
        </w:tc>
        <w:tc>
          <w:tcPr>
            <w:tcW w:w="1050" w:type="dxa"/>
            <w:tcBorders>
              <w:top w:val="single" w:sz="4" w:space="0" w:color="000000"/>
              <w:left w:val="nil"/>
              <w:bottom w:val="single" w:sz="4" w:space="0" w:color="000000"/>
              <w:right w:val="nil"/>
            </w:tcBorders>
            <w:shd w:val="clear" w:color="auto" w:fill="auto"/>
            <w:vAlign w:val="center"/>
          </w:tcPr>
          <w:p w14:paraId="3F52D2D3" w14:textId="77777777" w:rsidR="004A1C65" w:rsidRDefault="00666887">
            <w:pPr>
              <w:pStyle w:val="Subtitle"/>
            </w:pPr>
            <w:r>
              <w:t>PC2</w:t>
            </w:r>
          </w:p>
        </w:tc>
        <w:tc>
          <w:tcPr>
            <w:tcW w:w="1050" w:type="dxa"/>
            <w:tcBorders>
              <w:top w:val="single" w:sz="4" w:space="0" w:color="000000"/>
              <w:left w:val="nil"/>
              <w:bottom w:val="single" w:sz="4" w:space="0" w:color="000000"/>
              <w:right w:val="nil"/>
            </w:tcBorders>
            <w:shd w:val="clear" w:color="auto" w:fill="auto"/>
            <w:vAlign w:val="center"/>
          </w:tcPr>
          <w:p w14:paraId="676ECEC7" w14:textId="77777777" w:rsidR="004A1C65" w:rsidRDefault="00666887">
            <w:pPr>
              <w:pStyle w:val="Subtitle"/>
            </w:pPr>
            <w:r>
              <w:t>PC3</w:t>
            </w:r>
          </w:p>
        </w:tc>
        <w:tc>
          <w:tcPr>
            <w:tcW w:w="1050" w:type="dxa"/>
            <w:tcBorders>
              <w:top w:val="single" w:sz="4" w:space="0" w:color="000000"/>
              <w:left w:val="nil"/>
              <w:bottom w:val="single" w:sz="4" w:space="0" w:color="000000"/>
              <w:right w:val="nil"/>
            </w:tcBorders>
            <w:shd w:val="clear" w:color="auto" w:fill="auto"/>
            <w:vAlign w:val="center"/>
          </w:tcPr>
          <w:p w14:paraId="20FF983D" w14:textId="77777777" w:rsidR="004A1C65" w:rsidRDefault="00666887">
            <w:pPr>
              <w:pStyle w:val="Subtitle"/>
            </w:pPr>
            <w:r>
              <w:t>PC4</w:t>
            </w:r>
          </w:p>
        </w:tc>
        <w:tc>
          <w:tcPr>
            <w:tcW w:w="1050" w:type="dxa"/>
            <w:tcBorders>
              <w:top w:val="single" w:sz="4" w:space="0" w:color="000000"/>
              <w:left w:val="nil"/>
              <w:bottom w:val="single" w:sz="4" w:space="0" w:color="000000"/>
              <w:right w:val="nil"/>
            </w:tcBorders>
            <w:shd w:val="clear" w:color="auto" w:fill="auto"/>
            <w:vAlign w:val="center"/>
          </w:tcPr>
          <w:p w14:paraId="08801DE0" w14:textId="77777777" w:rsidR="004A1C65" w:rsidRDefault="00666887">
            <w:pPr>
              <w:pStyle w:val="Subtitle"/>
            </w:pPr>
            <w:r>
              <w:t>PC5</w:t>
            </w:r>
          </w:p>
        </w:tc>
        <w:tc>
          <w:tcPr>
            <w:tcW w:w="1050" w:type="dxa"/>
            <w:tcBorders>
              <w:top w:val="single" w:sz="4" w:space="0" w:color="000000"/>
              <w:left w:val="nil"/>
              <w:bottom w:val="single" w:sz="4" w:space="0" w:color="000000"/>
              <w:right w:val="nil"/>
            </w:tcBorders>
            <w:shd w:val="clear" w:color="auto" w:fill="auto"/>
            <w:vAlign w:val="center"/>
          </w:tcPr>
          <w:p w14:paraId="3606D951" w14:textId="77777777" w:rsidR="004A1C65" w:rsidRDefault="00666887">
            <w:pPr>
              <w:pStyle w:val="Subtitle"/>
            </w:pPr>
            <w:r>
              <w:t>PC6</w:t>
            </w:r>
          </w:p>
        </w:tc>
        <w:tc>
          <w:tcPr>
            <w:tcW w:w="1050" w:type="dxa"/>
            <w:tcBorders>
              <w:top w:val="single" w:sz="4" w:space="0" w:color="000000"/>
              <w:left w:val="nil"/>
              <w:bottom w:val="single" w:sz="4" w:space="0" w:color="000000"/>
              <w:right w:val="nil"/>
            </w:tcBorders>
            <w:shd w:val="clear" w:color="auto" w:fill="auto"/>
            <w:vAlign w:val="center"/>
          </w:tcPr>
          <w:p w14:paraId="3FCBC215" w14:textId="77777777" w:rsidR="004A1C65" w:rsidRDefault="00666887">
            <w:pPr>
              <w:pStyle w:val="Subtitle"/>
            </w:pPr>
            <w:r>
              <w:t>PC7</w:t>
            </w:r>
          </w:p>
        </w:tc>
      </w:tr>
      <w:tr w:rsidR="004A1C65" w14:paraId="60DFFB66" w14:textId="77777777" w:rsidTr="000E287B">
        <w:trPr>
          <w:trHeight w:val="600"/>
          <w:jc w:val="center"/>
        </w:trPr>
        <w:tc>
          <w:tcPr>
            <w:tcW w:w="1530" w:type="dxa"/>
            <w:tcBorders>
              <w:top w:val="nil"/>
              <w:left w:val="nil"/>
              <w:bottom w:val="nil"/>
              <w:right w:val="nil"/>
            </w:tcBorders>
            <w:shd w:val="clear" w:color="auto" w:fill="auto"/>
            <w:vAlign w:val="center"/>
          </w:tcPr>
          <w:p w14:paraId="106B7FE2" w14:textId="77777777" w:rsidR="004A1C65" w:rsidRDefault="00666887">
            <w:pPr>
              <w:pStyle w:val="Subtitle"/>
            </w:pPr>
            <w:r>
              <w:t>Eastward wind</w:t>
            </w:r>
          </w:p>
        </w:tc>
        <w:tc>
          <w:tcPr>
            <w:tcW w:w="765" w:type="dxa"/>
            <w:tcBorders>
              <w:top w:val="nil"/>
              <w:left w:val="nil"/>
              <w:bottom w:val="nil"/>
              <w:right w:val="nil"/>
            </w:tcBorders>
            <w:shd w:val="clear" w:color="auto" w:fill="auto"/>
            <w:vAlign w:val="center"/>
          </w:tcPr>
          <w:p w14:paraId="0715CB22" w14:textId="77777777" w:rsidR="004A1C65" w:rsidRDefault="00666887">
            <w:pPr>
              <w:pStyle w:val="Subtitle"/>
            </w:pPr>
            <w:r>
              <w:t>0.323</w:t>
            </w:r>
          </w:p>
        </w:tc>
        <w:tc>
          <w:tcPr>
            <w:tcW w:w="1050" w:type="dxa"/>
            <w:tcBorders>
              <w:top w:val="nil"/>
              <w:left w:val="nil"/>
              <w:bottom w:val="nil"/>
              <w:right w:val="nil"/>
            </w:tcBorders>
            <w:shd w:val="clear" w:color="auto" w:fill="auto"/>
            <w:vAlign w:val="center"/>
          </w:tcPr>
          <w:p w14:paraId="6A1E9C82" w14:textId="77777777" w:rsidR="004A1C65" w:rsidRDefault="00666887">
            <w:pPr>
              <w:pStyle w:val="Subtitle"/>
            </w:pPr>
            <w:r>
              <w:t>-0.377</w:t>
            </w:r>
          </w:p>
        </w:tc>
        <w:tc>
          <w:tcPr>
            <w:tcW w:w="1050" w:type="dxa"/>
            <w:tcBorders>
              <w:top w:val="nil"/>
              <w:left w:val="nil"/>
              <w:bottom w:val="nil"/>
              <w:right w:val="nil"/>
            </w:tcBorders>
            <w:shd w:val="clear" w:color="auto" w:fill="auto"/>
            <w:vAlign w:val="center"/>
          </w:tcPr>
          <w:p w14:paraId="33671A2B" w14:textId="77777777" w:rsidR="004A1C65" w:rsidRDefault="00666887">
            <w:pPr>
              <w:pStyle w:val="Subtitle"/>
            </w:pPr>
            <w:r>
              <w:t>0.369</w:t>
            </w:r>
          </w:p>
        </w:tc>
        <w:tc>
          <w:tcPr>
            <w:tcW w:w="1050" w:type="dxa"/>
            <w:tcBorders>
              <w:top w:val="nil"/>
              <w:left w:val="nil"/>
              <w:bottom w:val="nil"/>
              <w:right w:val="nil"/>
            </w:tcBorders>
            <w:shd w:val="clear" w:color="auto" w:fill="auto"/>
            <w:vAlign w:val="center"/>
          </w:tcPr>
          <w:p w14:paraId="1563AF87" w14:textId="77777777" w:rsidR="004A1C65" w:rsidRDefault="00666887">
            <w:pPr>
              <w:pStyle w:val="Subtitle"/>
            </w:pPr>
            <w:r>
              <w:t>-0.399</w:t>
            </w:r>
          </w:p>
        </w:tc>
        <w:tc>
          <w:tcPr>
            <w:tcW w:w="1050" w:type="dxa"/>
            <w:tcBorders>
              <w:top w:val="nil"/>
              <w:left w:val="nil"/>
              <w:bottom w:val="nil"/>
              <w:right w:val="nil"/>
            </w:tcBorders>
            <w:shd w:val="clear" w:color="auto" w:fill="auto"/>
            <w:vAlign w:val="center"/>
          </w:tcPr>
          <w:p w14:paraId="2C518198" w14:textId="77777777" w:rsidR="004A1C65" w:rsidRDefault="00666887">
            <w:pPr>
              <w:pStyle w:val="Subtitle"/>
            </w:pPr>
            <w:r>
              <w:t>-0.142</w:t>
            </w:r>
          </w:p>
        </w:tc>
        <w:tc>
          <w:tcPr>
            <w:tcW w:w="1050" w:type="dxa"/>
            <w:tcBorders>
              <w:top w:val="nil"/>
              <w:left w:val="nil"/>
              <w:bottom w:val="nil"/>
              <w:right w:val="nil"/>
            </w:tcBorders>
            <w:shd w:val="clear" w:color="auto" w:fill="auto"/>
            <w:vAlign w:val="center"/>
          </w:tcPr>
          <w:p w14:paraId="4DE57CDC" w14:textId="77777777" w:rsidR="004A1C65" w:rsidRDefault="00666887">
            <w:pPr>
              <w:pStyle w:val="Subtitle"/>
            </w:pPr>
            <w:r>
              <w:t>0.303</w:t>
            </w:r>
          </w:p>
        </w:tc>
        <w:tc>
          <w:tcPr>
            <w:tcW w:w="1050" w:type="dxa"/>
            <w:tcBorders>
              <w:top w:val="nil"/>
              <w:left w:val="nil"/>
              <w:bottom w:val="nil"/>
              <w:right w:val="nil"/>
            </w:tcBorders>
            <w:shd w:val="clear" w:color="auto" w:fill="auto"/>
            <w:vAlign w:val="center"/>
          </w:tcPr>
          <w:p w14:paraId="77F3D930" w14:textId="77777777" w:rsidR="004A1C65" w:rsidRDefault="00666887">
            <w:pPr>
              <w:pStyle w:val="Subtitle"/>
            </w:pPr>
            <w:r>
              <w:t>0.529</w:t>
            </w:r>
          </w:p>
        </w:tc>
      </w:tr>
      <w:tr w:rsidR="004A1C65" w14:paraId="45275283" w14:textId="77777777" w:rsidTr="000E287B">
        <w:trPr>
          <w:trHeight w:val="600"/>
          <w:jc w:val="center"/>
        </w:trPr>
        <w:tc>
          <w:tcPr>
            <w:tcW w:w="1530" w:type="dxa"/>
            <w:tcBorders>
              <w:top w:val="nil"/>
              <w:left w:val="nil"/>
              <w:bottom w:val="nil"/>
              <w:right w:val="nil"/>
            </w:tcBorders>
            <w:shd w:val="clear" w:color="auto" w:fill="auto"/>
            <w:vAlign w:val="center"/>
          </w:tcPr>
          <w:p w14:paraId="0BBC66BA" w14:textId="77777777" w:rsidR="004A1C65" w:rsidRDefault="00666887">
            <w:pPr>
              <w:pStyle w:val="Subtitle"/>
            </w:pPr>
            <w:r>
              <w:t>Northward wind</w:t>
            </w:r>
          </w:p>
        </w:tc>
        <w:tc>
          <w:tcPr>
            <w:tcW w:w="765" w:type="dxa"/>
            <w:tcBorders>
              <w:top w:val="nil"/>
              <w:left w:val="nil"/>
              <w:bottom w:val="nil"/>
              <w:right w:val="nil"/>
            </w:tcBorders>
            <w:shd w:val="clear" w:color="auto" w:fill="auto"/>
            <w:vAlign w:val="center"/>
          </w:tcPr>
          <w:p w14:paraId="55BDABE9" w14:textId="77777777" w:rsidR="004A1C65" w:rsidRDefault="00666887">
            <w:pPr>
              <w:pStyle w:val="Subtitle"/>
            </w:pPr>
            <w:r>
              <w:t>-0.164</w:t>
            </w:r>
          </w:p>
        </w:tc>
        <w:tc>
          <w:tcPr>
            <w:tcW w:w="1050" w:type="dxa"/>
            <w:tcBorders>
              <w:top w:val="nil"/>
              <w:left w:val="nil"/>
              <w:bottom w:val="nil"/>
              <w:right w:val="nil"/>
            </w:tcBorders>
            <w:shd w:val="clear" w:color="auto" w:fill="auto"/>
            <w:vAlign w:val="center"/>
          </w:tcPr>
          <w:p w14:paraId="6878E847" w14:textId="77777777" w:rsidR="004A1C65" w:rsidRDefault="00666887">
            <w:pPr>
              <w:pStyle w:val="Subtitle"/>
            </w:pPr>
            <w:r>
              <w:t>0.374</w:t>
            </w:r>
          </w:p>
        </w:tc>
        <w:tc>
          <w:tcPr>
            <w:tcW w:w="1050" w:type="dxa"/>
            <w:tcBorders>
              <w:top w:val="nil"/>
              <w:left w:val="nil"/>
              <w:bottom w:val="nil"/>
              <w:right w:val="nil"/>
            </w:tcBorders>
            <w:shd w:val="clear" w:color="auto" w:fill="auto"/>
            <w:vAlign w:val="center"/>
          </w:tcPr>
          <w:p w14:paraId="0173D572" w14:textId="77777777" w:rsidR="004A1C65" w:rsidRDefault="00666887">
            <w:pPr>
              <w:pStyle w:val="Subtitle"/>
            </w:pPr>
            <w:r>
              <w:t>-0.339</w:t>
            </w:r>
          </w:p>
        </w:tc>
        <w:tc>
          <w:tcPr>
            <w:tcW w:w="1050" w:type="dxa"/>
            <w:tcBorders>
              <w:top w:val="nil"/>
              <w:left w:val="nil"/>
              <w:bottom w:val="nil"/>
              <w:right w:val="nil"/>
            </w:tcBorders>
            <w:shd w:val="clear" w:color="auto" w:fill="auto"/>
            <w:vAlign w:val="center"/>
          </w:tcPr>
          <w:p w14:paraId="53D02E3C" w14:textId="77777777" w:rsidR="004A1C65" w:rsidRDefault="00666887">
            <w:pPr>
              <w:pStyle w:val="Subtitle"/>
            </w:pPr>
            <w:r>
              <w:t>-0.805</w:t>
            </w:r>
          </w:p>
        </w:tc>
        <w:tc>
          <w:tcPr>
            <w:tcW w:w="1050" w:type="dxa"/>
            <w:tcBorders>
              <w:top w:val="nil"/>
              <w:left w:val="nil"/>
              <w:bottom w:val="nil"/>
              <w:right w:val="nil"/>
            </w:tcBorders>
            <w:shd w:val="clear" w:color="auto" w:fill="auto"/>
            <w:vAlign w:val="center"/>
          </w:tcPr>
          <w:p w14:paraId="748A99FF" w14:textId="77777777" w:rsidR="004A1C65" w:rsidRDefault="00666887">
            <w:pPr>
              <w:pStyle w:val="Subtitle"/>
            </w:pPr>
            <w:r>
              <w:t>0.079</w:t>
            </w:r>
          </w:p>
        </w:tc>
        <w:tc>
          <w:tcPr>
            <w:tcW w:w="1050" w:type="dxa"/>
            <w:tcBorders>
              <w:top w:val="nil"/>
              <w:left w:val="nil"/>
              <w:bottom w:val="nil"/>
              <w:right w:val="nil"/>
            </w:tcBorders>
            <w:shd w:val="clear" w:color="auto" w:fill="auto"/>
            <w:vAlign w:val="center"/>
          </w:tcPr>
          <w:p w14:paraId="0442CE04" w14:textId="77777777" w:rsidR="004A1C65" w:rsidRDefault="00666887">
            <w:pPr>
              <w:pStyle w:val="Subtitle"/>
            </w:pPr>
            <w:r>
              <w:t>-0.183</w:t>
            </w:r>
          </w:p>
        </w:tc>
        <w:tc>
          <w:tcPr>
            <w:tcW w:w="1050" w:type="dxa"/>
            <w:tcBorders>
              <w:top w:val="nil"/>
              <w:left w:val="nil"/>
              <w:bottom w:val="nil"/>
              <w:right w:val="nil"/>
            </w:tcBorders>
            <w:shd w:val="clear" w:color="auto" w:fill="auto"/>
            <w:vAlign w:val="center"/>
          </w:tcPr>
          <w:p w14:paraId="11E62508" w14:textId="77777777" w:rsidR="004A1C65" w:rsidRDefault="00666887">
            <w:pPr>
              <w:pStyle w:val="Subtitle"/>
            </w:pPr>
            <w:r>
              <w:t>0.157</w:t>
            </w:r>
          </w:p>
        </w:tc>
      </w:tr>
      <w:tr w:rsidR="004A1C65" w14:paraId="501D44A0" w14:textId="77777777" w:rsidTr="000E287B">
        <w:trPr>
          <w:trHeight w:val="299"/>
          <w:jc w:val="center"/>
        </w:trPr>
        <w:tc>
          <w:tcPr>
            <w:tcW w:w="1530" w:type="dxa"/>
            <w:tcBorders>
              <w:top w:val="nil"/>
              <w:left w:val="nil"/>
              <w:bottom w:val="nil"/>
              <w:right w:val="nil"/>
            </w:tcBorders>
            <w:shd w:val="clear" w:color="auto" w:fill="auto"/>
            <w:vAlign w:val="center"/>
          </w:tcPr>
          <w:p w14:paraId="109544AF" w14:textId="77777777" w:rsidR="004A1C65" w:rsidRDefault="00666887">
            <w:pPr>
              <w:pStyle w:val="Subtitle"/>
            </w:pPr>
            <w:r>
              <w:t>Temperature</w:t>
            </w:r>
          </w:p>
        </w:tc>
        <w:tc>
          <w:tcPr>
            <w:tcW w:w="765" w:type="dxa"/>
            <w:tcBorders>
              <w:top w:val="nil"/>
              <w:left w:val="nil"/>
              <w:bottom w:val="nil"/>
              <w:right w:val="nil"/>
            </w:tcBorders>
            <w:shd w:val="clear" w:color="auto" w:fill="auto"/>
            <w:vAlign w:val="center"/>
          </w:tcPr>
          <w:p w14:paraId="49789FED" w14:textId="77777777" w:rsidR="004A1C65" w:rsidRDefault="00666887">
            <w:pPr>
              <w:pStyle w:val="Subtitle"/>
            </w:pPr>
            <w:r>
              <w:t>0.124</w:t>
            </w:r>
          </w:p>
        </w:tc>
        <w:tc>
          <w:tcPr>
            <w:tcW w:w="1050" w:type="dxa"/>
            <w:tcBorders>
              <w:top w:val="nil"/>
              <w:left w:val="nil"/>
              <w:bottom w:val="nil"/>
              <w:right w:val="nil"/>
            </w:tcBorders>
            <w:shd w:val="clear" w:color="auto" w:fill="auto"/>
            <w:vAlign w:val="center"/>
          </w:tcPr>
          <w:p w14:paraId="339C2356" w14:textId="77777777" w:rsidR="004A1C65" w:rsidRDefault="00666887">
            <w:pPr>
              <w:pStyle w:val="Subtitle"/>
            </w:pPr>
            <w:r>
              <w:t>0.727</w:t>
            </w:r>
          </w:p>
        </w:tc>
        <w:tc>
          <w:tcPr>
            <w:tcW w:w="1050" w:type="dxa"/>
            <w:tcBorders>
              <w:top w:val="nil"/>
              <w:left w:val="nil"/>
              <w:bottom w:val="nil"/>
              <w:right w:val="nil"/>
            </w:tcBorders>
            <w:shd w:val="clear" w:color="auto" w:fill="auto"/>
            <w:vAlign w:val="center"/>
          </w:tcPr>
          <w:p w14:paraId="080464BA" w14:textId="77777777" w:rsidR="004A1C65" w:rsidRDefault="00666887">
            <w:pPr>
              <w:pStyle w:val="Subtitle"/>
            </w:pPr>
            <w:r>
              <w:t>0.04</w:t>
            </w:r>
          </w:p>
        </w:tc>
        <w:tc>
          <w:tcPr>
            <w:tcW w:w="1050" w:type="dxa"/>
            <w:tcBorders>
              <w:top w:val="nil"/>
              <w:left w:val="nil"/>
              <w:bottom w:val="nil"/>
              <w:right w:val="nil"/>
            </w:tcBorders>
            <w:shd w:val="clear" w:color="auto" w:fill="auto"/>
            <w:vAlign w:val="center"/>
          </w:tcPr>
          <w:p w14:paraId="2B98D5D0" w14:textId="77777777" w:rsidR="004A1C65" w:rsidRDefault="00666887">
            <w:pPr>
              <w:pStyle w:val="Subtitle"/>
            </w:pPr>
            <w:r>
              <w:t>0.224</w:t>
            </w:r>
          </w:p>
        </w:tc>
        <w:tc>
          <w:tcPr>
            <w:tcW w:w="1050" w:type="dxa"/>
            <w:tcBorders>
              <w:top w:val="nil"/>
              <w:left w:val="nil"/>
              <w:bottom w:val="nil"/>
              <w:right w:val="nil"/>
            </w:tcBorders>
            <w:shd w:val="clear" w:color="auto" w:fill="auto"/>
            <w:vAlign w:val="center"/>
          </w:tcPr>
          <w:p w14:paraId="214F66C7" w14:textId="77777777" w:rsidR="004A1C65" w:rsidRDefault="00666887">
            <w:pPr>
              <w:pStyle w:val="Subtitle"/>
            </w:pPr>
            <w:r>
              <w:t>-0.101</w:t>
            </w:r>
          </w:p>
        </w:tc>
        <w:tc>
          <w:tcPr>
            <w:tcW w:w="1050" w:type="dxa"/>
            <w:tcBorders>
              <w:top w:val="nil"/>
              <w:left w:val="nil"/>
              <w:bottom w:val="nil"/>
              <w:right w:val="nil"/>
            </w:tcBorders>
            <w:shd w:val="clear" w:color="auto" w:fill="auto"/>
            <w:vAlign w:val="center"/>
          </w:tcPr>
          <w:p w14:paraId="7E26AE71" w14:textId="77777777" w:rsidR="004A1C65" w:rsidRDefault="00666887">
            <w:pPr>
              <w:pStyle w:val="Subtitle"/>
            </w:pPr>
            <w:r>
              <w:t>0.19</w:t>
            </w:r>
          </w:p>
        </w:tc>
        <w:tc>
          <w:tcPr>
            <w:tcW w:w="1050" w:type="dxa"/>
            <w:tcBorders>
              <w:top w:val="nil"/>
              <w:left w:val="nil"/>
              <w:bottom w:val="nil"/>
              <w:right w:val="nil"/>
            </w:tcBorders>
            <w:shd w:val="clear" w:color="auto" w:fill="auto"/>
            <w:vAlign w:val="center"/>
          </w:tcPr>
          <w:p w14:paraId="2CFF1033" w14:textId="77777777" w:rsidR="004A1C65" w:rsidRDefault="00666887">
            <w:pPr>
              <w:pStyle w:val="Subtitle"/>
            </w:pPr>
            <w:r>
              <w:t>0.168</w:t>
            </w:r>
          </w:p>
        </w:tc>
      </w:tr>
      <w:tr w:rsidR="004A1C65" w14:paraId="7E2ADC87" w14:textId="77777777" w:rsidTr="000E287B">
        <w:trPr>
          <w:trHeight w:val="600"/>
          <w:jc w:val="center"/>
        </w:trPr>
        <w:tc>
          <w:tcPr>
            <w:tcW w:w="1530" w:type="dxa"/>
            <w:tcBorders>
              <w:top w:val="nil"/>
              <w:left w:val="nil"/>
              <w:bottom w:val="nil"/>
              <w:right w:val="nil"/>
            </w:tcBorders>
            <w:shd w:val="clear" w:color="auto" w:fill="auto"/>
            <w:vAlign w:val="center"/>
          </w:tcPr>
          <w:p w14:paraId="0DDE8EA3" w14:textId="77777777" w:rsidR="004A1C65" w:rsidRDefault="00666887">
            <w:pPr>
              <w:pStyle w:val="Subtitle"/>
            </w:pPr>
            <w:r>
              <w:t>High vegetation</w:t>
            </w:r>
          </w:p>
        </w:tc>
        <w:tc>
          <w:tcPr>
            <w:tcW w:w="765" w:type="dxa"/>
            <w:tcBorders>
              <w:top w:val="nil"/>
              <w:left w:val="nil"/>
              <w:bottom w:val="nil"/>
              <w:right w:val="nil"/>
            </w:tcBorders>
            <w:shd w:val="clear" w:color="auto" w:fill="auto"/>
            <w:vAlign w:val="center"/>
          </w:tcPr>
          <w:p w14:paraId="2E12B4E5" w14:textId="77777777" w:rsidR="004A1C65" w:rsidRDefault="00666887">
            <w:pPr>
              <w:pStyle w:val="Subtitle"/>
            </w:pPr>
            <w:r>
              <w:t>0.213</w:t>
            </w:r>
          </w:p>
        </w:tc>
        <w:tc>
          <w:tcPr>
            <w:tcW w:w="1050" w:type="dxa"/>
            <w:tcBorders>
              <w:top w:val="nil"/>
              <w:left w:val="nil"/>
              <w:bottom w:val="nil"/>
              <w:right w:val="nil"/>
            </w:tcBorders>
            <w:shd w:val="clear" w:color="auto" w:fill="auto"/>
            <w:vAlign w:val="center"/>
          </w:tcPr>
          <w:p w14:paraId="1EB27914" w14:textId="77777777" w:rsidR="004A1C65" w:rsidRDefault="00666887">
            <w:pPr>
              <w:pStyle w:val="Subtitle"/>
            </w:pPr>
            <w:r>
              <w:t>0.346</w:t>
            </w:r>
          </w:p>
        </w:tc>
        <w:tc>
          <w:tcPr>
            <w:tcW w:w="1050" w:type="dxa"/>
            <w:tcBorders>
              <w:top w:val="nil"/>
              <w:left w:val="nil"/>
              <w:bottom w:val="nil"/>
              <w:right w:val="nil"/>
            </w:tcBorders>
            <w:shd w:val="clear" w:color="auto" w:fill="auto"/>
            <w:vAlign w:val="center"/>
          </w:tcPr>
          <w:p w14:paraId="3FDBBD79" w14:textId="77777777" w:rsidR="004A1C65" w:rsidRDefault="00666887">
            <w:pPr>
              <w:pStyle w:val="Subtitle"/>
            </w:pPr>
            <w:r>
              <w:t>0.602</w:t>
            </w:r>
          </w:p>
        </w:tc>
        <w:tc>
          <w:tcPr>
            <w:tcW w:w="1050" w:type="dxa"/>
            <w:tcBorders>
              <w:top w:val="nil"/>
              <w:left w:val="nil"/>
              <w:bottom w:val="nil"/>
              <w:right w:val="nil"/>
            </w:tcBorders>
            <w:shd w:val="clear" w:color="auto" w:fill="auto"/>
            <w:vAlign w:val="center"/>
          </w:tcPr>
          <w:p w14:paraId="6C009030" w14:textId="77777777" w:rsidR="004A1C65" w:rsidRDefault="00666887">
            <w:pPr>
              <w:pStyle w:val="Subtitle"/>
            </w:pPr>
            <w:r>
              <w:t>-0.233</w:t>
            </w:r>
          </w:p>
        </w:tc>
        <w:tc>
          <w:tcPr>
            <w:tcW w:w="1050" w:type="dxa"/>
            <w:tcBorders>
              <w:top w:val="nil"/>
              <w:left w:val="nil"/>
              <w:bottom w:val="nil"/>
              <w:right w:val="nil"/>
            </w:tcBorders>
            <w:shd w:val="clear" w:color="auto" w:fill="auto"/>
            <w:vAlign w:val="center"/>
          </w:tcPr>
          <w:p w14:paraId="6CA87B58" w14:textId="77777777" w:rsidR="004A1C65" w:rsidRDefault="00666887">
            <w:pPr>
              <w:pStyle w:val="Subtitle"/>
            </w:pPr>
            <w:r>
              <w:t>0.138</w:t>
            </w:r>
          </w:p>
        </w:tc>
        <w:tc>
          <w:tcPr>
            <w:tcW w:w="1050" w:type="dxa"/>
            <w:tcBorders>
              <w:top w:val="nil"/>
              <w:left w:val="nil"/>
              <w:bottom w:val="nil"/>
              <w:right w:val="nil"/>
            </w:tcBorders>
            <w:shd w:val="clear" w:color="auto" w:fill="auto"/>
            <w:vAlign w:val="center"/>
          </w:tcPr>
          <w:p w14:paraId="1690CD31" w14:textId="77777777" w:rsidR="004A1C65" w:rsidRDefault="00666887">
            <w:pPr>
              <w:pStyle w:val="Subtitle"/>
            </w:pPr>
            <w:r>
              <w:t>0.282</w:t>
            </w:r>
          </w:p>
        </w:tc>
        <w:tc>
          <w:tcPr>
            <w:tcW w:w="1050" w:type="dxa"/>
            <w:tcBorders>
              <w:top w:val="nil"/>
              <w:left w:val="nil"/>
              <w:bottom w:val="nil"/>
              <w:right w:val="nil"/>
            </w:tcBorders>
            <w:shd w:val="clear" w:color="auto" w:fill="auto"/>
            <w:vAlign w:val="center"/>
          </w:tcPr>
          <w:p w14:paraId="4C1C8BC5" w14:textId="77777777" w:rsidR="004A1C65" w:rsidRDefault="00666887">
            <w:pPr>
              <w:pStyle w:val="Subtitle"/>
            </w:pPr>
            <w:r>
              <w:t>-0.415</w:t>
            </w:r>
          </w:p>
        </w:tc>
      </w:tr>
      <w:tr w:rsidR="004A1C65" w14:paraId="0C2B6280" w14:textId="77777777" w:rsidTr="000E287B">
        <w:trPr>
          <w:trHeight w:val="600"/>
          <w:jc w:val="center"/>
        </w:trPr>
        <w:tc>
          <w:tcPr>
            <w:tcW w:w="1530" w:type="dxa"/>
            <w:tcBorders>
              <w:top w:val="nil"/>
              <w:left w:val="nil"/>
              <w:bottom w:val="nil"/>
              <w:right w:val="nil"/>
            </w:tcBorders>
            <w:shd w:val="clear" w:color="auto" w:fill="auto"/>
            <w:vAlign w:val="center"/>
          </w:tcPr>
          <w:p w14:paraId="4D5B30B0" w14:textId="77777777" w:rsidR="004A1C65" w:rsidRDefault="00666887">
            <w:pPr>
              <w:pStyle w:val="Subtitle"/>
            </w:pPr>
            <w:r>
              <w:t>Low vegetation</w:t>
            </w:r>
          </w:p>
        </w:tc>
        <w:tc>
          <w:tcPr>
            <w:tcW w:w="765" w:type="dxa"/>
            <w:tcBorders>
              <w:top w:val="nil"/>
              <w:left w:val="nil"/>
              <w:bottom w:val="nil"/>
              <w:right w:val="nil"/>
            </w:tcBorders>
            <w:shd w:val="clear" w:color="auto" w:fill="auto"/>
            <w:vAlign w:val="center"/>
          </w:tcPr>
          <w:p w14:paraId="3E679D57" w14:textId="77777777" w:rsidR="004A1C65" w:rsidRDefault="00666887">
            <w:pPr>
              <w:pStyle w:val="Subtitle"/>
            </w:pPr>
            <w:r>
              <w:t>-0.4</w:t>
            </w:r>
          </w:p>
        </w:tc>
        <w:tc>
          <w:tcPr>
            <w:tcW w:w="1050" w:type="dxa"/>
            <w:tcBorders>
              <w:top w:val="nil"/>
              <w:left w:val="nil"/>
              <w:bottom w:val="nil"/>
              <w:right w:val="nil"/>
            </w:tcBorders>
            <w:shd w:val="clear" w:color="auto" w:fill="auto"/>
            <w:vAlign w:val="center"/>
          </w:tcPr>
          <w:p w14:paraId="280BDE6F" w14:textId="77777777" w:rsidR="004A1C65" w:rsidRDefault="00666887">
            <w:pPr>
              <w:pStyle w:val="Subtitle"/>
            </w:pPr>
            <w:r>
              <w:t>0.137</w:t>
            </w:r>
          </w:p>
        </w:tc>
        <w:tc>
          <w:tcPr>
            <w:tcW w:w="1050" w:type="dxa"/>
            <w:tcBorders>
              <w:top w:val="nil"/>
              <w:left w:val="nil"/>
              <w:bottom w:val="nil"/>
              <w:right w:val="nil"/>
            </w:tcBorders>
            <w:shd w:val="clear" w:color="auto" w:fill="auto"/>
            <w:vAlign w:val="center"/>
          </w:tcPr>
          <w:p w14:paraId="6A611B44" w14:textId="77777777" w:rsidR="004A1C65" w:rsidRDefault="00666887">
            <w:pPr>
              <w:pStyle w:val="Subtitle"/>
            </w:pPr>
            <w:r>
              <w:t>0.373</w:t>
            </w:r>
          </w:p>
        </w:tc>
        <w:tc>
          <w:tcPr>
            <w:tcW w:w="1050" w:type="dxa"/>
            <w:tcBorders>
              <w:top w:val="nil"/>
              <w:left w:val="nil"/>
              <w:bottom w:val="nil"/>
              <w:right w:val="nil"/>
            </w:tcBorders>
            <w:shd w:val="clear" w:color="auto" w:fill="auto"/>
            <w:vAlign w:val="center"/>
          </w:tcPr>
          <w:p w14:paraId="2A6002D4" w14:textId="77777777" w:rsidR="004A1C65" w:rsidRDefault="00666887">
            <w:pPr>
              <w:pStyle w:val="Subtitle"/>
            </w:pPr>
            <w:r>
              <w:t>0.039</w:t>
            </w:r>
          </w:p>
        </w:tc>
        <w:tc>
          <w:tcPr>
            <w:tcW w:w="1050" w:type="dxa"/>
            <w:tcBorders>
              <w:top w:val="nil"/>
              <w:left w:val="nil"/>
              <w:bottom w:val="nil"/>
              <w:right w:val="nil"/>
            </w:tcBorders>
            <w:shd w:val="clear" w:color="auto" w:fill="auto"/>
            <w:vAlign w:val="center"/>
          </w:tcPr>
          <w:p w14:paraId="405953E9" w14:textId="77777777" w:rsidR="004A1C65" w:rsidRDefault="00666887">
            <w:pPr>
              <w:pStyle w:val="Subtitle"/>
            </w:pPr>
            <w:r>
              <w:t>-0.718</w:t>
            </w:r>
          </w:p>
        </w:tc>
        <w:tc>
          <w:tcPr>
            <w:tcW w:w="1050" w:type="dxa"/>
            <w:tcBorders>
              <w:top w:val="nil"/>
              <w:left w:val="nil"/>
              <w:bottom w:val="nil"/>
              <w:right w:val="nil"/>
            </w:tcBorders>
            <w:shd w:val="clear" w:color="auto" w:fill="auto"/>
            <w:vAlign w:val="center"/>
          </w:tcPr>
          <w:p w14:paraId="3DF4E3C4" w14:textId="77777777" w:rsidR="004A1C65" w:rsidRDefault="00666887">
            <w:pPr>
              <w:pStyle w:val="Subtitle"/>
            </w:pPr>
            <w:r>
              <w:t>-0.29</w:t>
            </w:r>
          </w:p>
        </w:tc>
        <w:tc>
          <w:tcPr>
            <w:tcW w:w="1050" w:type="dxa"/>
            <w:tcBorders>
              <w:top w:val="nil"/>
              <w:left w:val="nil"/>
              <w:bottom w:val="nil"/>
              <w:right w:val="nil"/>
            </w:tcBorders>
            <w:shd w:val="clear" w:color="auto" w:fill="auto"/>
            <w:vAlign w:val="center"/>
          </w:tcPr>
          <w:p w14:paraId="76D2B309" w14:textId="77777777" w:rsidR="004A1C65" w:rsidRDefault="00666887">
            <w:pPr>
              <w:pStyle w:val="Subtitle"/>
            </w:pPr>
            <w:r>
              <w:t>0.189</w:t>
            </w:r>
          </w:p>
        </w:tc>
      </w:tr>
      <w:tr w:rsidR="004A1C65" w14:paraId="19B5D899" w14:textId="77777777" w:rsidTr="000E287B">
        <w:trPr>
          <w:trHeight w:val="900"/>
          <w:jc w:val="center"/>
        </w:trPr>
        <w:tc>
          <w:tcPr>
            <w:tcW w:w="1530" w:type="dxa"/>
            <w:tcBorders>
              <w:top w:val="nil"/>
              <w:left w:val="nil"/>
              <w:bottom w:val="nil"/>
              <w:right w:val="nil"/>
            </w:tcBorders>
            <w:shd w:val="clear" w:color="auto" w:fill="auto"/>
            <w:vAlign w:val="center"/>
          </w:tcPr>
          <w:p w14:paraId="776E7022" w14:textId="77777777" w:rsidR="004A1C65" w:rsidRDefault="00666887">
            <w:pPr>
              <w:pStyle w:val="Subtitle"/>
            </w:pPr>
            <w:r>
              <w:t>Water retention capacity</w:t>
            </w:r>
          </w:p>
        </w:tc>
        <w:tc>
          <w:tcPr>
            <w:tcW w:w="765" w:type="dxa"/>
            <w:tcBorders>
              <w:top w:val="nil"/>
              <w:left w:val="nil"/>
              <w:bottom w:val="nil"/>
              <w:right w:val="nil"/>
            </w:tcBorders>
            <w:shd w:val="clear" w:color="auto" w:fill="auto"/>
            <w:vAlign w:val="center"/>
          </w:tcPr>
          <w:p w14:paraId="62D0CBED" w14:textId="77777777" w:rsidR="004A1C65" w:rsidRDefault="00666887">
            <w:pPr>
              <w:pStyle w:val="Subtitle"/>
            </w:pPr>
            <w:r>
              <w:t>-0.414</w:t>
            </w:r>
          </w:p>
        </w:tc>
        <w:tc>
          <w:tcPr>
            <w:tcW w:w="1050" w:type="dxa"/>
            <w:tcBorders>
              <w:top w:val="nil"/>
              <w:left w:val="nil"/>
              <w:bottom w:val="nil"/>
              <w:right w:val="nil"/>
            </w:tcBorders>
            <w:shd w:val="clear" w:color="auto" w:fill="auto"/>
            <w:vAlign w:val="center"/>
          </w:tcPr>
          <w:p w14:paraId="7F2C1B6F" w14:textId="77777777" w:rsidR="004A1C65" w:rsidRDefault="00666887">
            <w:pPr>
              <w:pStyle w:val="Subtitle"/>
            </w:pPr>
            <w:r>
              <w:t>-0.11</w:t>
            </w:r>
          </w:p>
        </w:tc>
        <w:tc>
          <w:tcPr>
            <w:tcW w:w="1050" w:type="dxa"/>
            <w:tcBorders>
              <w:top w:val="nil"/>
              <w:left w:val="nil"/>
              <w:bottom w:val="nil"/>
              <w:right w:val="nil"/>
            </w:tcBorders>
            <w:shd w:val="clear" w:color="auto" w:fill="auto"/>
            <w:vAlign w:val="center"/>
          </w:tcPr>
          <w:p w14:paraId="5A257772" w14:textId="77777777" w:rsidR="004A1C65" w:rsidRDefault="00666887">
            <w:pPr>
              <w:pStyle w:val="Subtitle"/>
            </w:pPr>
            <w:r>
              <w:t>0.472</w:t>
            </w:r>
          </w:p>
        </w:tc>
        <w:tc>
          <w:tcPr>
            <w:tcW w:w="1050" w:type="dxa"/>
            <w:tcBorders>
              <w:top w:val="nil"/>
              <w:left w:val="nil"/>
              <w:bottom w:val="nil"/>
              <w:right w:val="nil"/>
            </w:tcBorders>
            <w:shd w:val="clear" w:color="auto" w:fill="auto"/>
            <w:vAlign w:val="center"/>
          </w:tcPr>
          <w:p w14:paraId="6A642F7F" w14:textId="77777777" w:rsidR="004A1C65" w:rsidRDefault="00666887">
            <w:pPr>
              <w:pStyle w:val="Subtitle"/>
            </w:pPr>
            <w:r>
              <w:t>-0.102</w:t>
            </w:r>
          </w:p>
        </w:tc>
        <w:tc>
          <w:tcPr>
            <w:tcW w:w="1050" w:type="dxa"/>
            <w:tcBorders>
              <w:top w:val="nil"/>
              <w:left w:val="nil"/>
              <w:bottom w:val="nil"/>
              <w:right w:val="nil"/>
            </w:tcBorders>
            <w:shd w:val="clear" w:color="auto" w:fill="auto"/>
            <w:vAlign w:val="center"/>
          </w:tcPr>
          <w:p w14:paraId="207F083C" w14:textId="77777777" w:rsidR="004A1C65" w:rsidRDefault="00666887">
            <w:pPr>
              <w:pStyle w:val="Subtitle"/>
            </w:pPr>
            <w:r>
              <w:t>0.43</w:t>
            </w:r>
          </w:p>
        </w:tc>
        <w:tc>
          <w:tcPr>
            <w:tcW w:w="1050" w:type="dxa"/>
            <w:tcBorders>
              <w:top w:val="nil"/>
              <w:left w:val="nil"/>
              <w:bottom w:val="nil"/>
              <w:right w:val="nil"/>
            </w:tcBorders>
            <w:shd w:val="clear" w:color="auto" w:fill="auto"/>
            <w:vAlign w:val="center"/>
          </w:tcPr>
          <w:p w14:paraId="446BAB41" w14:textId="77777777" w:rsidR="004A1C65" w:rsidRDefault="00666887">
            <w:pPr>
              <w:pStyle w:val="Subtitle"/>
            </w:pPr>
            <w:r>
              <w:t>-0.391</w:t>
            </w:r>
          </w:p>
        </w:tc>
        <w:tc>
          <w:tcPr>
            <w:tcW w:w="1050" w:type="dxa"/>
            <w:tcBorders>
              <w:top w:val="nil"/>
              <w:left w:val="nil"/>
              <w:bottom w:val="nil"/>
              <w:right w:val="nil"/>
            </w:tcBorders>
            <w:shd w:val="clear" w:color="auto" w:fill="auto"/>
            <w:vAlign w:val="center"/>
          </w:tcPr>
          <w:p w14:paraId="7195C510" w14:textId="77777777" w:rsidR="004A1C65" w:rsidRDefault="00666887">
            <w:pPr>
              <w:pStyle w:val="Subtitle"/>
            </w:pPr>
            <w:r>
              <w:t>-0.127</w:t>
            </w:r>
          </w:p>
        </w:tc>
      </w:tr>
      <w:tr w:rsidR="004A1C65" w14:paraId="4494EE69" w14:textId="77777777" w:rsidTr="000E287B">
        <w:trPr>
          <w:trHeight w:val="600"/>
          <w:jc w:val="center"/>
        </w:trPr>
        <w:tc>
          <w:tcPr>
            <w:tcW w:w="1530" w:type="dxa"/>
            <w:tcBorders>
              <w:top w:val="nil"/>
              <w:left w:val="nil"/>
              <w:bottom w:val="nil"/>
              <w:right w:val="nil"/>
            </w:tcBorders>
            <w:shd w:val="clear" w:color="auto" w:fill="auto"/>
            <w:vAlign w:val="center"/>
          </w:tcPr>
          <w:p w14:paraId="70431AB4" w14:textId="77777777" w:rsidR="004A1C65" w:rsidRDefault="00666887">
            <w:pPr>
              <w:pStyle w:val="Subtitle"/>
            </w:pPr>
            <w:r>
              <w:t>Surface runoff</w:t>
            </w:r>
          </w:p>
        </w:tc>
        <w:tc>
          <w:tcPr>
            <w:tcW w:w="765" w:type="dxa"/>
            <w:tcBorders>
              <w:top w:val="nil"/>
              <w:left w:val="nil"/>
              <w:bottom w:val="nil"/>
              <w:right w:val="nil"/>
            </w:tcBorders>
            <w:shd w:val="clear" w:color="auto" w:fill="auto"/>
            <w:vAlign w:val="center"/>
          </w:tcPr>
          <w:p w14:paraId="59646346" w14:textId="77777777" w:rsidR="004A1C65" w:rsidRDefault="00666887">
            <w:pPr>
              <w:pStyle w:val="Subtitle"/>
            </w:pPr>
            <w:r>
              <w:t>-0.496</w:t>
            </w:r>
          </w:p>
        </w:tc>
        <w:tc>
          <w:tcPr>
            <w:tcW w:w="1050" w:type="dxa"/>
            <w:tcBorders>
              <w:top w:val="nil"/>
              <w:left w:val="nil"/>
              <w:bottom w:val="nil"/>
              <w:right w:val="nil"/>
            </w:tcBorders>
            <w:shd w:val="clear" w:color="auto" w:fill="auto"/>
            <w:vAlign w:val="center"/>
          </w:tcPr>
          <w:p w14:paraId="7B41663E" w14:textId="77777777" w:rsidR="004A1C65" w:rsidRDefault="00666887">
            <w:pPr>
              <w:pStyle w:val="Subtitle"/>
            </w:pPr>
            <w:r>
              <w:t>0.103</w:t>
            </w:r>
          </w:p>
        </w:tc>
        <w:tc>
          <w:tcPr>
            <w:tcW w:w="1050" w:type="dxa"/>
            <w:tcBorders>
              <w:top w:val="nil"/>
              <w:left w:val="nil"/>
              <w:bottom w:val="nil"/>
              <w:right w:val="nil"/>
            </w:tcBorders>
            <w:shd w:val="clear" w:color="auto" w:fill="auto"/>
            <w:vAlign w:val="center"/>
          </w:tcPr>
          <w:p w14:paraId="16FC555B" w14:textId="77777777" w:rsidR="004A1C65" w:rsidRDefault="00666887">
            <w:pPr>
              <w:pStyle w:val="Subtitle"/>
            </w:pPr>
            <w:r>
              <w:t>0.063</w:t>
            </w:r>
          </w:p>
        </w:tc>
        <w:tc>
          <w:tcPr>
            <w:tcW w:w="1050" w:type="dxa"/>
            <w:tcBorders>
              <w:top w:val="nil"/>
              <w:left w:val="nil"/>
              <w:bottom w:val="nil"/>
              <w:right w:val="nil"/>
            </w:tcBorders>
            <w:shd w:val="clear" w:color="auto" w:fill="auto"/>
            <w:vAlign w:val="center"/>
          </w:tcPr>
          <w:p w14:paraId="69634F0F" w14:textId="77777777" w:rsidR="004A1C65" w:rsidRDefault="00666887">
            <w:pPr>
              <w:pStyle w:val="Subtitle"/>
            </w:pPr>
            <w:r>
              <w:t>0.199</w:t>
            </w:r>
          </w:p>
        </w:tc>
        <w:tc>
          <w:tcPr>
            <w:tcW w:w="1050" w:type="dxa"/>
            <w:tcBorders>
              <w:top w:val="nil"/>
              <w:left w:val="nil"/>
              <w:bottom w:val="nil"/>
              <w:right w:val="nil"/>
            </w:tcBorders>
            <w:shd w:val="clear" w:color="auto" w:fill="auto"/>
            <w:vAlign w:val="center"/>
          </w:tcPr>
          <w:p w14:paraId="21DCEBD6" w14:textId="77777777" w:rsidR="004A1C65" w:rsidRDefault="00666887">
            <w:pPr>
              <w:pStyle w:val="Subtitle"/>
            </w:pPr>
            <w:r>
              <w:t>0.407</w:t>
            </w:r>
          </w:p>
        </w:tc>
        <w:tc>
          <w:tcPr>
            <w:tcW w:w="1050" w:type="dxa"/>
            <w:tcBorders>
              <w:top w:val="nil"/>
              <w:left w:val="nil"/>
              <w:bottom w:val="nil"/>
              <w:right w:val="nil"/>
            </w:tcBorders>
            <w:shd w:val="clear" w:color="auto" w:fill="auto"/>
            <w:vAlign w:val="center"/>
          </w:tcPr>
          <w:p w14:paraId="33502E1C" w14:textId="77777777" w:rsidR="004A1C65" w:rsidRDefault="00666887">
            <w:pPr>
              <w:pStyle w:val="Subtitle"/>
            </w:pPr>
            <w:r>
              <w:t>0.406</w:t>
            </w:r>
          </w:p>
        </w:tc>
        <w:tc>
          <w:tcPr>
            <w:tcW w:w="1050" w:type="dxa"/>
            <w:tcBorders>
              <w:top w:val="nil"/>
              <w:left w:val="nil"/>
              <w:bottom w:val="nil"/>
              <w:right w:val="nil"/>
            </w:tcBorders>
            <w:shd w:val="clear" w:color="auto" w:fill="auto"/>
            <w:vAlign w:val="center"/>
          </w:tcPr>
          <w:p w14:paraId="2605B8F2" w14:textId="77777777" w:rsidR="004A1C65" w:rsidRDefault="00666887">
            <w:pPr>
              <w:pStyle w:val="Subtitle"/>
            </w:pPr>
            <w:r>
              <w:t>0.517</w:t>
            </w:r>
          </w:p>
        </w:tc>
      </w:tr>
      <w:tr w:rsidR="004A1C65" w14:paraId="3BABA566" w14:textId="77777777" w:rsidTr="000E287B">
        <w:trPr>
          <w:trHeight w:val="299"/>
          <w:jc w:val="center"/>
        </w:trPr>
        <w:tc>
          <w:tcPr>
            <w:tcW w:w="1530" w:type="dxa"/>
            <w:tcBorders>
              <w:top w:val="nil"/>
              <w:left w:val="nil"/>
              <w:bottom w:val="single" w:sz="4" w:space="0" w:color="000000"/>
              <w:right w:val="nil"/>
            </w:tcBorders>
            <w:shd w:val="clear" w:color="auto" w:fill="auto"/>
            <w:vAlign w:val="center"/>
          </w:tcPr>
          <w:p w14:paraId="208B0B76" w14:textId="77777777" w:rsidR="004A1C65" w:rsidRDefault="00666887">
            <w:pPr>
              <w:pStyle w:val="Subtitle"/>
            </w:pPr>
            <w:r>
              <w:t>Evaporation</w:t>
            </w:r>
          </w:p>
        </w:tc>
        <w:tc>
          <w:tcPr>
            <w:tcW w:w="765" w:type="dxa"/>
            <w:tcBorders>
              <w:top w:val="nil"/>
              <w:left w:val="nil"/>
              <w:bottom w:val="single" w:sz="4" w:space="0" w:color="000000"/>
              <w:right w:val="nil"/>
            </w:tcBorders>
            <w:shd w:val="clear" w:color="auto" w:fill="auto"/>
            <w:vAlign w:val="center"/>
          </w:tcPr>
          <w:p w14:paraId="11437521" w14:textId="77777777" w:rsidR="004A1C65" w:rsidRDefault="00666887">
            <w:pPr>
              <w:pStyle w:val="Subtitle"/>
            </w:pPr>
            <w:r>
              <w:t>0.481</w:t>
            </w:r>
          </w:p>
        </w:tc>
        <w:tc>
          <w:tcPr>
            <w:tcW w:w="1050" w:type="dxa"/>
            <w:tcBorders>
              <w:top w:val="nil"/>
              <w:left w:val="nil"/>
              <w:bottom w:val="single" w:sz="4" w:space="0" w:color="000000"/>
              <w:right w:val="nil"/>
            </w:tcBorders>
            <w:shd w:val="clear" w:color="auto" w:fill="auto"/>
            <w:vAlign w:val="center"/>
          </w:tcPr>
          <w:p w14:paraId="63F11C7F" w14:textId="77777777" w:rsidR="004A1C65" w:rsidRDefault="00666887">
            <w:pPr>
              <w:pStyle w:val="Subtitle"/>
            </w:pPr>
            <w:r>
              <w:t>0.165</w:t>
            </w:r>
          </w:p>
        </w:tc>
        <w:tc>
          <w:tcPr>
            <w:tcW w:w="1050" w:type="dxa"/>
            <w:tcBorders>
              <w:top w:val="nil"/>
              <w:left w:val="nil"/>
              <w:bottom w:val="single" w:sz="4" w:space="0" w:color="000000"/>
              <w:right w:val="nil"/>
            </w:tcBorders>
            <w:shd w:val="clear" w:color="auto" w:fill="auto"/>
            <w:vAlign w:val="center"/>
          </w:tcPr>
          <w:p w14:paraId="33DF261B" w14:textId="77777777" w:rsidR="004A1C65" w:rsidRDefault="00666887">
            <w:pPr>
              <w:pStyle w:val="Subtitle"/>
            </w:pPr>
            <w:r>
              <w:t>0.14</w:t>
            </w:r>
          </w:p>
        </w:tc>
        <w:tc>
          <w:tcPr>
            <w:tcW w:w="1050" w:type="dxa"/>
            <w:tcBorders>
              <w:top w:val="nil"/>
              <w:left w:val="nil"/>
              <w:bottom w:val="single" w:sz="4" w:space="0" w:color="000000"/>
              <w:right w:val="nil"/>
            </w:tcBorders>
            <w:shd w:val="clear" w:color="auto" w:fill="auto"/>
            <w:vAlign w:val="center"/>
          </w:tcPr>
          <w:p w14:paraId="12C597DA" w14:textId="77777777" w:rsidR="004A1C65" w:rsidRDefault="00666887">
            <w:pPr>
              <w:pStyle w:val="Subtitle"/>
            </w:pPr>
            <w:r>
              <w:t>0.189</w:t>
            </w:r>
          </w:p>
        </w:tc>
        <w:tc>
          <w:tcPr>
            <w:tcW w:w="1050" w:type="dxa"/>
            <w:tcBorders>
              <w:top w:val="nil"/>
              <w:left w:val="nil"/>
              <w:bottom w:val="single" w:sz="4" w:space="0" w:color="000000"/>
              <w:right w:val="nil"/>
            </w:tcBorders>
            <w:shd w:val="clear" w:color="auto" w:fill="auto"/>
            <w:vAlign w:val="center"/>
          </w:tcPr>
          <w:p w14:paraId="415F48F5" w14:textId="77777777" w:rsidR="004A1C65" w:rsidRDefault="00666887">
            <w:pPr>
              <w:pStyle w:val="Subtitle"/>
            </w:pPr>
            <w:r>
              <w:t>0.28</w:t>
            </w:r>
          </w:p>
        </w:tc>
        <w:tc>
          <w:tcPr>
            <w:tcW w:w="1050" w:type="dxa"/>
            <w:tcBorders>
              <w:top w:val="nil"/>
              <w:left w:val="nil"/>
              <w:bottom w:val="single" w:sz="4" w:space="0" w:color="000000"/>
              <w:right w:val="nil"/>
            </w:tcBorders>
            <w:shd w:val="clear" w:color="auto" w:fill="auto"/>
            <w:vAlign w:val="center"/>
          </w:tcPr>
          <w:p w14:paraId="7F7EB2C5" w14:textId="77777777" w:rsidR="004A1C65" w:rsidRDefault="00666887">
            <w:pPr>
              <w:pStyle w:val="Subtitle"/>
            </w:pPr>
            <w:r>
              <w:t>-0.598</w:t>
            </w:r>
          </w:p>
        </w:tc>
        <w:tc>
          <w:tcPr>
            <w:tcW w:w="1050" w:type="dxa"/>
            <w:tcBorders>
              <w:top w:val="nil"/>
              <w:left w:val="nil"/>
              <w:bottom w:val="single" w:sz="4" w:space="0" w:color="000000"/>
              <w:right w:val="nil"/>
            </w:tcBorders>
            <w:shd w:val="clear" w:color="auto" w:fill="auto"/>
            <w:vAlign w:val="center"/>
          </w:tcPr>
          <w:p w14:paraId="3A9D329E" w14:textId="77777777" w:rsidR="004A1C65" w:rsidRDefault="00666887">
            <w:pPr>
              <w:pStyle w:val="Subtitle"/>
            </w:pPr>
            <w:r>
              <w:t>0.42</w:t>
            </w:r>
          </w:p>
        </w:tc>
      </w:tr>
    </w:tbl>
    <w:p w14:paraId="42F51744" w14:textId="77777777" w:rsidR="004A1C65" w:rsidRDefault="004A1C65"/>
    <w:p w14:paraId="4F8A640B" w14:textId="1B23DF19" w:rsidR="004A1C65" w:rsidRDefault="00666887" w:rsidP="000E287B">
      <w:r>
        <w:t xml:space="preserve">The redundancy analysis (RDA) model revealed that environmental variables explain 10.42% of the genetic variance (constrained), while 89.58% of the variance remains unexplained. This unexplained variance is presumably influenced by geographical distance, as supported by the results of the IBD/IBE and partial RDA tests. Nevertheless, the environmental contribution to genetic variance offers valuable insights into adaptive processes. Even though </w:t>
      </w:r>
      <w:proofErr w:type="gramStart"/>
      <w:r>
        <w:t>the majority of</w:t>
      </w:r>
      <w:proofErr w:type="gramEnd"/>
      <w:r>
        <w:t xml:space="preserve"> the variance was not explained by environmental factors, both the overall RDA model and the first 4 axes still demonstrated statistical </w:t>
      </w:r>
      <w:r>
        <w:lastRenderedPageBreak/>
        <w:t xml:space="preserve">significance, indicating that there were substantive associations within the data, which suggests the presence of meaningful genotype-environment associations (Table </w:t>
      </w:r>
      <w:r w:rsidR="00DB33F9">
        <w:t>3-</w:t>
      </w:r>
      <w:r w:rsidR="00B90E90">
        <w:t>10</w:t>
      </w:r>
      <w:r>
        <w:t>). A total of 822 SNP candidates were detected as significantly associated with at least one of the first four RDA loadings (</w:t>
      </w:r>
      <w:commentRangeStart w:id="45"/>
      <w:r>
        <w:rPr>
          <w:color w:val="FF0000"/>
        </w:rPr>
        <w:t>Supplemental Table 6</w:t>
      </w:r>
      <w:commentRangeEnd w:id="45"/>
      <w:r>
        <w:commentReference w:id="45"/>
      </w:r>
      <w:r>
        <w:t xml:space="preserve">). Among these, 658 were found within genes. Additionally, out of all the genes identified by RDA containing the 658 SNPs, 32 genes were also found to be significantly associated with the environment in the LFMM. </w:t>
      </w:r>
    </w:p>
    <w:p w14:paraId="0B2CD9C2" w14:textId="0EE2C8F5" w:rsidR="004A1C65" w:rsidRDefault="00B90E90" w:rsidP="00B90E90">
      <w:pPr>
        <w:pStyle w:val="Caption"/>
      </w:pPr>
      <w:r>
        <w:t xml:space="preserve">Table </w:t>
      </w:r>
      <w:r w:rsidR="00DB33F9">
        <w:t>3-</w:t>
      </w:r>
      <w:fldSimple w:instr=" SEQ Table \* ARABIC \s 1 ">
        <w:r w:rsidR="00DB33F9">
          <w:rPr>
            <w:noProof/>
          </w:rPr>
          <w:t>10</w:t>
        </w:r>
      </w:fldSimple>
      <w:r>
        <w:t xml:space="preserve"> Significant test results on each constrained axis of RDA</w:t>
      </w:r>
    </w:p>
    <w:tbl>
      <w:tblPr>
        <w:tblStyle w:val="a9"/>
        <w:tblW w:w="8835" w:type="dxa"/>
        <w:jc w:val="center"/>
        <w:tblLayout w:type="fixed"/>
        <w:tblLook w:val="0600" w:firstRow="0" w:lastRow="0" w:firstColumn="0" w:lastColumn="0" w:noHBand="1" w:noVBand="1"/>
      </w:tblPr>
      <w:tblGrid>
        <w:gridCol w:w="1530"/>
        <w:gridCol w:w="810"/>
        <w:gridCol w:w="1260"/>
        <w:gridCol w:w="1440"/>
        <w:gridCol w:w="1305"/>
        <w:gridCol w:w="1215"/>
        <w:gridCol w:w="1275"/>
      </w:tblGrid>
      <w:tr w:rsidR="004A1C65" w14:paraId="62AA4F68" w14:textId="77777777">
        <w:trPr>
          <w:tblHeader/>
          <w:jc w:val="center"/>
        </w:trPr>
        <w:tc>
          <w:tcPr>
            <w:tcW w:w="1530" w:type="dxa"/>
            <w:tcBorders>
              <w:top w:val="single" w:sz="4" w:space="0" w:color="000000"/>
              <w:bottom w:val="single" w:sz="4" w:space="0" w:color="000000"/>
            </w:tcBorders>
            <w:shd w:val="clear" w:color="auto" w:fill="auto"/>
            <w:tcMar>
              <w:top w:w="100" w:type="dxa"/>
              <w:left w:w="100" w:type="dxa"/>
              <w:bottom w:w="100" w:type="dxa"/>
              <w:right w:w="100" w:type="dxa"/>
            </w:tcMar>
          </w:tcPr>
          <w:p w14:paraId="52AAA032" w14:textId="77777777" w:rsidR="004A1C65" w:rsidRDefault="004A1C65">
            <w:pPr>
              <w:pStyle w:val="Subtitle"/>
            </w:pPr>
          </w:p>
        </w:tc>
        <w:tc>
          <w:tcPr>
            <w:tcW w:w="810" w:type="dxa"/>
            <w:tcBorders>
              <w:top w:val="single" w:sz="4" w:space="0" w:color="000000"/>
              <w:bottom w:val="single" w:sz="4" w:space="0" w:color="000000"/>
            </w:tcBorders>
            <w:shd w:val="clear" w:color="auto" w:fill="auto"/>
            <w:tcMar>
              <w:top w:w="100" w:type="dxa"/>
              <w:left w:w="100" w:type="dxa"/>
              <w:bottom w:w="100" w:type="dxa"/>
              <w:right w:w="100" w:type="dxa"/>
            </w:tcMar>
          </w:tcPr>
          <w:p w14:paraId="76D08B42" w14:textId="77777777" w:rsidR="004A1C65" w:rsidRDefault="00666887">
            <w:pPr>
              <w:pStyle w:val="Subtitle"/>
            </w:pPr>
            <w:proofErr w:type="spellStart"/>
            <w:r>
              <w:t>Df</w:t>
            </w:r>
            <w:proofErr w:type="spellEnd"/>
          </w:p>
        </w:tc>
        <w:tc>
          <w:tcPr>
            <w:tcW w:w="1260" w:type="dxa"/>
            <w:tcBorders>
              <w:top w:val="single" w:sz="4" w:space="0" w:color="000000"/>
              <w:bottom w:val="single" w:sz="4" w:space="0" w:color="000000"/>
            </w:tcBorders>
            <w:shd w:val="clear" w:color="auto" w:fill="auto"/>
            <w:tcMar>
              <w:top w:w="100" w:type="dxa"/>
              <w:left w:w="100" w:type="dxa"/>
              <w:bottom w:w="100" w:type="dxa"/>
              <w:right w:w="100" w:type="dxa"/>
            </w:tcMar>
          </w:tcPr>
          <w:p w14:paraId="397B4ECD" w14:textId="77777777" w:rsidR="004A1C65" w:rsidRDefault="00666887">
            <w:pPr>
              <w:pStyle w:val="Subtitle"/>
            </w:pPr>
            <w:r>
              <w:t>Variance</w:t>
            </w:r>
          </w:p>
        </w:tc>
        <w:tc>
          <w:tcPr>
            <w:tcW w:w="1440" w:type="dxa"/>
            <w:tcBorders>
              <w:top w:val="single" w:sz="4" w:space="0" w:color="000000"/>
              <w:bottom w:val="single" w:sz="4" w:space="0" w:color="000000"/>
            </w:tcBorders>
          </w:tcPr>
          <w:p w14:paraId="4A8AD0A2" w14:textId="77777777" w:rsidR="004A1C65" w:rsidRDefault="00666887">
            <w:pPr>
              <w:pStyle w:val="Subtitle"/>
            </w:pPr>
            <w:r>
              <w:t>Proportion</w:t>
            </w:r>
          </w:p>
        </w:tc>
        <w:tc>
          <w:tcPr>
            <w:tcW w:w="1305" w:type="dxa"/>
            <w:tcBorders>
              <w:top w:val="single" w:sz="4" w:space="0" w:color="000000"/>
              <w:bottom w:val="single" w:sz="4" w:space="0" w:color="000000"/>
            </w:tcBorders>
            <w:shd w:val="clear" w:color="auto" w:fill="auto"/>
            <w:tcMar>
              <w:top w:w="100" w:type="dxa"/>
              <w:left w:w="100" w:type="dxa"/>
              <w:bottom w:w="100" w:type="dxa"/>
              <w:right w:w="100" w:type="dxa"/>
            </w:tcMar>
          </w:tcPr>
          <w:p w14:paraId="4A72BF9A" w14:textId="77777777" w:rsidR="004A1C65" w:rsidRDefault="00666887">
            <w:pPr>
              <w:pStyle w:val="Subtitle"/>
            </w:pPr>
            <w:r>
              <w:t>F</w:t>
            </w:r>
          </w:p>
        </w:tc>
        <w:tc>
          <w:tcPr>
            <w:tcW w:w="1215" w:type="dxa"/>
            <w:tcBorders>
              <w:top w:val="single" w:sz="4" w:space="0" w:color="000000"/>
              <w:bottom w:val="single" w:sz="4" w:space="0" w:color="000000"/>
            </w:tcBorders>
            <w:shd w:val="clear" w:color="auto" w:fill="auto"/>
            <w:tcMar>
              <w:top w:w="100" w:type="dxa"/>
              <w:left w:w="100" w:type="dxa"/>
              <w:bottom w:w="100" w:type="dxa"/>
              <w:right w:w="100" w:type="dxa"/>
            </w:tcMar>
          </w:tcPr>
          <w:p w14:paraId="2F2D4E3D" w14:textId="77777777" w:rsidR="004A1C65" w:rsidRDefault="00666887">
            <w:pPr>
              <w:pStyle w:val="Subtitle"/>
            </w:pPr>
            <w:proofErr w:type="spellStart"/>
            <w:r>
              <w:t>Pr</w:t>
            </w:r>
            <w:proofErr w:type="spellEnd"/>
            <w:r>
              <w:t>(&gt;F)</w:t>
            </w:r>
          </w:p>
        </w:tc>
        <w:tc>
          <w:tcPr>
            <w:tcW w:w="1275" w:type="dxa"/>
            <w:tcBorders>
              <w:top w:val="single" w:sz="4" w:space="0" w:color="000000"/>
              <w:bottom w:val="single" w:sz="4" w:space="0" w:color="000000"/>
            </w:tcBorders>
            <w:shd w:val="clear" w:color="auto" w:fill="auto"/>
            <w:tcMar>
              <w:top w:w="100" w:type="dxa"/>
              <w:left w:w="100" w:type="dxa"/>
              <w:bottom w:w="100" w:type="dxa"/>
              <w:right w:w="100" w:type="dxa"/>
            </w:tcMar>
          </w:tcPr>
          <w:p w14:paraId="781F4516" w14:textId="77777777" w:rsidR="004A1C65" w:rsidRDefault="00666887">
            <w:pPr>
              <w:pStyle w:val="Subtitle"/>
            </w:pPr>
            <w:r>
              <w:t>Significance</w:t>
            </w:r>
          </w:p>
        </w:tc>
      </w:tr>
      <w:tr w:rsidR="004A1C65" w14:paraId="767E12FD" w14:textId="77777777">
        <w:trPr>
          <w:tblHeader/>
          <w:jc w:val="center"/>
        </w:trPr>
        <w:tc>
          <w:tcPr>
            <w:tcW w:w="1530" w:type="dxa"/>
            <w:tcBorders>
              <w:top w:val="single" w:sz="4" w:space="0" w:color="000000"/>
            </w:tcBorders>
            <w:shd w:val="clear" w:color="auto" w:fill="auto"/>
            <w:tcMar>
              <w:top w:w="100" w:type="dxa"/>
              <w:left w:w="100" w:type="dxa"/>
              <w:bottom w:w="100" w:type="dxa"/>
              <w:right w:w="100" w:type="dxa"/>
            </w:tcMar>
          </w:tcPr>
          <w:p w14:paraId="3AB530B5" w14:textId="77777777" w:rsidR="004A1C65" w:rsidRDefault="00666887">
            <w:pPr>
              <w:pStyle w:val="Subtitle"/>
            </w:pPr>
            <w:r>
              <w:t>Full Model</w:t>
            </w:r>
          </w:p>
        </w:tc>
        <w:tc>
          <w:tcPr>
            <w:tcW w:w="810" w:type="dxa"/>
            <w:tcBorders>
              <w:top w:val="single" w:sz="4" w:space="0" w:color="000000"/>
            </w:tcBorders>
            <w:shd w:val="clear" w:color="auto" w:fill="auto"/>
            <w:tcMar>
              <w:top w:w="100" w:type="dxa"/>
              <w:left w:w="100" w:type="dxa"/>
              <w:bottom w:w="100" w:type="dxa"/>
              <w:right w:w="100" w:type="dxa"/>
            </w:tcMar>
          </w:tcPr>
          <w:p w14:paraId="541A671F" w14:textId="77777777" w:rsidR="004A1C65" w:rsidRDefault="00666887">
            <w:pPr>
              <w:pStyle w:val="Subtitle"/>
            </w:pPr>
            <w:r>
              <w:t>8</w:t>
            </w:r>
          </w:p>
        </w:tc>
        <w:tc>
          <w:tcPr>
            <w:tcW w:w="1260" w:type="dxa"/>
            <w:tcBorders>
              <w:top w:val="single" w:sz="4" w:space="0" w:color="000000"/>
            </w:tcBorders>
            <w:shd w:val="clear" w:color="auto" w:fill="auto"/>
            <w:tcMar>
              <w:top w:w="100" w:type="dxa"/>
              <w:left w:w="100" w:type="dxa"/>
              <w:bottom w:w="100" w:type="dxa"/>
              <w:right w:w="100" w:type="dxa"/>
            </w:tcMar>
          </w:tcPr>
          <w:p w14:paraId="13F2E229" w14:textId="77777777" w:rsidR="004A1C65" w:rsidRDefault="00666887">
            <w:pPr>
              <w:pStyle w:val="Subtitle"/>
            </w:pPr>
            <w:r>
              <w:t>1796.3</w:t>
            </w:r>
          </w:p>
        </w:tc>
        <w:tc>
          <w:tcPr>
            <w:tcW w:w="1440" w:type="dxa"/>
            <w:tcBorders>
              <w:top w:val="single" w:sz="4" w:space="0" w:color="000000"/>
            </w:tcBorders>
          </w:tcPr>
          <w:p w14:paraId="67DB06D3" w14:textId="77777777" w:rsidR="004A1C65" w:rsidRDefault="00666887">
            <w:pPr>
              <w:pStyle w:val="Subtitle"/>
            </w:pPr>
            <w:r>
              <w:t>10.42%</w:t>
            </w:r>
          </w:p>
        </w:tc>
        <w:tc>
          <w:tcPr>
            <w:tcW w:w="1305" w:type="dxa"/>
            <w:tcBorders>
              <w:top w:val="single" w:sz="4" w:space="0" w:color="000000"/>
            </w:tcBorders>
            <w:shd w:val="clear" w:color="auto" w:fill="auto"/>
            <w:tcMar>
              <w:top w:w="100" w:type="dxa"/>
              <w:left w:w="100" w:type="dxa"/>
              <w:bottom w:w="100" w:type="dxa"/>
              <w:right w:w="100" w:type="dxa"/>
            </w:tcMar>
          </w:tcPr>
          <w:p w14:paraId="58A1B4E0" w14:textId="77777777" w:rsidR="004A1C65" w:rsidRDefault="00666887">
            <w:pPr>
              <w:pStyle w:val="Subtitle"/>
            </w:pPr>
            <w:r>
              <w:t>4.5511</w:t>
            </w:r>
          </w:p>
        </w:tc>
        <w:tc>
          <w:tcPr>
            <w:tcW w:w="1215" w:type="dxa"/>
            <w:tcBorders>
              <w:top w:val="single" w:sz="4" w:space="0" w:color="000000"/>
            </w:tcBorders>
            <w:shd w:val="clear" w:color="auto" w:fill="auto"/>
            <w:tcMar>
              <w:top w:w="100" w:type="dxa"/>
              <w:left w:w="100" w:type="dxa"/>
              <w:bottom w:w="100" w:type="dxa"/>
              <w:right w:w="100" w:type="dxa"/>
            </w:tcMar>
          </w:tcPr>
          <w:p w14:paraId="4EA4E89D" w14:textId="77777777" w:rsidR="004A1C65" w:rsidRDefault="00666887">
            <w:pPr>
              <w:pStyle w:val="Subtitle"/>
            </w:pPr>
            <w:r>
              <w:t>0.001</w:t>
            </w:r>
          </w:p>
        </w:tc>
        <w:tc>
          <w:tcPr>
            <w:tcW w:w="1275" w:type="dxa"/>
            <w:tcBorders>
              <w:top w:val="single" w:sz="4" w:space="0" w:color="000000"/>
            </w:tcBorders>
            <w:shd w:val="clear" w:color="auto" w:fill="auto"/>
            <w:tcMar>
              <w:top w:w="100" w:type="dxa"/>
              <w:left w:w="100" w:type="dxa"/>
              <w:bottom w:w="100" w:type="dxa"/>
              <w:right w:w="100" w:type="dxa"/>
            </w:tcMar>
          </w:tcPr>
          <w:p w14:paraId="277CB6D0" w14:textId="77777777" w:rsidR="004A1C65" w:rsidRDefault="00666887">
            <w:pPr>
              <w:pStyle w:val="Subtitle"/>
            </w:pPr>
            <w:r>
              <w:t>***</w:t>
            </w:r>
          </w:p>
        </w:tc>
      </w:tr>
      <w:tr w:rsidR="004A1C65" w14:paraId="4CABFA94" w14:textId="77777777">
        <w:trPr>
          <w:tblHeader/>
          <w:jc w:val="center"/>
        </w:trPr>
        <w:tc>
          <w:tcPr>
            <w:tcW w:w="1530" w:type="dxa"/>
            <w:shd w:val="clear" w:color="auto" w:fill="auto"/>
            <w:tcMar>
              <w:top w:w="100" w:type="dxa"/>
              <w:left w:w="100" w:type="dxa"/>
              <w:bottom w:w="100" w:type="dxa"/>
              <w:right w:w="100" w:type="dxa"/>
            </w:tcMar>
          </w:tcPr>
          <w:p w14:paraId="5DAB7469" w14:textId="77777777" w:rsidR="004A1C65" w:rsidRDefault="00666887">
            <w:pPr>
              <w:pStyle w:val="Subtitle"/>
            </w:pPr>
            <w:r>
              <w:t>RDA1</w:t>
            </w:r>
          </w:p>
        </w:tc>
        <w:tc>
          <w:tcPr>
            <w:tcW w:w="810" w:type="dxa"/>
            <w:shd w:val="clear" w:color="auto" w:fill="auto"/>
            <w:tcMar>
              <w:top w:w="100" w:type="dxa"/>
              <w:left w:w="100" w:type="dxa"/>
              <w:bottom w:w="100" w:type="dxa"/>
              <w:right w:w="100" w:type="dxa"/>
            </w:tcMar>
          </w:tcPr>
          <w:p w14:paraId="159DCDC4"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61EBA813" w14:textId="77777777" w:rsidR="004A1C65" w:rsidRDefault="00666887">
            <w:pPr>
              <w:pStyle w:val="Subtitle"/>
            </w:pPr>
            <w:r>
              <w:t>894.1</w:t>
            </w:r>
          </w:p>
        </w:tc>
        <w:tc>
          <w:tcPr>
            <w:tcW w:w="1440" w:type="dxa"/>
          </w:tcPr>
          <w:p w14:paraId="289BD2DF" w14:textId="77777777" w:rsidR="004A1C65" w:rsidRDefault="00666887">
            <w:pPr>
              <w:pStyle w:val="Subtitle"/>
            </w:pPr>
            <w:r>
              <w:t>5.19%</w:t>
            </w:r>
          </w:p>
        </w:tc>
        <w:tc>
          <w:tcPr>
            <w:tcW w:w="1305" w:type="dxa"/>
            <w:shd w:val="clear" w:color="auto" w:fill="auto"/>
            <w:tcMar>
              <w:top w:w="100" w:type="dxa"/>
              <w:left w:w="100" w:type="dxa"/>
              <w:bottom w:w="100" w:type="dxa"/>
              <w:right w:w="100" w:type="dxa"/>
            </w:tcMar>
          </w:tcPr>
          <w:p w14:paraId="7CF5730D" w14:textId="77777777" w:rsidR="004A1C65" w:rsidRDefault="00666887">
            <w:pPr>
              <w:pStyle w:val="Subtitle"/>
            </w:pPr>
            <w:r>
              <w:t>18.1217</w:t>
            </w:r>
          </w:p>
        </w:tc>
        <w:tc>
          <w:tcPr>
            <w:tcW w:w="1215" w:type="dxa"/>
            <w:shd w:val="clear" w:color="auto" w:fill="auto"/>
            <w:tcMar>
              <w:top w:w="100" w:type="dxa"/>
              <w:left w:w="100" w:type="dxa"/>
              <w:bottom w:w="100" w:type="dxa"/>
              <w:right w:w="100" w:type="dxa"/>
            </w:tcMar>
          </w:tcPr>
          <w:p w14:paraId="6F4BA2D8" w14:textId="77777777" w:rsidR="004A1C65" w:rsidRDefault="00666887">
            <w:pPr>
              <w:pStyle w:val="Subtitle"/>
            </w:pPr>
            <w:r>
              <w:t>0.001</w:t>
            </w:r>
          </w:p>
        </w:tc>
        <w:tc>
          <w:tcPr>
            <w:tcW w:w="1275" w:type="dxa"/>
            <w:shd w:val="clear" w:color="auto" w:fill="auto"/>
            <w:tcMar>
              <w:top w:w="100" w:type="dxa"/>
              <w:left w:w="100" w:type="dxa"/>
              <w:bottom w:w="100" w:type="dxa"/>
              <w:right w:w="100" w:type="dxa"/>
            </w:tcMar>
          </w:tcPr>
          <w:p w14:paraId="43B332AD" w14:textId="77777777" w:rsidR="004A1C65" w:rsidRDefault="00666887">
            <w:pPr>
              <w:pStyle w:val="Subtitle"/>
            </w:pPr>
            <w:r>
              <w:t>***</w:t>
            </w:r>
          </w:p>
        </w:tc>
      </w:tr>
      <w:tr w:rsidR="004A1C65" w14:paraId="0EBE6356" w14:textId="77777777">
        <w:trPr>
          <w:tblHeader/>
          <w:jc w:val="center"/>
        </w:trPr>
        <w:tc>
          <w:tcPr>
            <w:tcW w:w="1530" w:type="dxa"/>
            <w:shd w:val="clear" w:color="auto" w:fill="auto"/>
            <w:tcMar>
              <w:top w:w="100" w:type="dxa"/>
              <w:left w:w="100" w:type="dxa"/>
              <w:bottom w:w="100" w:type="dxa"/>
              <w:right w:w="100" w:type="dxa"/>
            </w:tcMar>
          </w:tcPr>
          <w:p w14:paraId="7CB8D089" w14:textId="77777777" w:rsidR="004A1C65" w:rsidRDefault="00666887">
            <w:pPr>
              <w:pStyle w:val="Subtitle"/>
            </w:pPr>
            <w:r>
              <w:t>RDA2</w:t>
            </w:r>
          </w:p>
        </w:tc>
        <w:tc>
          <w:tcPr>
            <w:tcW w:w="810" w:type="dxa"/>
            <w:shd w:val="clear" w:color="auto" w:fill="auto"/>
            <w:tcMar>
              <w:top w:w="100" w:type="dxa"/>
              <w:left w:w="100" w:type="dxa"/>
              <w:bottom w:w="100" w:type="dxa"/>
              <w:right w:w="100" w:type="dxa"/>
            </w:tcMar>
          </w:tcPr>
          <w:p w14:paraId="592510A1"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7DFBC9E0" w14:textId="77777777" w:rsidR="004A1C65" w:rsidRDefault="00666887">
            <w:pPr>
              <w:pStyle w:val="Subtitle"/>
            </w:pPr>
            <w:r>
              <w:t>469.8</w:t>
            </w:r>
          </w:p>
        </w:tc>
        <w:tc>
          <w:tcPr>
            <w:tcW w:w="1440" w:type="dxa"/>
          </w:tcPr>
          <w:p w14:paraId="3F7C8AF7" w14:textId="77777777" w:rsidR="004A1C65" w:rsidRDefault="00666887">
            <w:pPr>
              <w:pStyle w:val="Subtitle"/>
            </w:pPr>
            <w:r>
              <w:t>2.73%</w:t>
            </w:r>
          </w:p>
        </w:tc>
        <w:tc>
          <w:tcPr>
            <w:tcW w:w="1305" w:type="dxa"/>
            <w:shd w:val="clear" w:color="auto" w:fill="auto"/>
            <w:tcMar>
              <w:top w:w="100" w:type="dxa"/>
              <w:left w:w="100" w:type="dxa"/>
              <w:bottom w:w="100" w:type="dxa"/>
              <w:right w:w="100" w:type="dxa"/>
            </w:tcMar>
          </w:tcPr>
          <w:p w14:paraId="27EBF17C" w14:textId="77777777" w:rsidR="004A1C65" w:rsidRDefault="00666887">
            <w:pPr>
              <w:pStyle w:val="Subtitle"/>
            </w:pPr>
            <w:r>
              <w:t>9.5231</w:t>
            </w:r>
          </w:p>
        </w:tc>
        <w:tc>
          <w:tcPr>
            <w:tcW w:w="1215" w:type="dxa"/>
            <w:shd w:val="clear" w:color="auto" w:fill="auto"/>
            <w:tcMar>
              <w:top w:w="100" w:type="dxa"/>
              <w:left w:w="100" w:type="dxa"/>
              <w:bottom w:w="100" w:type="dxa"/>
              <w:right w:w="100" w:type="dxa"/>
            </w:tcMar>
          </w:tcPr>
          <w:p w14:paraId="219BEE07" w14:textId="77777777" w:rsidR="004A1C65" w:rsidRDefault="00666887">
            <w:pPr>
              <w:pStyle w:val="Subtitle"/>
            </w:pPr>
            <w:r>
              <w:t>0.001</w:t>
            </w:r>
          </w:p>
        </w:tc>
        <w:tc>
          <w:tcPr>
            <w:tcW w:w="1275" w:type="dxa"/>
            <w:shd w:val="clear" w:color="auto" w:fill="auto"/>
            <w:tcMar>
              <w:top w:w="100" w:type="dxa"/>
              <w:left w:w="100" w:type="dxa"/>
              <w:bottom w:w="100" w:type="dxa"/>
              <w:right w:w="100" w:type="dxa"/>
            </w:tcMar>
          </w:tcPr>
          <w:p w14:paraId="76073D0F" w14:textId="77777777" w:rsidR="004A1C65" w:rsidRDefault="00666887">
            <w:pPr>
              <w:pStyle w:val="Subtitle"/>
            </w:pPr>
            <w:r>
              <w:t>***</w:t>
            </w:r>
          </w:p>
        </w:tc>
      </w:tr>
      <w:tr w:rsidR="004A1C65" w14:paraId="23A92BB3" w14:textId="77777777">
        <w:trPr>
          <w:jc w:val="center"/>
        </w:trPr>
        <w:tc>
          <w:tcPr>
            <w:tcW w:w="1530" w:type="dxa"/>
            <w:shd w:val="clear" w:color="auto" w:fill="auto"/>
            <w:tcMar>
              <w:top w:w="100" w:type="dxa"/>
              <w:left w:w="100" w:type="dxa"/>
              <w:bottom w:w="100" w:type="dxa"/>
              <w:right w:w="100" w:type="dxa"/>
            </w:tcMar>
          </w:tcPr>
          <w:p w14:paraId="38F58986" w14:textId="77777777" w:rsidR="004A1C65" w:rsidRDefault="00666887">
            <w:pPr>
              <w:pStyle w:val="Subtitle"/>
            </w:pPr>
            <w:r>
              <w:t>RDA3</w:t>
            </w:r>
          </w:p>
        </w:tc>
        <w:tc>
          <w:tcPr>
            <w:tcW w:w="810" w:type="dxa"/>
            <w:shd w:val="clear" w:color="auto" w:fill="auto"/>
            <w:tcMar>
              <w:top w:w="100" w:type="dxa"/>
              <w:left w:w="100" w:type="dxa"/>
              <w:bottom w:w="100" w:type="dxa"/>
              <w:right w:w="100" w:type="dxa"/>
            </w:tcMar>
          </w:tcPr>
          <w:p w14:paraId="3EA9A4C2"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0D228078" w14:textId="77777777" w:rsidR="004A1C65" w:rsidRDefault="00666887">
            <w:pPr>
              <w:pStyle w:val="Subtitle"/>
            </w:pPr>
            <w:r>
              <w:t>158.7</w:t>
            </w:r>
          </w:p>
        </w:tc>
        <w:tc>
          <w:tcPr>
            <w:tcW w:w="1440" w:type="dxa"/>
          </w:tcPr>
          <w:p w14:paraId="7FA734D6" w14:textId="77777777" w:rsidR="004A1C65" w:rsidRDefault="00666887">
            <w:pPr>
              <w:pStyle w:val="Subtitle"/>
            </w:pPr>
            <w:r>
              <w:t>0.92%</w:t>
            </w:r>
          </w:p>
        </w:tc>
        <w:tc>
          <w:tcPr>
            <w:tcW w:w="1305" w:type="dxa"/>
            <w:shd w:val="clear" w:color="auto" w:fill="auto"/>
            <w:tcMar>
              <w:top w:w="100" w:type="dxa"/>
              <w:left w:w="100" w:type="dxa"/>
              <w:bottom w:w="100" w:type="dxa"/>
              <w:right w:w="100" w:type="dxa"/>
            </w:tcMar>
          </w:tcPr>
          <w:p w14:paraId="4CA2ED41" w14:textId="77777777" w:rsidR="004A1C65" w:rsidRDefault="00666887">
            <w:pPr>
              <w:pStyle w:val="Subtitle"/>
            </w:pPr>
            <w:r>
              <w:t>3.2158</w:t>
            </w:r>
          </w:p>
        </w:tc>
        <w:tc>
          <w:tcPr>
            <w:tcW w:w="1215" w:type="dxa"/>
            <w:shd w:val="clear" w:color="auto" w:fill="auto"/>
            <w:tcMar>
              <w:top w:w="100" w:type="dxa"/>
              <w:left w:w="100" w:type="dxa"/>
              <w:bottom w:w="100" w:type="dxa"/>
              <w:right w:w="100" w:type="dxa"/>
            </w:tcMar>
          </w:tcPr>
          <w:p w14:paraId="2174A5AA" w14:textId="77777777" w:rsidR="004A1C65" w:rsidRDefault="00666887">
            <w:pPr>
              <w:pStyle w:val="Subtitle"/>
            </w:pPr>
            <w:r>
              <w:t>0.001</w:t>
            </w:r>
          </w:p>
        </w:tc>
        <w:tc>
          <w:tcPr>
            <w:tcW w:w="1275" w:type="dxa"/>
            <w:shd w:val="clear" w:color="auto" w:fill="auto"/>
            <w:tcMar>
              <w:top w:w="100" w:type="dxa"/>
              <w:left w:w="100" w:type="dxa"/>
              <w:bottom w:w="100" w:type="dxa"/>
              <w:right w:w="100" w:type="dxa"/>
            </w:tcMar>
          </w:tcPr>
          <w:p w14:paraId="13043670" w14:textId="77777777" w:rsidR="004A1C65" w:rsidRDefault="00666887">
            <w:pPr>
              <w:pStyle w:val="Subtitle"/>
            </w:pPr>
            <w:r>
              <w:t>***</w:t>
            </w:r>
          </w:p>
        </w:tc>
      </w:tr>
      <w:tr w:rsidR="004A1C65" w14:paraId="7CFBB587" w14:textId="77777777">
        <w:trPr>
          <w:jc w:val="center"/>
        </w:trPr>
        <w:tc>
          <w:tcPr>
            <w:tcW w:w="1530" w:type="dxa"/>
            <w:shd w:val="clear" w:color="auto" w:fill="auto"/>
            <w:tcMar>
              <w:top w:w="100" w:type="dxa"/>
              <w:left w:w="100" w:type="dxa"/>
              <w:bottom w:w="100" w:type="dxa"/>
              <w:right w:w="100" w:type="dxa"/>
            </w:tcMar>
          </w:tcPr>
          <w:p w14:paraId="2BFE30AB" w14:textId="77777777" w:rsidR="004A1C65" w:rsidRDefault="00666887">
            <w:pPr>
              <w:pStyle w:val="Subtitle"/>
            </w:pPr>
            <w:r>
              <w:t>RDA4</w:t>
            </w:r>
          </w:p>
        </w:tc>
        <w:tc>
          <w:tcPr>
            <w:tcW w:w="810" w:type="dxa"/>
            <w:shd w:val="clear" w:color="auto" w:fill="auto"/>
            <w:tcMar>
              <w:top w:w="100" w:type="dxa"/>
              <w:left w:w="100" w:type="dxa"/>
              <w:bottom w:w="100" w:type="dxa"/>
              <w:right w:w="100" w:type="dxa"/>
            </w:tcMar>
          </w:tcPr>
          <w:p w14:paraId="519DE444"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314ADDDE" w14:textId="77777777" w:rsidR="004A1C65" w:rsidRDefault="00666887">
            <w:pPr>
              <w:pStyle w:val="Subtitle"/>
            </w:pPr>
            <w:r>
              <w:t>69.8</w:t>
            </w:r>
          </w:p>
        </w:tc>
        <w:tc>
          <w:tcPr>
            <w:tcW w:w="1440" w:type="dxa"/>
          </w:tcPr>
          <w:p w14:paraId="202E6D56" w14:textId="77777777" w:rsidR="004A1C65" w:rsidRDefault="00666887">
            <w:pPr>
              <w:pStyle w:val="Subtitle"/>
            </w:pPr>
            <w:r>
              <w:t>0.40%</w:t>
            </w:r>
          </w:p>
        </w:tc>
        <w:tc>
          <w:tcPr>
            <w:tcW w:w="1305" w:type="dxa"/>
            <w:shd w:val="clear" w:color="auto" w:fill="auto"/>
            <w:tcMar>
              <w:top w:w="100" w:type="dxa"/>
              <w:left w:w="100" w:type="dxa"/>
              <w:bottom w:w="100" w:type="dxa"/>
              <w:right w:w="100" w:type="dxa"/>
            </w:tcMar>
          </w:tcPr>
          <w:p w14:paraId="30252DFF" w14:textId="77777777" w:rsidR="004A1C65" w:rsidRDefault="00666887">
            <w:pPr>
              <w:pStyle w:val="Subtitle"/>
            </w:pPr>
            <w:r>
              <w:t>1.4154</w:t>
            </w:r>
          </w:p>
        </w:tc>
        <w:tc>
          <w:tcPr>
            <w:tcW w:w="1215" w:type="dxa"/>
            <w:shd w:val="clear" w:color="auto" w:fill="auto"/>
            <w:tcMar>
              <w:top w:w="100" w:type="dxa"/>
              <w:left w:w="100" w:type="dxa"/>
              <w:bottom w:w="100" w:type="dxa"/>
              <w:right w:w="100" w:type="dxa"/>
            </w:tcMar>
          </w:tcPr>
          <w:p w14:paraId="1D625A7E" w14:textId="77777777" w:rsidR="004A1C65" w:rsidRDefault="00666887">
            <w:pPr>
              <w:pStyle w:val="Subtitle"/>
            </w:pPr>
            <w:r>
              <w:t>0.001</w:t>
            </w:r>
          </w:p>
        </w:tc>
        <w:tc>
          <w:tcPr>
            <w:tcW w:w="1275" w:type="dxa"/>
            <w:shd w:val="clear" w:color="auto" w:fill="auto"/>
            <w:tcMar>
              <w:top w:w="100" w:type="dxa"/>
              <w:left w:w="100" w:type="dxa"/>
              <w:bottom w:w="100" w:type="dxa"/>
              <w:right w:w="100" w:type="dxa"/>
            </w:tcMar>
          </w:tcPr>
          <w:p w14:paraId="613658DB" w14:textId="77777777" w:rsidR="004A1C65" w:rsidRDefault="00666887">
            <w:pPr>
              <w:pStyle w:val="Subtitle"/>
            </w:pPr>
            <w:r>
              <w:t>***</w:t>
            </w:r>
          </w:p>
        </w:tc>
      </w:tr>
      <w:tr w:rsidR="004A1C65" w14:paraId="0DBE22DA" w14:textId="77777777">
        <w:trPr>
          <w:jc w:val="center"/>
        </w:trPr>
        <w:tc>
          <w:tcPr>
            <w:tcW w:w="1530" w:type="dxa"/>
            <w:shd w:val="clear" w:color="auto" w:fill="auto"/>
            <w:tcMar>
              <w:top w:w="100" w:type="dxa"/>
              <w:left w:w="100" w:type="dxa"/>
              <w:bottom w:w="100" w:type="dxa"/>
              <w:right w:w="100" w:type="dxa"/>
            </w:tcMar>
          </w:tcPr>
          <w:p w14:paraId="5F6FF26E" w14:textId="77777777" w:rsidR="004A1C65" w:rsidRDefault="00666887">
            <w:pPr>
              <w:pStyle w:val="Subtitle"/>
            </w:pPr>
            <w:r>
              <w:t>RDA5</w:t>
            </w:r>
          </w:p>
        </w:tc>
        <w:tc>
          <w:tcPr>
            <w:tcW w:w="810" w:type="dxa"/>
            <w:shd w:val="clear" w:color="auto" w:fill="auto"/>
            <w:tcMar>
              <w:top w:w="100" w:type="dxa"/>
              <w:left w:w="100" w:type="dxa"/>
              <w:bottom w:w="100" w:type="dxa"/>
              <w:right w:w="100" w:type="dxa"/>
            </w:tcMar>
          </w:tcPr>
          <w:p w14:paraId="64B43F80"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71F4EDA9" w14:textId="77777777" w:rsidR="004A1C65" w:rsidRDefault="00666887">
            <w:pPr>
              <w:pStyle w:val="Subtitle"/>
            </w:pPr>
            <w:r>
              <w:t>56.8</w:t>
            </w:r>
          </w:p>
        </w:tc>
        <w:tc>
          <w:tcPr>
            <w:tcW w:w="1440" w:type="dxa"/>
          </w:tcPr>
          <w:p w14:paraId="5C4E5644" w14:textId="77777777" w:rsidR="004A1C65" w:rsidRDefault="00666887">
            <w:pPr>
              <w:pStyle w:val="Subtitle"/>
            </w:pPr>
            <w:r>
              <w:t>0.33%</w:t>
            </w:r>
          </w:p>
        </w:tc>
        <w:tc>
          <w:tcPr>
            <w:tcW w:w="1305" w:type="dxa"/>
            <w:shd w:val="clear" w:color="auto" w:fill="auto"/>
            <w:tcMar>
              <w:top w:w="100" w:type="dxa"/>
              <w:left w:w="100" w:type="dxa"/>
              <w:bottom w:w="100" w:type="dxa"/>
              <w:right w:w="100" w:type="dxa"/>
            </w:tcMar>
          </w:tcPr>
          <w:p w14:paraId="445061DE" w14:textId="77777777" w:rsidR="004A1C65" w:rsidRDefault="00666887">
            <w:pPr>
              <w:pStyle w:val="Subtitle"/>
            </w:pPr>
            <w:r>
              <w:t>1.1517</w:t>
            </w:r>
          </w:p>
        </w:tc>
        <w:tc>
          <w:tcPr>
            <w:tcW w:w="1215" w:type="dxa"/>
            <w:shd w:val="clear" w:color="auto" w:fill="auto"/>
            <w:tcMar>
              <w:top w:w="100" w:type="dxa"/>
              <w:left w:w="100" w:type="dxa"/>
              <w:bottom w:w="100" w:type="dxa"/>
              <w:right w:w="100" w:type="dxa"/>
            </w:tcMar>
          </w:tcPr>
          <w:p w14:paraId="5AC76274" w14:textId="77777777" w:rsidR="004A1C65" w:rsidRDefault="00666887">
            <w:pPr>
              <w:pStyle w:val="Subtitle"/>
            </w:pPr>
            <w:r>
              <w:t>0.094</w:t>
            </w:r>
          </w:p>
        </w:tc>
        <w:tc>
          <w:tcPr>
            <w:tcW w:w="1275" w:type="dxa"/>
            <w:shd w:val="clear" w:color="auto" w:fill="auto"/>
            <w:tcMar>
              <w:top w:w="100" w:type="dxa"/>
              <w:left w:w="100" w:type="dxa"/>
              <w:bottom w:w="100" w:type="dxa"/>
              <w:right w:w="100" w:type="dxa"/>
            </w:tcMar>
          </w:tcPr>
          <w:p w14:paraId="2E18F00E" w14:textId="77777777" w:rsidR="004A1C65" w:rsidRDefault="00666887">
            <w:pPr>
              <w:pStyle w:val="Subtitle"/>
            </w:pPr>
            <w:r>
              <w:t>.</w:t>
            </w:r>
          </w:p>
        </w:tc>
      </w:tr>
      <w:tr w:rsidR="004A1C65" w14:paraId="3F1ECDAD" w14:textId="77777777">
        <w:trPr>
          <w:jc w:val="center"/>
        </w:trPr>
        <w:tc>
          <w:tcPr>
            <w:tcW w:w="1530" w:type="dxa"/>
            <w:shd w:val="clear" w:color="auto" w:fill="auto"/>
            <w:tcMar>
              <w:top w:w="100" w:type="dxa"/>
              <w:left w:w="100" w:type="dxa"/>
              <w:bottom w:w="100" w:type="dxa"/>
              <w:right w:w="100" w:type="dxa"/>
            </w:tcMar>
          </w:tcPr>
          <w:p w14:paraId="524BCFE6" w14:textId="77777777" w:rsidR="004A1C65" w:rsidRDefault="00666887">
            <w:pPr>
              <w:pStyle w:val="Subtitle"/>
            </w:pPr>
            <w:r>
              <w:t>RDA6</w:t>
            </w:r>
          </w:p>
        </w:tc>
        <w:tc>
          <w:tcPr>
            <w:tcW w:w="810" w:type="dxa"/>
            <w:shd w:val="clear" w:color="auto" w:fill="auto"/>
            <w:tcMar>
              <w:top w:w="100" w:type="dxa"/>
              <w:left w:w="100" w:type="dxa"/>
              <w:bottom w:w="100" w:type="dxa"/>
              <w:right w:w="100" w:type="dxa"/>
            </w:tcMar>
          </w:tcPr>
          <w:p w14:paraId="41738811"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0837C208" w14:textId="77777777" w:rsidR="004A1C65" w:rsidRDefault="00666887">
            <w:pPr>
              <w:pStyle w:val="Subtitle"/>
            </w:pPr>
            <w:r>
              <w:t>51.1</w:t>
            </w:r>
          </w:p>
        </w:tc>
        <w:tc>
          <w:tcPr>
            <w:tcW w:w="1440" w:type="dxa"/>
          </w:tcPr>
          <w:p w14:paraId="5E1B55D1" w14:textId="77777777" w:rsidR="004A1C65" w:rsidRDefault="00666887">
            <w:pPr>
              <w:pStyle w:val="Subtitle"/>
            </w:pPr>
            <w:r>
              <w:t>0.30%</w:t>
            </w:r>
          </w:p>
        </w:tc>
        <w:tc>
          <w:tcPr>
            <w:tcW w:w="1305" w:type="dxa"/>
            <w:shd w:val="clear" w:color="auto" w:fill="auto"/>
            <w:tcMar>
              <w:top w:w="100" w:type="dxa"/>
              <w:left w:w="100" w:type="dxa"/>
              <w:bottom w:w="100" w:type="dxa"/>
              <w:right w:w="100" w:type="dxa"/>
            </w:tcMar>
          </w:tcPr>
          <w:p w14:paraId="59B81382" w14:textId="77777777" w:rsidR="004A1C65" w:rsidRDefault="00666887">
            <w:pPr>
              <w:pStyle w:val="Subtitle"/>
            </w:pPr>
            <w:r>
              <w:t xml:space="preserve">1.0361 </w:t>
            </w:r>
          </w:p>
        </w:tc>
        <w:tc>
          <w:tcPr>
            <w:tcW w:w="1215" w:type="dxa"/>
            <w:shd w:val="clear" w:color="auto" w:fill="auto"/>
            <w:tcMar>
              <w:top w:w="100" w:type="dxa"/>
              <w:left w:w="100" w:type="dxa"/>
              <w:bottom w:w="100" w:type="dxa"/>
              <w:right w:w="100" w:type="dxa"/>
            </w:tcMar>
          </w:tcPr>
          <w:p w14:paraId="05D1413D" w14:textId="77777777" w:rsidR="004A1C65" w:rsidRDefault="00666887">
            <w:pPr>
              <w:pStyle w:val="Subtitle"/>
            </w:pPr>
            <w:r>
              <w:t>0.591</w:t>
            </w:r>
          </w:p>
        </w:tc>
        <w:tc>
          <w:tcPr>
            <w:tcW w:w="1275" w:type="dxa"/>
            <w:shd w:val="clear" w:color="auto" w:fill="auto"/>
            <w:tcMar>
              <w:top w:w="100" w:type="dxa"/>
              <w:left w:w="100" w:type="dxa"/>
              <w:bottom w:w="100" w:type="dxa"/>
              <w:right w:w="100" w:type="dxa"/>
            </w:tcMar>
          </w:tcPr>
          <w:p w14:paraId="47C080ED" w14:textId="77777777" w:rsidR="004A1C65" w:rsidRDefault="004A1C65">
            <w:pPr>
              <w:pStyle w:val="Subtitle"/>
            </w:pPr>
          </w:p>
        </w:tc>
      </w:tr>
      <w:tr w:rsidR="004A1C65" w14:paraId="4408E59A" w14:textId="77777777">
        <w:trPr>
          <w:jc w:val="center"/>
        </w:trPr>
        <w:tc>
          <w:tcPr>
            <w:tcW w:w="1530" w:type="dxa"/>
            <w:shd w:val="clear" w:color="auto" w:fill="auto"/>
            <w:tcMar>
              <w:top w:w="100" w:type="dxa"/>
              <w:left w:w="100" w:type="dxa"/>
              <w:bottom w:w="100" w:type="dxa"/>
              <w:right w:w="100" w:type="dxa"/>
            </w:tcMar>
          </w:tcPr>
          <w:p w14:paraId="1BC54DED" w14:textId="77777777" w:rsidR="004A1C65" w:rsidRDefault="00666887">
            <w:pPr>
              <w:pStyle w:val="Subtitle"/>
            </w:pPr>
            <w:r>
              <w:t>RDA7</w:t>
            </w:r>
          </w:p>
        </w:tc>
        <w:tc>
          <w:tcPr>
            <w:tcW w:w="810" w:type="dxa"/>
            <w:shd w:val="clear" w:color="auto" w:fill="auto"/>
            <w:tcMar>
              <w:top w:w="100" w:type="dxa"/>
              <w:left w:w="100" w:type="dxa"/>
              <w:bottom w:w="100" w:type="dxa"/>
              <w:right w:w="100" w:type="dxa"/>
            </w:tcMar>
          </w:tcPr>
          <w:p w14:paraId="7B4B3C09" w14:textId="77777777" w:rsidR="004A1C65" w:rsidRDefault="00666887">
            <w:pPr>
              <w:pStyle w:val="Subtitle"/>
            </w:pPr>
            <w:r>
              <w:t>1</w:t>
            </w:r>
          </w:p>
        </w:tc>
        <w:tc>
          <w:tcPr>
            <w:tcW w:w="1260" w:type="dxa"/>
            <w:shd w:val="clear" w:color="auto" w:fill="auto"/>
            <w:tcMar>
              <w:top w:w="100" w:type="dxa"/>
              <w:left w:w="100" w:type="dxa"/>
              <w:bottom w:w="100" w:type="dxa"/>
              <w:right w:w="100" w:type="dxa"/>
            </w:tcMar>
          </w:tcPr>
          <w:p w14:paraId="104B154A" w14:textId="77777777" w:rsidR="004A1C65" w:rsidRDefault="00666887">
            <w:pPr>
              <w:pStyle w:val="Subtitle"/>
            </w:pPr>
            <w:r>
              <w:t>48.6</w:t>
            </w:r>
          </w:p>
        </w:tc>
        <w:tc>
          <w:tcPr>
            <w:tcW w:w="1440" w:type="dxa"/>
          </w:tcPr>
          <w:p w14:paraId="2B7C80A4" w14:textId="77777777" w:rsidR="004A1C65" w:rsidRDefault="00666887">
            <w:pPr>
              <w:pStyle w:val="Subtitle"/>
            </w:pPr>
            <w:r>
              <w:t>0.28%</w:t>
            </w:r>
          </w:p>
        </w:tc>
        <w:tc>
          <w:tcPr>
            <w:tcW w:w="1305" w:type="dxa"/>
            <w:shd w:val="clear" w:color="auto" w:fill="auto"/>
            <w:tcMar>
              <w:top w:w="100" w:type="dxa"/>
              <w:left w:w="100" w:type="dxa"/>
              <w:bottom w:w="100" w:type="dxa"/>
              <w:right w:w="100" w:type="dxa"/>
            </w:tcMar>
          </w:tcPr>
          <w:p w14:paraId="625FD55D" w14:textId="77777777" w:rsidR="004A1C65" w:rsidRDefault="00666887">
            <w:pPr>
              <w:pStyle w:val="Subtitle"/>
            </w:pPr>
            <w:r>
              <w:t>0.9855</w:t>
            </w:r>
          </w:p>
        </w:tc>
        <w:tc>
          <w:tcPr>
            <w:tcW w:w="1215" w:type="dxa"/>
            <w:shd w:val="clear" w:color="auto" w:fill="auto"/>
            <w:tcMar>
              <w:top w:w="100" w:type="dxa"/>
              <w:left w:w="100" w:type="dxa"/>
              <w:bottom w:w="100" w:type="dxa"/>
              <w:right w:w="100" w:type="dxa"/>
            </w:tcMar>
          </w:tcPr>
          <w:p w14:paraId="11893D0F" w14:textId="77777777" w:rsidR="004A1C65" w:rsidRDefault="00666887">
            <w:pPr>
              <w:pStyle w:val="Subtitle"/>
            </w:pPr>
            <w:r>
              <w:t>0.901</w:t>
            </w:r>
          </w:p>
        </w:tc>
        <w:tc>
          <w:tcPr>
            <w:tcW w:w="1275" w:type="dxa"/>
            <w:shd w:val="clear" w:color="auto" w:fill="auto"/>
            <w:tcMar>
              <w:top w:w="100" w:type="dxa"/>
              <w:left w:w="100" w:type="dxa"/>
              <w:bottom w:w="100" w:type="dxa"/>
              <w:right w:w="100" w:type="dxa"/>
            </w:tcMar>
          </w:tcPr>
          <w:p w14:paraId="58F82DFB" w14:textId="77777777" w:rsidR="004A1C65" w:rsidRDefault="004A1C65">
            <w:pPr>
              <w:pStyle w:val="Subtitle"/>
            </w:pPr>
          </w:p>
        </w:tc>
      </w:tr>
      <w:tr w:rsidR="004A1C65" w14:paraId="1EFF7E2D" w14:textId="77777777">
        <w:trPr>
          <w:jc w:val="center"/>
        </w:trPr>
        <w:tc>
          <w:tcPr>
            <w:tcW w:w="1530" w:type="dxa"/>
            <w:tcBorders>
              <w:bottom w:val="single" w:sz="4" w:space="0" w:color="000000"/>
            </w:tcBorders>
            <w:shd w:val="clear" w:color="auto" w:fill="auto"/>
            <w:tcMar>
              <w:top w:w="100" w:type="dxa"/>
              <w:left w:w="100" w:type="dxa"/>
              <w:bottom w:w="100" w:type="dxa"/>
              <w:right w:w="100" w:type="dxa"/>
            </w:tcMar>
          </w:tcPr>
          <w:p w14:paraId="245D229C" w14:textId="77777777" w:rsidR="004A1C65" w:rsidRDefault="00666887">
            <w:pPr>
              <w:pStyle w:val="Subtitle"/>
            </w:pPr>
            <w:r>
              <w:t>RDA8</w:t>
            </w:r>
          </w:p>
        </w:tc>
        <w:tc>
          <w:tcPr>
            <w:tcW w:w="810" w:type="dxa"/>
            <w:tcBorders>
              <w:bottom w:val="single" w:sz="4" w:space="0" w:color="000000"/>
            </w:tcBorders>
            <w:shd w:val="clear" w:color="auto" w:fill="auto"/>
            <w:tcMar>
              <w:top w:w="100" w:type="dxa"/>
              <w:left w:w="100" w:type="dxa"/>
              <w:bottom w:w="100" w:type="dxa"/>
              <w:right w:w="100" w:type="dxa"/>
            </w:tcMar>
          </w:tcPr>
          <w:p w14:paraId="24057019" w14:textId="77777777" w:rsidR="004A1C65" w:rsidRDefault="00666887">
            <w:pPr>
              <w:pStyle w:val="Subtitle"/>
            </w:pPr>
            <w:r>
              <w:t>1</w:t>
            </w:r>
          </w:p>
        </w:tc>
        <w:tc>
          <w:tcPr>
            <w:tcW w:w="1260" w:type="dxa"/>
            <w:tcBorders>
              <w:bottom w:val="single" w:sz="4" w:space="0" w:color="000000"/>
            </w:tcBorders>
            <w:shd w:val="clear" w:color="auto" w:fill="auto"/>
            <w:tcMar>
              <w:top w:w="100" w:type="dxa"/>
              <w:left w:w="100" w:type="dxa"/>
              <w:bottom w:w="100" w:type="dxa"/>
              <w:right w:w="100" w:type="dxa"/>
            </w:tcMar>
          </w:tcPr>
          <w:p w14:paraId="7FAA361C" w14:textId="77777777" w:rsidR="004A1C65" w:rsidRDefault="00666887">
            <w:pPr>
              <w:pStyle w:val="Subtitle"/>
            </w:pPr>
            <w:r>
              <w:t xml:space="preserve">47.3 </w:t>
            </w:r>
          </w:p>
        </w:tc>
        <w:tc>
          <w:tcPr>
            <w:tcW w:w="1440" w:type="dxa"/>
            <w:tcBorders>
              <w:bottom w:val="single" w:sz="4" w:space="0" w:color="000000"/>
            </w:tcBorders>
          </w:tcPr>
          <w:p w14:paraId="3FEAD7DE" w14:textId="77777777" w:rsidR="004A1C65" w:rsidRDefault="00666887">
            <w:pPr>
              <w:pStyle w:val="Subtitle"/>
            </w:pPr>
            <w:r>
              <w:t>0.27%</w:t>
            </w:r>
          </w:p>
        </w:tc>
        <w:tc>
          <w:tcPr>
            <w:tcW w:w="1305" w:type="dxa"/>
            <w:tcBorders>
              <w:bottom w:val="single" w:sz="4" w:space="0" w:color="000000"/>
            </w:tcBorders>
            <w:shd w:val="clear" w:color="auto" w:fill="auto"/>
            <w:tcMar>
              <w:top w:w="100" w:type="dxa"/>
              <w:left w:w="100" w:type="dxa"/>
              <w:bottom w:w="100" w:type="dxa"/>
              <w:right w:w="100" w:type="dxa"/>
            </w:tcMar>
          </w:tcPr>
          <w:p w14:paraId="2F6837B1" w14:textId="77777777" w:rsidR="004A1C65" w:rsidRDefault="00666887">
            <w:pPr>
              <w:pStyle w:val="Subtitle"/>
            </w:pPr>
            <w:r>
              <w:t>0.9592</w:t>
            </w:r>
          </w:p>
        </w:tc>
        <w:tc>
          <w:tcPr>
            <w:tcW w:w="1215" w:type="dxa"/>
            <w:tcBorders>
              <w:bottom w:val="single" w:sz="4" w:space="0" w:color="000000"/>
            </w:tcBorders>
            <w:shd w:val="clear" w:color="auto" w:fill="auto"/>
            <w:tcMar>
              <w:top w:w="100" w:type="dxa"/>
              <w:left w:w="100" w:type="dxa"/>
              <w:bottom w:w="100" w:type="dxa"/>
              <w:right w:w="100" w:type="dxa"/>
            </w:tcMar>
          </w:tcPr>
          <w:p w14:paraId="4C2D452F" w14:textId="77777777" w:rsidR="004A1C65" w:rsidRDefault="00666887">
            <w:pPr>
              <w:pStyle w:val="Subtitle"/>
            </w:pPr>
            <w:r>
              <w:t>0.901</w:t>
            </w:r>
          </w:p>
        </w:tc>
        <w:tc>
          <w:tcPr>
            <w:tcW w:w="1275" w:type="dxa"/>
            <w:tcBorders>
              <w:bottom w:val="single" w:sz="4" w:space="0" w:color="000000"/>
            </w:tcBorders>
            <w:shd w:val="clear" w:color="auto" w:fill="auto"/>
            <w:tcMar>
              <w:top w:w="100" w:type="dxa"/>
              <w:left w:w="100" w:type="dxa"/>
              <w:bottom w:w="100" w:type="dxa"/>
              <w:right w:w="100" w:type="dxa"/>
            </w:tcMar>
          </w:tcPr>
          <w:p w14:paraId="7FC40BA4" w14:textId="77777777" w:rsidR="004A1C65" w:rsidRDefault="004A1C65">
            <w:pPr>
              <w:pStyle w:val="Subtitle"/>
            </w:pPr>
          </w:p>
        </w:tc>
      </w:tr>
      <w:tr w:rsidR="004A1C65" w14:paraId="245BF9CE" w14:textId="77777777">
        <w:trPr>
          <w:jc w:val="center"/>
        </w:trPr>
        <w:tc>
          <w:tcPr>
            <w:tcW w:w="1530" w:type="dxa"/>
            <w:tcBorders>
              <w:top w:val="single" w:sz="4" w:space="0" w:color="000000"/>
              <w:bottom w:val="single" w:sz="4" w:space="0" w:color="000000"/>
            </w:tcBorders>
            <w:shd w:val="clear" w:color="auto" w:fill="auto"/>
            <w:tcMar>
              <w:top w:w="100" w:type="dxa"/>
              <w:left w:w="100" w:type="dxa"/>
              <w:bottom w:w="100" w:type="dxa"/>
              <w:right w:w="100" w:type="dxa"/>
            </w:tcMar>
          </w:tcPr>
          <w:p w14:paraId="4A9857E4" w14:textId="77777777" w:rsidR="004A1C65" w:rsidRDefault="00666887">
            <w:pPr>
              <w:pStyle w:val="Subtitle"/>
            </w:pPr>
            <w:r>
              <w:t>Constrained axis Residual</w:t>
            </w:r>
          </w:p>
        </w:tc>
        <w:tc>
          <w:tcPr>
            <w:tcW w:w="810" w:type="dxa"/>
            <w:tcBorders>
              <w:top w:val="single" w:sz="4" w:space="0" w:color="000000"/>
              <w:bottom w:val="single" w:sz="4" w:space="0" w:color="000000"/>
            </w:tcBorders>
            <w:shd w:val="clear" w:color="auto" w:fill="auto"/>
            <w:tcMar>
              <w:top w:w="100" w:type="dxa"/>
              <w:left w:w="100" w:type="dxa"/>
              <w:bottom w:w="100" w:type="dxa"/>
              <w:right w:w="100" w:type="dxa"/>
            </w:tcMar>
          </w:tcPr>
          <w:p w14:paraId="5170B3F9" w14:textId="77777777" w:rsidR="004A1C65" w:rsidRDefault="00666887">
            <w:pPr>
              <w:pStyle w:val="Subtitle"/>
            </w:pPr>
            <w:r>
              <w:t>313</w:t>
            </w:r>
          </w:p>
        </w:tc>
        <w:tc>
          <w:tcPr>
            <w:tcW w:w="1260" w:type="dxa"/>
            <w:tcBorders>
              <w:top w:val="single" w:sz="4" w:space="0" w:color="000000"/>
              <w:bottom w:val="single" w:sz="4" w:space="0" w:color="000000"/>
            </w:tcBorders>
            <w:shd w:val="clear" w:color="auto" w:fill="auto"/>
            <w:tcMar>
              <w:top w:w="100" w:type="dxa"/>
              <w:left w:w="100" w:type="dxa"/>
              <w:bottom w:w="100" w:type="dxa"/>
              <w:right w:w="100" w:type="dxa"/>
            </w:tcMar>
          </w:tcPr>
          <w:p w14:paraId="6BB531BE" w14:textId="77777777" w:rsidR="004A1C65" w:rsidRDefault="00666887">
            <w:pPr>
              <w:pStyle w:val="Subtitle"/>
            </w:pPr>
            <w:r>
              <w:t>15442.7</w:t>
            </w:r>
          </w:p>
        </w:tc>
        <w:tc>
          <w:tcPr>
            <w:tcW w:w="1440" w:type="dxa"/>
            <w:tcBorders>
              <w:top w:val="single" w:sz="4" w:space="0" w:color="000000"/>
              <w:bottom w:val="single" w:sz="4" w:space="0" w:color="000000"/>
            </w:tcBorders>
          </w:tcPr>
          <w:p w14:paraId="21424182" w14:textId="77777777" w:rsidR="004A1C65" w:rsidRDefault="004A1C65">
            <w:pPr>
              <w:pStyle w:val="Subtitle"/>
            </w:pPr>
          </w:p>
        </w:tc>
        <w:tc>
          <w:tcPr>
            <w:tcW w:w="1305" w:type="dxa"/>
            <w:tcBorders>
              <w:top w:val="single" w:sz="4" w:space="0" w:color="000000"/>
              <w:bottom w:val="single" w:sz="4" w:space="0" w:color="000000"/>
            </w:tcBorders>
            <w:shd w:val="clear" w:color="auto" w:fill="auto"/>
            <w:tcMar>
              <w:top w:w="100" w:type="dxa"/>
              <w:left w:w="100" w:type="dxa"/>
              <w:bottom w:w="100" w:type="dxa"/>
              <w:right w:w="100" w:type="dxa"/>
            </w:tcMar>
          </w:tcPr>
          <w:p w14:paraId="05D7D8E5" w14:textId="77777777" w:rsidR="004A1C65" w:rsidRDefault="004A1C65">
            <w:pPr>
              <w:pStyle w:val="Subtitle"/>
            </w:pPr>
          </w:p>
        </w:tc>
        <w:tc>
          <w:tcPr>
            <w:tcW w:w="1215" w:type="dxa"/>
            <w:tcBorders>
              <w:top w:val="single" w:sz="4" w:space="0" w:color="000000"/>
              <w:bottom w:val="single" w:sz="4" w:space="0" w:color="000000"/>
            </w:tcBorders>
            <w:shd w:val="clear" w:color="auto" w:fill="auto"/>
            <w:tcMar>
              <w:top w:w="100" w:type="dxa"/>
              <w:left w:w="100" w:type="dxa"/>
              <w:bottom w:w="100" w:type="dxa"/>
              <w:right w:w="100" w:type="dxa"/>
            </w:tcMar>
          </w:tcPr>
          <w:p w14:paraId="44A8734D" w14:textId="77777777" w:rsidR="004A1C65" w:rsidRDefault="004A1C65">
            <w:pPr>
              <w:pStyle w:val="Subtitle"/>
            </w:pPr>
          </w:p>
        </w:tc>
        <w:tc>
          <w:tcPr>
            <w:tcW w:w="1275" w:type="dxa"/>
            <w:tcBorders>
              <w:top w:val="single" w:sz="4" w:space="0" w:color="000000"/>
              <w:bottom w:val="single" w:sz="4" w:space="0" w:color="000000"/>
            </w:tcBorders>
            <w:shd w:val="clear" w:color="auto" w:fill="auto"/>
            <w:tcMar>
              <w:top w:w="100" w:type="dxa"/>
              <w:left w:w="100" w:type="dxa"/>
              <w:bottom w:w="100" w:type="dxa"/>
              <w:right w:w="100" w:type="dxa"/>
            </w:tcMar>
          </w:tcPr>
          <w:p w14:paraId="0D5C2DF6" w14:textId="77777777" w:rsidR="004A1C65" w:rsidRDefault="004A1C65">
            <w:pPr>
              <w:pStyle w:val="Subtitle"/>
            </w:pPr>
          </w:p>
        </w:tc>
      </w:tr>
    </w:tbl>
    <w:p w14:paraId="778B1997" w14:textId="77777777" w:rsidR="004A1C65" w:rsidRDefault="00666887">
      <w:pPr>
        <w:pStyle w:val="Title"/>
        <w:ind w:left="288" w:firstLine="720"/>
      </w:pPr>
      <w:r>
        <w:t xml:space="preserve">Significant Code: 0 ‘***’ 0.001 ‘**’ 0.01: ‘*’ 0.05 “.” 0.1 </w:t>
      </w:r>
      <w:proofErr w:type="gramStart"/>
      <w:r>
        <w:t>‘ ’</w:t>
      </w:r>
      <w:proofErr w:type="gramEnd"/>
      <w:r>
        <w:t xml:space="preserve"> 1</w:t>
      </w:r>
    </w:p>
    <w:p w14:paraId="2E61BA2E" w14:textId="77777777" w:rsidR="004A1C65" w:rsidRDefault="004A1C65">
      <w:pPr>
        <w:rPr>
          <w:sz w:val="20"/>
          <w:szCs w:val="20"/>
        </w:rPr>
      </w:pPr>
    </w:p>
    <w:p w14:paraId="76304801" w14:textId="13B3A246" w:rsidR="004A1C65" w:rsidRDefault="00666887" w:rsidP="00863C90">
      <w:r>
        <w:t xml:space="preserve">Figure </w:t>
      </w:r>
      <w:r w:rsidR="00DB33F9">
        <w:t>3-</w:t>
      </w:r>
      <w:r w:rsidR="005D7C07">
        <w:t>9</w:t>
      </w:r>
      <w:r>
        <w:t>A captures the distribution of mosquito populations across the RDA 1 and RDA 2 axes, which together explained 76% of the environmentally influenced genetic variance (corresponding to 5.84% of the total genetic variance). The clear regional clustering depicted within this biplot aligns with the four geographic regions (Midwest, Northwest, Southwest, and West Coast), underscoring a significant regional influence on the portion of genetic variation shaped by environmental factors. Specifically, the alignment o</w:t>
      </w:r>
      <w:r>
        <w:t xml:space="preserve">f populations with vectors for the temperature and evaporation signifies the role of temperature and humidity in this context. Figure </w:t>
      </w:r>
      <w:r w:rsidR="00DB33F9">
        <w:t>3-</w:t>
      </w:r>
      <w:r w:rsidR="005D7C07">
        <w:t>9</w:t>
      </w:r>
      <w:r>
        <w:t xml:space="preserve">B further explores the subtler environmental </w:t>
      </w:r>
      <w:r>
        <w:lastRenderedPageBreak/>
        <w:t>gradients within the RDA 3 and RDA 4 axes, which together explain approximately 13% of the environmentally responsive genetic variance (equating to roughly 1.56% of the total genetic variance). Here, the distributions suggest a more intricate interaction of genetic variance with environmental variables like the surface runoff an</w:t>
      </w:r>
      <w:r>
        <w:t>d leaf area index for high vegetation, which could reflect micro-environmental adaptations.</w:t>
      </w:r>
    </w:p>
    <w:p w14:paraId="354751A3" w14:textId="77777777" w:rsidR="004A1C65" w:rsidRDefault="00666887">
      <w:pPr>
        <w:ind w:firstLine="0"/>
        <w:jc w:val="center"/>
      </w:pPr>
      <w:r>
        <w:rPr>
          <w:noProof/>
        </w:rPr>
        <w:drawing>
          <wp:inline distT="0" distB="0" distL="0" distR="0" wp14:anchorId="665CB237" wp14:editId="0D2DDB39">
            <wp:extent cx="5683753" cy="2605054"/>
            <wp:effectExtent l="0" t="0" r="0" b="0"/>
            <wp:docPr id="32" name="image2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graph&#10;&#10;Description automatically generated"/>
                    <pic:cNvPicPr preferRelativeResize="0"/>
                  </pic:nvPicPr>
                  <pic:blipFill>
                    <a:blip r:embed="rId111"/>
                    <a:srcRect/>
                    <a:stretch>
                      <a:fillRect/>
                    </a:stretch>
                  </pic:blipFill>
                  <pic:spPr>
                    <a:xfrm>
                      <a:off x="0" y="0"/>
                      <a:ext cx="5683753" cy="2605054"/>
                    </a:xfrm>
                    <a:prstGeom prst="rect">
                      <a:avLst/>
                    </a:prstGeom>
                    <a:ln/>
                  </pic:spPr>
                </pic:pic>
              </a:graphicData>
            </a:graphic>
          </wp:inline>
        </w:drawing>
      </w:r>
    </w:p>
    <w:p w14:paraId="6C483F3C" w14:textId="590F9010" w:rsidR="004A1C65" w:rsidRPr="005D7C07" w:rsidRDefault="005D7C07" w:rsidP="005D7C07">
      <w:pPr>
        <w:pStyle w:val="Caption"/>
        <w:rPr>
          <w:b w:val="0"/>
        </w:rPr>
      </w:pPr>
      <w:bookmarkStart w:id="46" w:name="_Toc193050240"/>
      <w:r>
        <w:t xml:space="preserve">Figure </w:t>
      </w:r>
      <w:r w:rsidR="00DB33F9">
        <w:t>3-</w:t>
      </w:r>
      <w:fldSimple w:instr=" SEQ Figure \* ARABIC \s 1 ">
        <w:r w:rsidR="008028A7">
          <w:rPr>
            <w:noProof/>
          </w:rPr>
          <w:t>9</w:t>
        </w:r>
      </w:fldSimple>
      <w:r>
        <w:t xml:space="preserve"> Environmental Correlates of Genetic Variation in </w:t>
      </w:r>
      <w:proofErr w:type="spellStart"/>
      <w:r>
        <w:t>Cx</w:t>
      </w:r>
      <w:proofErr w:type="spellEnd"/>
      <w:r>
        <w:t xml:space="preserve">. </w:t>
      </w:r>
      <w:proofErr w:type="spellStart"/>
      <w:r>
        <w:t>tarsalis</w:t>
      </w:r>
      <w:proofErr w:type="spellEnd"/>
      <w:r>
        <w:t xml:space="preserve"> Across Diverse North American Regions. </w:t>
      </w:r>
      <w:r>
        <w:rPr>
          <w:b w:val="0"/>
        </w:rPr>
        <w:t xml:space="preserve">Panels A and B display the relationship between environmental factors and the distribution of </w:t>
      </w:r>
      <w:proofErr w:type="spellStart"/>
      <w:r>
        <w:rPr>
          <w:b w:val="0"/>
        </w:rPr>
        <w:t>Cx</w:t>
      </w:r>
      <w:proofErr w:type="spellEnd"/>
      <w:r>
        <w:rPr>
          <w:b w:val="0"/>
        </w:rPr>
        <w:t xml:space="preserve">. </w:t>
      </w:r>
      <w:proofErr w:type="spellStart"/>
      <w:r>
        <w:rPr>
          <w:b w:val="0"/>
        </w:rPr>
        <w:t>tarsalis</w:t>
      </w:r>
      <w:proofErr w:type="spellEnd"/>
      <w:r>
        <w:rPr>
          <w:b w:val="0"/>
        </w:rPr>
        <w:t>, using RDA to illustrate how regional differences affect genetic variation. In these panels, the position of each circle (representing an individual mosquito) and color (indicating regional groupings from ADMIXTURE results) reflects their association with environmental variables, shown as purple vectors. The first plot (A) focuses on RDA1 and RDA2, the primary axes explaining the most variance, while the second (B) explores more subtle influences in RDA3 and RDA4.</w:t>
      </w:r>
      <w:bookmarkEnd w:id="46"/>
    </w:p>
    <w:p w14:paraId="2AAEE4BF" w14:textId="299C37C6" w:rsidR="004A1C65" w:rsidRDefault="00666887" w:rsidP="00863C90">
      <w:pPr>
        <w:rPr>
          <w:sz w:val="21"/>
          <w:szCs w:val="21"/>
        </w:rPr>
      </w:pPr>
      <w:r>
        <w:t xml:space="preserve">As in Figure </w:t>
      </w:r>
      <w:r w:rsidR="00DB33F9">
        <w:t>3-</w:t>
      </w:r>
      <w:r w:rsidR="008028A7">
        <w:t>10</w:t>
      </w:r>
      <w:r>
        <w:t xml:space="preserve"> and Supplemental Table 7, </w:t>
      </w:r>
      <w:proofErr w:type="gramStart"/>
      <w:r>
        <w:t>the majority of</w:t>
      </w:r>
      <w:proofErr w:type="gramEnd"/>
      <w:r>
        <w:t xml:space="preserve"> the candidate SNPs in the RDA1 group are negatively correlated to evaporation, temperature and high vegetation. As shown in Figure </w:t>
      </w:r>
      <w:r w:rsidR="00DB33F9">
        <w:t>3-</w:t>
      </w:r>
      <w:r w:rsidR="005D7C07">
        <w:t>9</w:t>
      </w:r>
      <w:r>
        <w:t>A, the first and fourth quadrants likely represent eastern populations, while the second and third quadrants represent western populations. This east-west gradient is evident among the RDA1 SNPs group. Similarly, the RDA2 group candidate SNPs are more negatively correlated with low vegetation index and water retention capacity bu</w:t>
      </w:r>
      <w:r>
        <w:t>t positively correlated with temperature.</w:t>
      </w:r>
    </w:p>
    <w:p w14:paraId="128A4849" w14:textId="77777777" w:rsidR="004A1C65" w:rsidRDefault="004A1C65">
      <w:pPr>
        <w:pBdr>
          <w:top w:val="nil"/>
          <w:left w:val="nil"/>
          <w:bottom w:val="nil"/>
          <w:right w:val="nil"/>
          <w:between w:val="nil"/>
        </w:pBdr>
        <w:spacing w:line="240" w:lineRule="auto"/>
        <w:ind w:firstLine="0"/>
        <w:rPr>
          <w:rFonts w:ascii=".AppleSystemUIFont" w:eastAsia=".AppleSystemUIFont" w:hAnsi=".AppleSystemUIFont" w:cs=".AppleSystemUIFont"/>
          <w:color w:val="0E0E0E"/>
          <w:sz w:val="21"/>
          <w:szCs w:val="21"/>
        </w:rPr>
      </w:pPr>
    </w:p>
    <w:p w14:paraId="5E03C447" w14:textId="4ECE6314" w:rsidR="004A1C65" w:rsidRDefault="00666887" w:rsidP="00863C90">
      <w:r>
        <w:t xml:space="preserve">This analysis reveals that most significantly associated SNPs are correlated with more than one environmental variable and often cluster together in distinct patterns (Figure </w:t>
      </w:r>
      <w:r w:rsidR="00DB33F9">
        <w:t>3-</w:t>
      </w:r>
      <w:r w:rsidR="008028A7">
        <w:t>10</w:t>
      </w:r>
      <w:r>
        <w:t xml:space="preserve">). Although this </w:t>
      </w:r>
      <w:r>
        <w:lastRenderedPageBreak/>
        <w:t>complex interaction represents a smaller slice of the total genetic variance, it is critical for a comprehensive understanding of genetic-environment relationships.</w:t>
      </w:r>
    </w:p>
    <w:p w14:paraId="518DB4A1" w14:textId="77777777" w:rsidR="004A1C65" w:rsidRDefault="00666887">
      <w:pPr>
        <w:ind w:firstLine="0"/>
        <w:jc w:val="center"/>
        <w:rPr>
          <w:sz w:val="24"/>
        </w:rPr>
      </w:pPr>
      <w:r>
        <w:rPr>
          <w:noProof/>
          <w:sz w:val="24"/>
        </w:rPr>
        <w:drawing>
          <wp:inline distT="114300" distB="114300" distL="114300" distR="114300" wp14:anchorId="333FDB1F" wp14:editId="33C5FDB1">
            <wp:extent cx="5828217" cy="2235792"/>
            <wp:effectExtent l="0" t="0" r="0" b="0"/>
            <wp:docPr id="33" name="image38.png" descr="A colorful lines on a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colorful lines on a screen&#10;&#10;Description automatically generated with medium confidence"/>
                    <pic:cNvPicPr preferRelativeResize="0"/>
                  </pic:nvPicPr>
                  <pic:blipFill>
                    <a:blip r:embed="rId112"/>
                    <a:srcRect/>
                    <a:stretch>
                      <a:fillRect/>
                    </a:stretch>
                  </pic:blipFill>
                  <pic:spPr>
                    <a:xfrm>
                      <a:off x="0" y="0"/>
                      <a:ext cx="5828217" cy="2235792"/>
                    </a:xfrm>
                    <a:prstGeom prst="rect">
                      <a:avLst/>
                    </a:prstGeom>
                    <a:ln/>
                  </pic:spPr>
                </pic:pic>
              </a:graphicData>
            </a:graphic>
          </wp:inline>
        </w:drawing>
      </w:r>
    </w:p>
    <w:p w14:paraId="4457605A" w14:textId="687E72B5" w:rsidR="004A1C65" w:rsidRDefault="008028A7" w:rsidP="008028A7">
      <w:pPr>
        <w:pStyle w:val="Caption"/>
        <w:rPr>
          <w:b w:val="0"/>
        </w:rPr>
      </w:pPr>
      <w:bookmarkStart w:id="47" w:name="_Toc193050241"/>
      <w:r>
        <w:t xml:space="preserve">Figure </w:t>
      </w:r>
      <w:r w:rsidR="00DB33F9">
        <w:t>3-</w:t>
      </w:r>
      <w:fldSimple w:instr=" SEQ Figure \* ARABIC \s 1 ">
        <w:r>
          <w:rPr>
            <w:noProof/>
          </w:rPr>
          <w:t>10</w:t>
        </w:r>
      </w:fldSimple>
      <w:r>
        <w:t xml:space="preserve"> Correlation Heatmap between Environmental Variables and RDA Candidate SNPs. </w:t>
      </w:r>
      <w:r>
        <w:rPr>
          <w:b w:val="0"/>
        </w:rPr>
        <w:t xml:space="preserve">This heatmap illustrates the correlation between the environmental variables and candidate SNPs identified through the first four constrained axes of Redundancy Analysis (RDA). Each column on the x-axis represents a candidate SNP. For detailed SNP names and associated information on the 17 genes identified by SIFT4G, please refer to </w:t>
      </w:r>
      <w:commentRangeStart w:id="48"/>
      <w:r>
        <w:rPr>
          <w:b w:val="0"/>
        </w:rPr>
        <w:t>Supplemental Figure 3.</w:t>
      </w:r>
      <w:commentRangeEnd w:id="48"/>
      <w:r>
        <w:rPr>
          <w:rStyle w:val="CommentReference"/>
        </w:rPr>
        <w:commentReference w:id="48"/>
      </w:r>
      <w:bookmarkEnd w:id="47"/>
    </w:p>
    <w:p w14:paraId="67182AB2" w14:textId="77777777" w:rsidR="004A1C65" w:rsidRDefault="004A1C65"/>
    <w:p w14:paraId="252ACBE0" w14:textId="77777777" w:rsidR="004A1C65" w:rsidRDefault="00666887" w:rsidP="00863C90">
      <w:r>
        <w:t xml:space="preserve">This suite of RDA plots collectively reveals the environmental portion of genetic variance within </w:t>
      </w:r>
      <w:proofErr w:type="spellStart"/>
      <w:r>
        <w:rPr>
          <w:i/>
        </w:rPr>
        <w:t>Cx</w:t>
      </w:r>
      <w:proofErr w:type="spellEnd"/>
      <w:r>
        <w:rPr>
          <w:i/>
        </w:rPr>
        <w:t xml:space="preserve">. </w:t>
      </w:r>
      <w:proofErr w:type="spellStart"/>
      <w:r>
        <w:rPr>
          <w:i/>
        </w:rPr>
        <w:t>tarsalis</w:t>
      </w:r>
      <w:proofErr w:type="spellEnd"/>
      <w:r>
        <w:rPr>
          <w:i/>
        </w:rPr>
        <w:t xml:space="preserve"> </w:t>
      </w:r>
      <w:r>
        <w:t xml:space="preserve">populations. While most of the genetic variation correlates with geographic distribution, the environmental variance captured here affords a critical perspective on the selective forces at play, contributing to the broader evolutionary narrative of this species. </w:t>
      </w:r>
    </w:p>
    <w:p w14:paraId="75DC28B6" w14:textId="77777777" w:rsidR="004A1C65" w:rsidRDefault="00666887" w:rsidP="00863C90">
      <w:r>
        <w:t xml:space="preserve">Overall, our findings underscore the intricate connections between geographic locations, environmental factors, and genetic variations, confirming that in addition to genetic drift and IBD, there is a profound influence of environmental variables on genetic variation in </w:t>
      </w:r>
      <w:proofErr w:type="spellStart"/>
      <w:r>
        <w:rPr>
          <w:i/>
        </w:rPr>
        <w:t>Cx</w:t>
      </w:r>
      <w:proofErr w:type="spellEnd"/>
      <w:r>
        <w:rPr>
          <w:i/>
        </w:rPr>
        <w:t xml:space="preserve">. </w:t>
      </w:r>
      <w:proofErr w:type="spellStart"/>
      <w:r>
        <w:rPr>
          <w:i/>
        </w:rPr>
        <w:t>tarsalis</w:t>
      </w:r>
      <w:proofErr w:type="spellEnd"/>
      <w:r>
        <w:t>.</w:t>
      </w:r>
    </w:p>
    <w:p w14:paraId="1A12D43E" w14:textId="77777777" w:rsidR="004A1C65" w:rsidRDefault="00666887" w:rsidP="00863C90">
      <w:pPr>
        <w:pStyle w:val="Heading3"/>
        <w:rPr>
          <w:sz w:val="24"/>
        </w:rPr>
      </w:pPr>
      <w:bookmarkStart w:id="49" w:name="_Toc193046637"/>
      <w:r w:rsidRPr="00863C90">
        <w:t>SNPs</w:t>
      </w:r>
      <w:r>
        <w:t xml:space="preserve"> Under Selection</w:t>
      </w:r>
      <w:bookmarkEnd w:id="49"/>
    </w:p>
    <w:p w14:paraId="5F65073E" w14:textId="26C04793" w:rsidR="004A1C65" w:rsidRDefault="00666887" w:rsidP="00863C90">
      <w:r>
        <w:t xml:space="preserve">The </w:t>
      </w:r>
      <w:proofErr w:type="spellStart"/>
      <w:r>
        <w:t>BayeScan</w:t>
      </w:r>
      <w:proofErr w:type="spellEnd"/>
      <w:r>
        <w:t xml:space="preserve"> outlier analysis, performed with a Q-value threshold of 0.05 to identify loci under selection, revealed 1,836 loci potentially under diversifying selection, 10,166 potentially under balancing selection, and 5,237 neutral loci (Figure </w:t>
      </w:r>
      <w:r w:rsidR="00DB33F9">
        <w:t>3-</w:t>
      </w:r>
      <w:r w:rsidR="008028A7">
        <w:t>11</w:t>
      </w:r>
      <w:r>
        <w:t xml:space="preserve"> and </w:t>
      </w:r>
      <w:commentRangeStart w:id="50"/>
      <w:r>
        <w:rPr>
          <w:color w:val="FF0000"/>
        </w:rPr>
        <w:t>Supplemental Table 8</w:t>
      </w:r>
      <w:commentRangeEnd w:id="50"/>
      <w:r>
        <w:commentReference w:id="50"/>
      </w:r>
      <w:r>
        <w:t xml:space="preserve">). Of the 1,836 loci putatively undergoing selection for local adaptation, 1501 of these are found within 824 genes. Of these 824 genes, </w:t>
      </w:r>
      <w:r>
        <w:lastRenderedPageBreak/>
        <w:t>24 also overlapped with genes that were identified by both the LFMM and RDA as significantly associated with environmental variables.</w:t>
      </w:r>
    </w:p>
    <w:p w14:paraId="41D3C29F" w14:textId="77777777" w:rsidR="004A1C65" w:rsidRDefault="00666887">
      <w:pPr>
        <w:pBdr>
          <w:top w:val="nil"/>
          <w:left w:val="nil"/>
          <w:bottom w:val="nil"/>
          <w:right w:val="nil"/>
          <w:between w:val="nil"/>
        </w:pBdr>
      </w:pPr>
      <w:r>
        <w:rPr>
          <w:noProof/>
        </w:rPr>
        <w:drawing>
          <wp:inline distT="114300" distB="114300" distL="114300" distR="114300" wp14:anchorId="4DA24970" wp14:editId="65E83B3B">
            <wp:extent cx="5079661" cy="2491059"/>
            <wp:effectExtent l="0" t="0" r="0" b="0"/>
            <wp:docPr id="35" name="image32.png" descr="A graph showing a bull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graph showing a bullet&#10;&#10;Description automatically generated"/>
                    <pic:cNvPicPr preferRelativeResize="0"/>
                  </pic:nvPicPr>
                  <pic:blipFill>
                    <a:blip r:embed="rId113"/>
                    <a:srcRect/>
                    <a:stretch>
                      <a:fillRect/>
                    </a:stretch>
                  </pic:blipFill>
                  <pic:spPr>
                    <a:xfrm>
                      <a:off x="0" y="0"/>
                      <a:ext cx="5079661" cy="2491059"/>
                    </a:xfrm>
                    <a:prstGeom prst="rect">
                      <a:avLst/>
                    </a:prstGeom>
                    <a:ln/>
                  </pic:spPr>
                </pic:pic>
              </a:graphicData>
            </a:graphic>
          </wp:inline>
        </w:drawing>
      </w:r>
    </w:p>
    <w:p w14:paraId="73DE1338" w14:textId="7DD2A078" w:rsidR="004A1C65" w:rsidRDefault="008028A7" w:rsidP="008028A7">
      <w:pPr>
        <w:pStyle w:val="Caption"/>
      </w:pPr>
      <w:bookmarkStart w:id="51" w:name="_Toc193050242"/>
      <w:r>
        <w:t xml:space="preserve">Figure </w:t>
      </w:r>
      <w:r w:rsidR="00DB33F9">
        <w:t>3-</w:t>
      </w:r>
      <w:fldSimple w:instr=" SEQ Figure \* ARABIC \s 1 ">
        <w:r>
          <w:rPr>
            <w:noProof/>
          </w:rPr>
          <w:t>11</w:t>
        </w:r>
      </w:fldSimple>
      <w:r>
        <w:t xml:space="preserve"> </w:t>
      </w:r>
      <w:proofErr w:type="spellStart"/>
      <w:r>
        <w:t>BayeScan</w:t>
      </w:r>
      <w:proofErr w:type="spellEnd"/>
      <w:r>
        <w:t xml:space="preserve"> Results</w:t>
      </w:r>
      <w:bookmarkEnd w:id="51"/>
    </w:p>
    <w:p w14:paraId="299433CC" w14:textId="2270E0AE" w:rsidR="004A1C65" w:rsidRDefault="00666887" w:rsidP="00863C90">
      <w:r>
        <w:t xml:space="preserve">We also used </w:t>
      </w:r>
      <w:proofErr w:type="spellStart"/>
      <w:r>
        <w:t>PCAdapt</w:t>
      </w:r>
      <w:proofErr w:type="spellEnd"/>
      <w:r>
        <w:t xml:space="preserve"> independently to identify outlier loci with notable allele frequency differences across populations, potentially resulting from natural selection. The Q-Q plot in Figure </w:t>
      </w:r>
      <w:r w:rsidR="00DB33F9">
        <w:t>3-</w:t>
      </w:r>
      <w:r w:rsidR="008028A7">
        <w:t xml:space="preserve">12 </w:t>
      </w:r>
      <w:r>
        <w:t xml:space="preserve">(left plot) shows that most p-values follow the expected uniform distribution. However, the smallest p-values deviate significantly from expectation, indicating the presence of outliers. Similarly, the histogram of p-values (Figure </w:t>
      </w:r>
      <w:r w:rsidR="00DB33F9">
        <w:t>3-</w:t>
      </w:r>
      <w:r w:rsidR="008028A7">
        <w:t>12</w:t>
      </w:r>
      <w:r>
        <w:t xml:space="preserve"> right plot) confirms this pattern, with most p-values aligning with a uniform distribution b</w:t>
      </w:r>
      <w:r>
        <w:t>ut an excess of small p-values highlighting the outliers. These outliers include 173 SNPs in the top 1% of extreme p-values. (</w:t>
      </w:r>
      <w:commentRangeStart w:id="52"/>
      <w:r>
        <w:rPr>
          <w:color w:val="FF0000"/>
        </w:rPr>
        <w:t>Supplemental Table 9</w:t>
      </w:r>
      <w:commentRangeEnd w:id="52"/>
      <w:r>
        <w:commentReference w:id="52"/>
      </w:r>
      <w:r>
        <w:t xml:space="preserve">). </w:t>
      </w:r>
    </w:p>
    <w:p w14:paraId="3593D487" w14:textId="6EEE30E4" w:rsidR="004A1C65" w:rsidRDefault="00666887" w:rsidP="008028A7">
      <w:pPr>
        <w:pBdr>
          <w:top w:val="nil"/>
          <w:left w:val="nil"/>
          <w:bottom w:val="nil"/>
          <w:right w:val="nil"/>
          <w:between w:val="nil"/>
        </w:pBdr>
        <w:ind w:firstLine="0"/>
        <w:jc w:val="center"/>
      </w:pPr>
      <w:r>
        <w:rPr>
          <w:noProof/>
        </w:rPr>
        <w:lastRenderedPageBreak/>
        <w:drawing>
          <wp:inline distT="114300" distB="114300" distL="114300" distR="114300" wp14:anchorId="193535B4" wp14:editId="295A0A1E">
            <wp:extent cx="2945184" cy="2565161"/>
            <wp:effectExtent l="0" t="0" r="0" b="0"/>
            <wp:docPr id="36" name="image29.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graph with a line&#10;&#10;Description automatically generated"/>
                    <pic:cNvPicPr preferRelativeResize="0"/>
                  </pic:nvPicPr>
                  <pic:blipFill>
                    <a:blip r:embed="rId114"/>
                    <a:srcRect/>
                    <a:stretch>
                      <a:fillRect/>
                    </a:stretch>
                  </pic:blipFill>
                  <pic:spPr>
                    <a:xfrm>
                      <a:off x="0" y="0"/>
                      <a:ext cx="2945184" cy="2565161"/>
                    </a:xfrm>
                    <a:prstGeom prst="rect">
                      <a:avLst/>
                    </a:prstGeom>
                    <a:ln/>
                  </pic:spPr>
                </pic:pic>
              </a:graphicData>
            </a:graphic>
          </wp:inline>
        </w:drawing>
      </w:r>
      <w:r>
        <w:rPr>
          <w:noProof/>
        </w:rPr>
        <w:drawing>
          <wp:inline distT="114300" distB="114300" distL="114300" distR="114300" wp14:anchorId="7E42DE90" wp14:editId="3D0C1AE2">
            <wp:extent cx="2714625" cy="2332283"/>
            <wp:effectExtent l="0" t="0" r="3175" b="5080"/>
            <wp:docPr id="37" name="image35.png" descr="A graph of a number of colum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graph of a number of columns&#10;&#10;Description automatically generated with medium confidence"/>
                    <pic:cNvPicPr preferRelativeResize="0"/>
                  </pic:nvPicPr>
                  <pic:blipFill>
                    <a:blip r:embed="rId115"/>
                    <a:srcRect/>
                    <a:stretch>
                      <a:fillRect/>
                    </a:stretch>
                  </pic:blipFill>
                  <pic:spPr>
                    <a:xfrm>
                      <a:off x="0" y="0"/>
                      <a:ext cx="2737892" cy="2352273"/>
                    </a:xfrm>
                    <a:prstGeom prst="rect">
                      <a:avLst/>
                    </a:prstGeom>
                    <a:ln/>
                  </pic:spPr>
                </pic:pic>
              </a:graphicData>
            </a:graphic>
          </wp:inline>
        </w:drawing>
      </w:r>
    </w:p>
    <w:p w14:paraId="3FFCC50F" w14:textId="3C0B03CE" w:rsidR="004A1C65" w:rsidRDefault="008028A7" w:rsidP="008028A7">
      <w:pPr>
        <w:pStyle w:val="Caption"/>
      </w:pPr>
      <w:bookmarkStart w:id="53" w:name="_Toc193050243"/>
      <w:r>
        <w:t xml:space="preserve">Figure </w:t>
      </w:r>
      <w:r w:rsidR="00DB33F9">
        <w:t>3-</w:t>
      </w:r>
      <w:fldSimple w:instr=" SEQ Figure \* ARABIC \s 1 ">
        <w:r>
          <w:rPr>
            <w:noProof/>
          </w:rPr>
          <w:t>12</w:t>
        </w:r>
      </w:fldSimple>
      <w:r>
        <w:t xml:space="preserve"> </w:t>
      </w:r>
      <w:proofErr w:type="spellStart"/>
      <w:r>
        <w:t>PCAdapt</w:t>
      </w:r>
      <w:proofErr w:type="spellEnd"/>
      <w:r>
        <w:t xml:space="preserve"> result. (Left) Q-Q plot to show the expected uniform distribution of the p-values. (Right) Histogram of p-values distribution</w:t>
      </w:r>
      <w:bookmarkEnd w:id="53"/>
    </w:p>
    <w:p w14:paraId="5F20A006" w14:textId="161A72D4" w:rsidR="004A1C65" w:rsidRDefault="00666887" w:rsidP="00863C90">
      <w:r>
        <w:t xml:space="preserve">In total, 53 candidate local adaptation SNPs were identified (Table 3.13). Some candidates show a strong East-West gradient in terms of allele frequencies (Figure </w:t>
      </w:r>
      <w:r w:rsidR="00DB33F9">
        <w:t>3-</w:t>
      </w:r>
      <w:r w:rsidR="008028A7">
        <w:t>13</w:t>
      </w:r>
      <w:r>
        <w:t xml:space="preserve">A and B), while others indicate that the alternate allele is present only in one or a few populations (Figure </w:t>
      </w:r>
      <w:r w:rsidR="00DB33F9">
        <w:t>3-</w:t>
      </w:r>
      <w:r w:rsidR="008028A7">
        <w:t>13</w:t>
      </w:r>
      <w:r>
        <w:t xml:space="preserve">C and D). </w:t>
      </w:r>
    </w:p>
    <w:p w14:paraId="01A7F348" w14:textId="77777777" w:rsidR="004A1C65" w:rsidRDefault="00666887">
      <w:pPr>
        <w:pBdr>
          <w:top w:val="nil"/>
          <w:left w:val="nil"/>
          <w:bottom w:val="nil"/>
          <w:right w:val="nil"/>
          <w:between w:val="nil"/>
        </w:pBdr>
        <w:ind w:firstLine="0"/>
        <w:jc w:val="center"/>
      </w:pPr>
      <w:r>
        <w:rPr>
          <w:noProof/>
        </w:rPr>
        <w:drawing>
          <wp:inline distT="0" distB="0" distL="0" distR="0" wp14:anchorId="38206D61" wp14:editId="4F10FD0D">
            <wp:extent cx="4930131" cy="3697598"/>
            <wp:effectExtent l="0" t="0" r="0" b="0"/>
            <wp:docPr id="38" name="image40.png" descr="A group of graphs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group of graphs with different colored bars&#10;&#10;Description automatically generated"/>
                    <pic:cNvPicPr preferRelativeResize="0"/>
                  </pic:nvPicPr>
                  <pic:blipFill>
                    <a:blip r:embed="rId116"/>
                    <a:srcRect/>
                    <a:stretch>
                      <a:fillRect/>
                    </a:stretch>
                  </pic:blipFill>
                  <pic:spPr>
                    <a:xfrm>
                      <a:off x="0" y="0"/>
                      <a:ext cx="4930131" cy="3697598"/>
                    </a:xfrm>
                    <a:prstGeom prst="rect">
                      <a:avLst/>
                    </a:prstGeom>
                    <a:ln/>
                  </pic:spPr>
                </pic:pic>
              </a:graphicData>
            </a:graphic>
          </wp:inline>
        </w:drawing>
      </w:r>
    </w:p>
    <w:p w14:paraId="232CB041" w14:textId="06718601" w:rsidR="004A1C65" w:rsidRDefault="008028A7" w:rsidP="008028A7">
      <w:pPr>
        <w:pStyle w:val="Caption"/>
        <w:rPr>
          <w:b w:val="0"/>
        </w:rPr>
      </w:pPr>
      <w:bookmarkStart w:id="54" w:name="_Toc193050244"/>
      <w:r>
        <w:t xml:space="preserve">Figure </w:t>
      </w:r>
      <w:r w:rsidR="00DB33F9">
        <w:t>3-</w:t>
      </w:r>
      <w:fldSimple w:instr=" SEQ Figure \* ARABIC \s 1 ">
        <w:r>
          <w:rPr>
            <w:noProof/>
          </w:rPr>
          <w:t>13</w:t>
        </w:r>
      </w:fldSimple>
      <w:r>
        <w:t xml:space="preserve"> Allele frequency distribution of selected candidate SNPs</w:t>
      </w:r>
      <w:bookmarkEnd w:id="54"/>
    </w:p>
    <w:p w14:paraId="04726FB5" w14:textId="3571677A" w:rsidR="004A1C65" w:rsidRDefault="00666887" w:rsidP="00863C90">
      <w:r>
        <w:lastRenderedPageBreak/>
        <w:t xml:space="preserve">Looking across all four analyses examining significant environmental associations and evidence of natural selection, we identified 20 common genes containing candidate SNPs that were consistently significant in each instance (Figure </w:t>
      </w:r>
      <w:r w:rsidR="00DB33F9">
        <w:t>3-</w:t>
      </w:r>
      <w:r w:rsidR="008028A7">
        <w:t>14</w:t>
      </w:r>
      <w:r>
        <w:t xml:space="preserve"> and </w:t>
      </w:r>
      <w:commentRangeStart w:id="55"/>
      <w:r>
        <w:rPr>
          <w:color w:val="FF0000"/>
        </w:rPr>
        <w:t>Supplemental Table 11</w:t>
      </w:r>
      <w:commentRangeEnd w:id="55"/>
      <w:r>
        <w:commentReference w:id="55"/>
      </w:r>
      <w:r>
        <w:t xml:space="preserve">). Given </w:t>
      </w:r>
      <w:proofErr w:type="spellStart"/>
      <w:r>
        <w:t>BayeScan’s</w:t>
      </w:r>
      <w:proofErr w:type="spellEnd"/>
      <w:r>
        <w:t xml:space="preserve"> susceptibility to potential false positives, we included </w:t>
      </w:r>
      <w:proofErr w:type="spellStart"/>
      <w:r>
        <w:t>PCAdapt</w:t>
      </w:r>
      <w:proofErr w:type="spellEnd"/>
      <w:r>
        <w:t xml:space="preserve"> to provide additional validation and strengthen the robustness of our </w:t>
      </w:r>
      <w:proofErr w:type="spellStart"/>
      <w:proofErr w:type="gramStart"/>
      <w:r>
        <w:t>findings.A</w:t>
      </w:r>
      <w:proofErr w:type="spellEnd"/>
      <w:proofErr w:type="gramEnd"/>
      <w:r>
        <w:t xml:space="preserve"> Chi-Square test (Table </w:t>
      </w:r>
      <w:r w:rsidR="00DB33F9">
        <w:t>3-</w:t>
      </w:r>
      <w:r>
        <w:t xml:space="preserve">11 and Table </w:t>
      </w:r>
      <w:r w:rsidR="00DB33F9">
        <w:t>3-</w:t>
      </w:r>
      <w:r>
        <w:t xml:space="preserve">12) indicated a significant association between the candidacy of SNPs and their location being within genes rather than intergenic (X-squared = 75.842, </w:t>
      </w:r>
      <w:proofErr w:type="spellStart"/>
      <w:r>
        <w:t>df</w:t>
      </w:r>
      <w:proofErr w:type="spellEnd"/>
      <w:r>
        <w:t xml:space="preserve"> = 1, p-value &lt; 2.2e-16). This suggests that SNPs identified as candidates are more likely to be located within genes than would be expected by chance. </w:t>
      </w:r>
    </w:p>
    <w:p w14:paraId="35341350" w14:textId="77777777" w:rsidR="004A1C65" w:rsidRDefault="00666887">
      <w:pPr>
        <w:ind w:firstLine="0"/>
        <w:jc w:val="center"/>
        <w:rPr>
          <w:sz w:val="24"/>
        </w:rPr>
      </w:pPr>
      <w:r>
        <w:rPr>
          <w:noProof/>
          <w:sz w:val="24"/>
        </w:rPr>
        <w:drawing>
          <wp:inline distT="114300" distB="114300" distL="114300" distR="114300" wp14:anchorId="59C8BB41" wp14:editId="04C49D29">
            <wp:extent cx="5129726" cy="3363873"/>
            <wp:effectExtent l="0" t="0" r="0" b="0"/>
            <wp:docPr id="8" name="image13.png" descr="A graph of different sizes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graph of different sizes and numbers&#10;&#10;Description automatically generated with medium confidence"/>
                    <pic:cNvPicPr preferRelativeResize="0"/>
                  </pic:nvPicPr>
                  <pic:blipFill>
                    <a:blip r:embed="rId117"/>
                    <a:srcRect/>
                    <a:stretch>
                      <a:fillRect/>
                    </a:stretch>
                  </pic:blipFill>
                  <pic:spPr>
                    <a:xfrm>
                      <a:off x="0" y="0"/>
                      <a:ext cx="5129726" cy="3363873"/>
                    </a:xfrm>
                    <a:prstGeom prst="rect">
                      <a:avLst/>
                    </a:prstGeom>
                    <a:ln/>
                  </pic:spPr>
                </pic:pic>
              </a:graphicData>
            </a:graphic>
          </wp:inline>
        </w:drawing>
      </w:r>
    </w:p>
    <w:p w14:paraId="0491AECF" w14:textId="1D15C8F9" w:rsidR="004A1C65" w:rsidRDefault="008028A7" w:rsidP="008028A7">
      <w:pPr>
        <w:pStyle w:val="Caption"/>
        <w:rPr>
          <w:b w:val="0"/>
          <w:i w:val="0"/>
          <w:color w:val="0E0E0E"/>
          <w:sz w:val="20"/>
          <w:szCs w:val="20"/>
        </w:rPr>
      </w:pPr>
      <w:bookmarkStart w:id="56" w:name="_Toc193050245"/>
      <w:r>
        <w:t xml:space="preserve">Figure </w:t>
      </w:r>
      <w:r w:rsidR="00DB33F9">
        <w:t>3-</w:t>
      </w:r>
      <w:fldSimple w:instr=" SEQ Figure \* ARABIC \s 1 ">
        <w:r>
          <w:rPr>
            <w:noProof/>
          </w:rPr>
          <w:t>14</w:t>
        </w:r>
      </w:fldSimple>
      <w:r>
        <w:rPr>
          <w:i w:val="0"/>
          <w:color w:val="0E0E0E"/>
          <w:sz w:val="20"/>
          <w:szCs w:val="20"/>
        </w:rPr>
        <w:t xml:space="preserve"> Upset Plot showing the overlap of genes annotated from candidate SNPs identified across four methods for detecting local adaptation and environmental associations in </w:t>
      </w:r>
      <w:proofErr w:type="spellStart"/>
      <w:r>
        <w:rPr>
          <w:color w:val="0E0E0E"/>
          <w:sz w:val="20"/>
          <w:szCs w:val="20"/>
        </w:rPr>
        <w:t>Cx</w:t>
      </w:r>
      <w:proofErr w:type="spellEnd"/>
      <w:r>
        <w:rPr>
          <w:color w:val="0E0E0E"/>
          <w:sz w:val="20"/>
          <w:szCs w:val="20"/>
        </w:rPr>
        <w:t xml:space="preserve">. </w:t>
      </w:r>
      <w:proofErr w:type="spellStart"/>
      <w:r>
        <w:rPr>
          <w:color w:val="0E0E0E"/>
          <w:sz w:val="20"/>
          <w:szCs w:val="20"/>
        </w:rPr>
        <w:t>tarsalis</w:t>
      </w:r>
      <w:proofErr w:type="spellEnd"/>
      <w:r>
        <w:rPr>
          <w:i w:val="0"/>
          <w:color w:val="0E0E0E"/>
          <w:sz w:val="20"/>
          <w:szCs w:val="20"/>
        </w:rPr>
        <w:t xml:space="preserve">: LFMM, RDA, </w:t>
      </w:r>
      <w:proofErr w:type="spellStart"/>
      <w:r>
        <w:rPr>
          <w:i w:val="0"/>
          <w:color w:val="0E0E0E"/>
          <w:sz w:val="20"/>
          <w:szCs w:val="20"/>
        </w:rPr>
        <w:t>PCAdapt</w:t>
      </w:r>
      <w:proofErr w:type="spellEnd"/>
      <w:r>
        <w:rPr>
          <w:i w:val="0"/>
          <w:color w:val="0E0E0E"/>
          <w:sz w:val="20"/>
          <w:szCs w:val="20"/>
        </w:rPr>
        <w:t xml:space="preserve">, and </w:t>
      </w:r>
      <w:proofErr w:type="spellStart"/>
      <w:r>
        <w:rPr>
          <w:i w:val="0"/>
          <w:color w:val="0E0E0E"/>
          <w:sz w:val="20"/>
          <w:szCs w:val="20"/>
        </w:rPr>
        <w:t>BayeScan</w:t>
      </w:r>
      <w:proofErr w:type="spellEnd"/>
      <w:r>
        <w:rPr>
          <w:i w:val="0"/>
          <w:color w:val="0E0E0E"/>
          <w:sz w:val="20"/>
          <w:szCs w:val="20"/>
        </w:rPr>
        <w:t>.</w:t>
      </w:r>
      <w:r>
        <w:rPr>
          <w:b w:val="0"/>
          <w:i w:val="0"/>
          <w:color w:val="0E0E0E"/>
          <w:sz w:val="20"/>
          <w:szCs w:val="20"/>
        </w:rPr>
        <w:t xml:space="preserve"> The bar heights indicate the number of genes annotated based on candidate SNPs in each unique or shared category, with percentages relative to the total genes annotated. Black circles below the bars represent intersections of methods, where connected lines indicate the methods contributing to the overlap. For example, the tallest bar corresponds to 438 genes uniquely identified by </w:t>
      </w:r>
      <w:proofErr w:type="spellStart"/>
      <w:r>
        <w:rPr>
          <w:b w:val="0"/>
          <w:i w:val="0"/>
          <w:color w:val="0E0E0E"/>
          <w:sz w:val="20"/>
          <w:szCs w:val="20"/>
        </w:rPr>
        <w:t>BayeScan</w:t>
      </w:r>
      <w:proofErr w:type="spellEnd"/>
      <w:r>
        <w:rPr>
          <w:b w:val="0"/>
          <w:i w:val="0"/>
          <w:color w:val="0E0E0E"/>
          <w:sz w:val="20"/>
          <w:szCs w:val="20"/>
        </w:rPr>
        <w:t xml:space="preserve"> (47.9%), with no overlap with other methods. Individual horizontal bars represent the total number of genes identified by each method: LFMM_PC1 (44, 4.8%), PCA (110, 12.0%), RDA (459, 50.2%), and </w:t>
      </w:r>
      <w:proofErr w:type="spellStart"/>
      <w:r>
        <w:rPr>
          <w:b w:val="0"/>
          <w:i w:val="0"/>
          <w:color w:val="0E0E0E"/>
          <w:sz w:val="20"/>
          <w:szCs w:val="20"/>
        </w:rPr>
        <w:t>BayeScan</w:t>
      </w:r>
      <w:proofErr w:type="spellEnd"/>
      <w:r>
        <w:rPr>
          <w:b w:val="0"/>
          <w:i w:val="0"/>
          <w:color w:val="0E0E0E"/>
          <w:sz w:val="20"/>
          <w:szCs w:val="20"/>
        </w:rPr>
        <w:t xml:space="preserve"> (824, 90.2%).</w:t>
      </w:r>
      <w:bookmarkEnd w:id="56"/>
    </w:p>
    <w:p w14:paraId="5BE5225D" w14:textId="77777777" w:rsidR="008028A7" w:rsidRDefault="008028A7" w:rsidP="008028A7"/>
    <w:p w14:paraId="192693AA" w14:textId="77777777" w:rsidR="00B90E90" w:rsidRPr="008028A7" w:rsidRDefault="00B90E90" w:rsidP="008028A7"/>
    <w:p w14:paraId="63EBF78D" w14:textId="62E1DBD8" w:rsidR="004A1C65" w:rsidRDefault="00B90E90" w:rsidP="00B90E90">
      <w:pPr>
        <w:pStyle w:val="Caption"/>
        <w:jc w:val="center"/>
        <w:rPr>
          <w:b w:val="0"/>
        </w:rPr>
      </w:pPr>
      <w:r>
        <w:t xml:space="preserve">Table </w:t>
      </w:r>
      <w:r w:rsidR="00DB33F9">
        <w:t>3-</w:t>
      </w:r>
      <w:fldSimple w:instr=" SEQ Table \* ARABIC \s 1 ">
        <w:r w:rsidR="00DB33F9">
          <w:rPr>
            <w:noProof/>
          </w:rPr>
          <w:t>11</w:t>
        </w:r>
      </w:fldSimple>
      <w:r>
        <w:t xml:space="preserve"> Data summary from LFMM, RDA, </w:t>
      </w:r>
      <w:proofErr w:type="spellStart"/>
      <w:r>
        <w:t>bayescan</w:t>
      </w:r>
      <w:proofErr w:type="spellEnd"/>
      <w:r>
        <w:t xml:space="preserve"> and </w:t>
      </w:r>
      <w:proofErr w:type="spellStart"/>
      <w:r>
        <w:t>PCAdapt</w:t>
      </w:r>
      <w:proofErr w:type="spellEnd"/>
    </w:p>
    <w:tbl>
      <w:tblPr>
        <w:tblStyle w:val="aa"/>
        <w:tblW w:w="9146" w:type="dxa"/>
        <w:jc w:val="center"/>
        <w:tblLayout w:type="fixed"/>
        <w:tblLook w:val="0400" w:firstRow="0" w:lastRow="0" w:firstColumn="0" w:lastColumn="0" w:noHBand="0" w:noVBand="1"/>
      </w:tblPr>
      <w:tblGrid>
        <w:gridCol w:w="1080"/>
        <w:gridCol w:w="1080"/>
        <w:gridCol w:w="967"/>
        <w:gridCol w:w="1162"/>
        <w:gridCol w:w="931"/>
        <w:gridCol w:w="1080"/>
        <w:gridCol w:w="1350"/>
        <w:gridCol w:w="1496"/>
      </w:tblGrid>
      <w:tr w:rsidR="004A1C65" w14:paraId="5D63D6DA" w14:textId="77777777" w:rsidTr="00863C90">
        <w:trPr>
          <w:trHeight w:val="823"/>
          <w:jc w:val="center"/>
        </w:trPr>
        <w:tc>
          <w:tcPr>
            <w:tcW w:w="1080" w:type="dxa"/>
            <w:tcBorders>
              <w:top w:val="single" w:sz="4" w:space="0" w:color="000000"/>
              <w:left w:val="nil"/>
              <w:bottom w:val="single" w:sz="4" w:space="0" w:color="000000"/>
              <w:right w:val="nil"/>
            </w:tcBorders>
            <w:shd w:val="clear" w:color="auto" w:fill="auto"/>
            <w:vAlign w:val="center"/>
          </w:tcPr>
          <w:p w14:paraId="6E84D531" w14:textId="77777777" w:rsidR="004A1C65" w:rsidRPr="00863C90" w:rsidRDefault="00666887" w:rsidP="00863C90">
            <w:pPr>
              <w:pStyle w:val="Subtitle"/>
            </w:pPr>
            <w:r w:rsidRPr="00863C90">
              <w:lastRenderedPageBreak/>
              <w:t> </w:t>
            </w:r>
          </w:p>
        </w:tc>
        <w:tc>
          <w:tcPr>
            <w:tcW w:w="1080" w:type="dxa"/>
            <w:tcBorders>
              <w:top w:val="single" w:sz="4" w:space="0" w:color="000000"/>
              <w:left w:val="nil"/>
              <w:bottom w:val="single" w:sz="4" w:space="0" w:color="000000"/>
              <w:right w:val="nil"/>
            </w:tcBorders>
            <w:shd w:val="clear" w:color="auto" w:fill="auto"/>
            <w:vAlign w:val="center"/>
          </w:tcPr>
          <w:p w14:paraId="78F3AFC9" w14:textId="48EF4EF3" w:rsidR="004A1C65" w:rsidRPr="00863C90" w:rsidRDefault="00863C90" w:rsidP="00863C90">
            <w:pPr>
              <w:pStyle w:val="Subtitle"/>
            </w:pPr>
            <w:r>
              <w:t>C</w:t>
            </w:r>
            <w:r w:rsidRPr="00863C90">
              <w:t>andidate SNPs</w:t>
            </w:r>
          </w:p>
        </w:tc>
        <w:tc>
          <w:tcPr>
            <w:tcW w:w="967" w:type="dxa"/>
            <w:tcBorders>
              <w:top w:val="single" w:sz="4" w:space="0" w:color="000000"/>
              <w:left w:val="nil"/>
              <w:bottom w:val="single" w:sz="4" w:space="0" w:color="000000"/>
              <w:right w:val="nil"/>
            </w:tcBorders>
            <w:shd w:val="clear" w:color="auto" w:fill="auto"/>
            <w:vAlign w:val="center"/>
          </w:tcPr>
          <w:p w14:paraId="37AB9CF1" w14:textId="77777777" w:rsidR="004A1C65" w:rsidRPr="00863C90" w:rsidRDefault="00666887" w:rsidP="00863C90">
            <w:pPr>
              <w:pStyle w:val="Subtitle"/>
            </w:pPr>
            <w:r w:rsidRPr="00863C90">
              <w:t>SNPs within genes</w:t>
            </w:r>
          </w:p>
        </w:tc>
        <w:tc>
          <w:tcPr>
            <w:tcW w:w="1162" w:type="dxa"/>
            <w:tcBorders>
              <w:top w:val="single" w:sz="4" w:space="0" w:color="000000"/>
              <w:left w:val="nil"/>
              <w:bottom w:val="single" w:sz="4" w:space="0" w:color="000000"/>
              <w:right w:val="nil"/>
            </w:tcBorders>
            <w:shd w:val="clear" w:color="auto" w:fill="auto"/>
            <w:vAlign w:val="center"/>
          </w:tcPr>
          <w:p w14:paraId="4DB0AB2F" w14:textId="77777777" w:rsidR="004A1C65" w:rsidRPr="00863C90" w:rsidRDefault="00666887" w:rsidP="00863C90">
            <w:pPr>
              <w:pStyle w:val="Subtitle"/>
            </w:pPr>
            <w:r w:rsidRPr="00863C90">
              <w:t>SNPs not within genes</w:t>
            </w:r>
          </w:p>
        </w:tc>
        <w:tc>
          <w:tcPr>
            <w:tcW w:w="931" w:type="dxa"/>
            <w:tcBorders>
              <w:top w:val="single" w:sz="4" w:space="0" w:color="000000"/>
              <w:left w:val="nil"/>
              <w:bottom w:val="single" w:sz="4" w:space="0" w:color="000000"/>
              <w:right w:val="nil"/>
            </w:tcBorders>
            <w:shd w:val="clear" w:color="auto" w:fill="auto"/>
            <w:vAlign w:val="center"/>
          </w:tcPr>
          <w:p w14:paraId="0DA3F78E" w14:textId="6CD46D3A" w:rsidR="004A1C65" w:rsidRPr="00863C90" w:rsidRDefault="00863C90" w:rsidP="00863C90">
            <w:pPr>
              <w:pStyle w:val="Subtitle"/>
            </w:pPr>
            <w:r>
              <w:t>M</w:t>
            </w:r>
            <w:r w:rsidRPr="00863C90">
              <w:t>atched genes</w:t>
            </w:r>
          </w:p>
        </w:tc>
        <w:tc>
          <w:tcPr>
            <w:tcW w:w="1080" w:type="dxa"/>
            <w:tcBorders>
              <w:top w:val="single" w:sz="4" w:space="0" w:color="000000"/>
              <w:left w:val="nil"/>
              <w:bottom w:val="single" w:sz="4" w:space="0" w:color="000000"/>
              <w:right w:val="nil"/>
            </w:tcBorders>
            <w:shd w:val="clear" w:color="auto" w:fill="auto"/>
            <w:vAlign w:val="center"/>
          </w:tcPr>
          <w:p w14:paraId="665CAF04" w14:textId="44F70BCD" w:rsidR="004A1C65" w:rsidRPr="00863C90" w:rsidRDefault="00863C90" w:rsidP="00863C90">
            <w:pPr>
              <w:pStyle w:val="Subtitle"/>
            </w:pPr>
            <w:r>
              <w:t>N</w:t>
            </w:r>
            <w:r w:rsidRPr="00863C90">
              <w:t>on-candidate SNPs</w:t>
            </w:r>
          </w:p>
        </w:tc>
        <w:tc>
          <w:tcPr>
            <w:tcW w:w="1350" w:type="dxa"/>
            <w:tcBorders>
              <w:top w:val="single" w:sz="4" w:space="0" w:color="000000"/>
              <w:left w:val="nil"/>
              <w:bottom w:val="single" w:sz="4" w:space="0" w:color="000000"/>
              <w:right w:val="nil"/>
            </w:tcBorders>
            <w:shd w:val="clear" w:color="auto" w:fill="auto"/>
            <w:vAlign w:val="center"/>
          </w:tcPr>
          <w:p w14:paraId="0CB321A5" w14:textId="2D4B3748" w:rsidR="004A1C65" w:rsidRPr="00863C90" w:rsidRDefault="00863C90" w:rsidP="00863C90">
            <w:pPr>
              <w:pStyle w:val="Subtitle"/>
            </w:pPr>
            <w:r>
              <w:t>N</w:t>
            </w:r>
            <w:r w:rsidRPr="00863C90">
              <w:t>on-candidates SNPs within genes</w:t>
            </w:r>
          </w:p>
        </w:tc>
        <w:tc>
          <w:tcPr>
            <w:tcW w:w="1496" w:type="dxa"/>
            <w:tcBorders>
              <w:top w:val="single" w:sz="4" w:space="0" w:color="000000"/>
              <w:left w:val="nil"/>
              <w:bottom w:val="single" w:sz="4" w:space="0" w:color="000000"/>
              <w:right w:val="nil"/>
            </w:tcBorders>
            <w:shd w:val="clear" w:color="auto" w:fill="auto"/>
            <w:vAlign w:val="center"/>
          </w:tcPr>
          <w:p w14:paraId="4F1E6DB7" w14:textId="14E3D6FA" w:rsidR="004A1C65" w:rsidRPr="00863C90" w:rsidRDefault="00863C90" w:rsidP="00863C90">
            <w:pPr>
              <w:pStyle w:val="Subtitle"/>
            </w:pPr>
            <w:r>
              <w:t>N</w:t>
            </w:r>
            <w:r w:rsidRPr="00863C90">
              <w:t>on-candidates SNPs not within genes</w:t>
            </w:r>
          </w:p>
        </w:tc>
      </w:tr>
      <w:tr w:rsidR="004A1C65" w14:paraId="60E210E6" w14:textId="77777777" w:rsidTr="00863C90">
        <w:trPr>
          <w:trHeight w:val="322"/>
          <w:jc w:val="center"/>
        </w:trPr>
        <w:tc>
          <w:tcPr>
            <w:tcW w:w="1080" w:type="dxa"/>
            <w:tcBorders>
              <w:top w:val="nil"/>
              <w:left w:val="nil"/>
              <w:bottom w:val="nil"/>
              <w:right w:val="nil"/>
            </w:tcBorders>
            <w:shd w:val="clear" w:color="auto" w:fill="auto"/>
            <w:vAlign w:val="center"/>
          </w:tcPr>
          <w:p w14:paraId="5A364D13" w14:textId="77777777" w:rsidR="004A1C65" w:rsidRPr="00863C90" w:rsidRDefault="00666887" w:rsidP="00863C90">
            <w:pPr>
              <w:pStyle w:val="Subtitle"/>
            </w:pPr>
            <w:r w:rsidRPr="00863C90">
              <w:t>LFMM</w:t>
            </w:r>
          </w:p>
        </w:tc>
        <w:tc>
          <w:tcPr>
            <w:tcW w:w="1080" w:type="dxa"/>
            <w:tcBorders>
              <w:top w:val="nil"/>
              <w:left w:val="nil"/>
              <w:bottom w:val="nil"/>
              <w:right w:val="nil"/>
            </w:tcBorders>
            <w:shd w:val="clear" w:color="auto" w:fill="auto"/>
            <w:vAlign w:val="center"/>
          </w:tcPr>
          <w:p w14:paraId="7037B09C" w14:textId="77777777" w:rsidR="004A1C65" w:rsidRPr="00863C90" w:rsidRDefault="00666887" w:rsidP="00863C90">
            <w:pPr>
              <w:pStyle w:val="Subtitle"/>
            </w:pPr>
            <w:r w:rsidRPr="00863C90">
              <w:t>92</w:t>
            </w:r>
          </w:p>
        </w:tc>
        <w:tc>
          <w:tcPr>
            <w:tcW w:w="967" w:type="dxa"/>
            <w:tcBorders>
              <w:top w:val="nil"/>
              <w:left w:val="nil"/>
              <w:bottom w:val="nil"/>
              <w:right w:val="nil"/>
            </w:tcBorders>
            <w:shd w:val="clear" w:color="auto" w:fill="auto"/>
            <w:vAlign w:val="center"/>
          </w:tcPr>
          <w:p w14:paraId="237F414B" w14:textId="77777777" w:rsidR="004A1C65" w:rsidRPr="00863C90" w:rsidRDefault="00666887" w:rsidP="00863C90">
            <w:pPr>
              <w:pStyle w:val="Subtitle"/>
            </w:pPr>
            <w:r w:rsidRPr="00863C90">
              <w:t>73</w:t>
            </w:r>
          </w:p>
        </w:tc>
        <w:tc>
          <w:tcPr>
            <w:tcW w:w="1162" w:type="dxa"/>
            <w:tcBorders>
              <w:top w:val="nil"/>
              <w:left w:val="nil"/>
              <w:bottom w:val="nil"/>
              <w:right w:val="nil"/>
            </w:tcBorders>
            <w:shd w:val="clear" w:color="auto" w:fill="auto"/>
            <w:vAlign w:val="center"/>
          </w:tcPr>
          <w:p w14:paraId="63F88E05" w14:textId="77777777" w:rsidR="004A1C65" w:rsidRPr="00863C90" w:rsidRDefault="00666887" w:rsidP="00863C90">
            <w:pPr>
              <w:pStyle w:val="Subtitle"/>
            </w:pPr>
            <w:r w:rsidRPr="00863C90">
              <w:t>19</w:t>
            </w:r>
          </w:p>
        </w:tc>
        <w:tc>
          <w:tcPr>
            <w:tcW w:w="931" w:type="dxa"/>
            <w:tcBorders>
              <w:top w:val="nil"/>
              <w:left w:val="nil"/>
              <w:bottom w:val="nil"/>
              <w:right w:val="nil"/>
            </w:tcBorders>
            <w:shd w:val="clear" w:color="auto" w:fill="auto"/>
            <w:vAlign w:val="center"/>
          </w:tcPr>
          <w:p w14:paraId="516D435C" w14:textId="77777777" w:rsidR="004A1C65" w:rsidRPr="00863C90" w:rsidRDefault="00666887" w:rsidP="00863C90">
            <w:pPr>
              <w:pStyle w:val="Subtitle"/>
            </w:pPr>
            <w:r w:rsidRPr="00863C90">
              <w:t>44</w:t>
            </w:r>
          </w:p>
        </w:tc>
        <w:tc>
          <w:tcPr>
            <w:tcW w:w="1080" w:type="dxa"/>
            <w:tcBorders>
              <w:top w:val="nil"/>
              <w:left w:val="nil"/>
              <w:bottom w:val="nil"/>
              <w:right w:val="nil"/>
            </w:tcBorders>
            <w:shd w:val="clear" w:color="auto" w:fill="auto"/>
            <w:vAlign w:val="center"/>
          </w:tcPr>
          <w:p w14:paraId="67BE0FB0" w14:textId="77777777" w:rsidR="004A1C65" w:rsidRPr="00863C90" w:rsidRDefault="00666887" w:rsidP="00863C90">
            <w:pPr>
              <w:pStyle w:val="Subtitle"/>
            </w:pPr>
            <w:r w:rsidRPr="00863C90">
              <w:t>17147</w:t>
            </w:r>
          </w:p>
        </w:tc>
        <w:tc>
          <w:tcPr>
            <w:tcW w:w="1350" w:type="dxa"/>
            <w:tcBorders>
              <w:top w:val="nil"/>
              <w:left w:val="nil"/>
              <w:bottom w:val="nil"/>
              <w:right w:val="nil"/>
            </w:tcBorders>
            <w:shd w:val="clear" w:color="auto" w:fill="auto"/>
            <w:vAlign w:val="center"/>
          </w:tcPr>
          <w:p w14:paraId="016CC907" w14:textId="77777777" w:rsidR="004A1C65" w:rsidRPr="00863C90" w:rsidRDefault="00666887" w:rsidP="00863C90">
            <w:pPr>
              <w:pStyle w:val="Subtitle"/>
            </w:pPr>
            <w:r w:rsidRPr="00863C90">
              <w:t>14863</w:t>
            </w:r>
          </w:p>
        </w:tc>
        <w:tc>
          <w:tcPr>
            <w:tcW w:w="1496" w:type="dxa"/>
            <w:tcBorders>
              <w:top w:val="nil"/>
              <w:left w:val="nil"/>
              <w:bottom w:val="nil"/>
              <w:right w:val="nil"/>
            </w:tcBorders>
            <w:shd w:val="clear" w:color="auto" w:fill="auto"/>
            <w:vAlign w:val="center"/>
          </w:tcPr>
          <w:p w14:paraId="4568CF35" w14:textId="77777777" w:rsidR="004A1C65" w:rsidRPr="00863C90" w:rsidRDefault="00666887" w:rsidP="00863C90">
            <w:pPr>
              <w:pStyle w:val="Subtitle"/>
            </w:pPr>
            <w:r w:rsidRPr="00863C90">
              <w:t>2284</w:t>
            </w:r>
          </w:p>
        </w:tc>
      </w:tr>
      <w:tr w:rsidR="004A1C65" w14:paraId="3F055029" w14:textId="77777777" w:rsidTr="00863C90">
        <w:trPr>
          <w:trHeight w:val="322"/>
          <w:jc w:val="center"/>
        </w:trPr>
        <w:tc>
          <w:tcPr>
            <w:tcW w:w="1080" w:type="dxa"/>
            <w:tcBorders>
              <w:top w:val="nil"/>
              <w:left w:val="nil"/>
              <w:bottom w:val="nil"/>
              <w:right w:val="nil"/>
            </w:tcBorders>
            <w:shd w:val="clear" w:color="auto" w:fill="auto"/>
            <w:vAlign w:val="center"/>
          </w:tcPr>
          <w:p w14:paraId="5BAF3B64" w14:textId="77777777" w:rsidR="004A1C65" w:rsidRPr="00863C90" w:rsidRDefault="00666887" w:rsidP="00863C90">
            <w:pPr>
              <w:pStyle w:val="Subtitle"/>
            </w:pPr>
            <w:r w:rsidRPr="00863C90">
              <w:t>RDA</w:t>
            </w:r>
          </w:p>
        </w:tc>
        <w:tc>
          <w:tcPr>
            <w:tcW w:w="1080" w:type="dxa"/>
            <w:tcBorders>
              <w:top w:val="nil"/>
              <w:left w:val="nil"/>
              <w:bottom w:val="nil"/>
              <w:right w:val="nil"/>
            </w:tcBorders>
            <w:shd w:val="clear" w:color="auto" w:fill="auto"/>
            <w:vAlign w:val="center"/>
          </w:tcPr>
          <w:p w14:paraId="6C86647C" w14:textId="77777777" w:rsidR="004A1C65" w:rsidRPr="00863C90" w:rsidRDefault="00666887" w:rsidP="00863C90">
            <w:pPr>
              <w:pStyle w:val="Subtitle"/>
            </w:pPr>
            <w:r w:rsidRPr="00863C90">
              <w:t>822</w:t>
            </w:r>
          </w:p>
        </w:tc>
        <w:tc>
          <w:tcPr>
            <w:tcW w:w="967" w:type="dxa"/>
            <w:tcBorders>
              <w:top w:val="nil"/>
              <w:left w:val="nil"/>
              <w:bottom w:val="nil"/>
              <w:right w:val="nil"/>
            </w:tcBorders>
            <w:shd w:val="clear" w:color="auto" w:fill="auto"/>
            <w:vAlign w:val="center"/>
          </w:tcPr>
          <w:p w14:paraId="7AC9DE3B" w14:textId="77777777" w:rsidR="004A1C65" w:rsidRPr="00863C90" w:rsidRDefault="00666887" w:rsidP="00863C90">
            <w:pPr>
              <w:pStyle w:val="Subtitle"/>
            </w:pPr>
            <w:r w:rsidRPr="00863C90">
              <w:t>658</w:t>
            </w:r>
          </w:p>
        </w:tc>
        <w:tc>
          <w:tcPr>
            <w:tcW w:w="1162" w:type="dxa"/>
            <w:tcBorders>
              <w:top w:val="nil"/>
              <w:left w:val="nil"/>
              <w:bottom w:val="nil"/>
              <w:right w:val="nil"/>
            </w:tcBorders>
            <w:shd w:val="clear" w:color="auto" w:fill="auto"/>
            <w:vAlign w:val="center"/>
          </w:tcPr>
          <w:p w14:paraId="2D5F80EF" w14:textId="77777777" w:rsidR="004A1C65" w:rsidRPr="00863C90" w:rsidRDefault="00666887" w:rsidP="00863C90">
            <w:pPr>
              <w:pStyle w:val="Subtitle"/>
            </w:pPr>
            <w:r w:rsidRPr="00863C90">
              <w:t>164</w:t>
            </w:r>
          </w:p>
        </w:tc>
        <w:tc>
          <w:tcPr>
            <w:tcW w:w="931" w:type="dxa"/>
            <w:tcBorders>
              <w:top w:val="nil"/>
              <w:left w:val="nil"/>
              <w:bottom w:val="nil"/>
              <w:right w:val="nil"/>
            </w:tcBorders>
            <w:shd w:val="clear" w:color="auto" w:fill="auto"/>
            <w:vAlign w:val="center"/>
          </w:tcPr>
          <w:p w14:paraId="43E22245" w14:textId="77777777" w:rsidR="004A1C65" w:rsidRPr="00863C90" w:rsidRDefault="00666887" w:rsidP="00863C90">
            <w:pPr>
              <w:pStyle w:val="Subtitle"/>
            </w:pPr>
            <w:r w:rsidRPr="00863C90">
              <w:t>459</w:t>
            </w:r>
          </w:p>
        </w:tc>
        <w:tc>
          <w:tcPr>
            <w:tcW w:w="1080" w:type="dxa"/>
            <w:tcBorders>
              <w:top w:val="nil"/>
              <w:left w:val="nil"/>
              <w:bottom w:val="nil"/>
              <w:right w:val="nil"/>
            </w:tcBorders>
            <w:shd w:val="clear" w:color="auto" w:fill="auto"/>
            <w:vAlign w:val="center"/>
          </w:tcPr>
          <w:p w14:paraId="55499BEA" w14:textId="77777777" w:rsidR="004A1C65" w:rsidRPr="00863C90" w:rsidRDefault="00666887" w:rsidP="00863C90">
            <w:pPr>
              <w:pStyle w:val="Subtitle"/>
            </w:pPr>
            <w:r w:rsidRPr="00863C90">
              <w:t>16417</w:t>
            </w:r>
          </w:p>
        </w:tc>
        <w:tc>
          <w:tcPr>
            <w:tcW w:w="1350" w:type="dxa"/>
            <w:tcBorders>
              <w:top w:val="nil"/>
              <w:left w:val="nil"/>
              <w:bottom w:val="nil"/>
              <w:right w:val="nil"/>
            </w:tcBorders>
            <w:shd w:val="clear" w:color="auto" w:fill="auto"/>
            <w:vAlign w:val="center"/>
          </w:tcPr>
          <w:p w14:paraId="03EF3A9A" w14:textId="77777777" w:rsidR="004A1C65" w:rsidRPr="00863C90" w:rsidRDefault="00666887" w:rsidP="00863C90">
            <w:pPr>
              <w:pStyle w:val="Subtitle"/>
            </w:pPr>
            <w:r w:rsidRPr="00863C90">
              <w:t>14283</w:t>
            </w:r>
          </w:p>
        </w:tc>
        <w:tc>
          <w:tcPr>
            <w:tcW w:w="1496" w:type="dxa"/>
            <w:tcBorders>
              <w:top w:val="nil"/>
              <w:left w:val="nil"/>
              <w:bottom w:val="nil"/>
              <w:right w:val="nil"/>
            </w:tcBorders>
            <w:shd w:val="clear" w:color="auto" w:fill="auto"/>
            <w:vAlign w:val="center"/>
          </w:tcPr>
          <w:p w14:paraId="0BA7CA37" w14:textId="77777777" w:rsidR="004A1C65" w:rsidRPr="00863C90" w:rsidRDefault="00666887" w:rsidP="00863C90">
            <w:pPr>
              <w:pStyle w:val="Subtitle"/>
            </w:pPr>
            <w:r w:rsidRPr="00863C90">
              <w:t>2134</w:t>
            </w:r>
          </w:p>
        </w:tc>
      </w:tr>
      <w:tr w:rsidR="004A1C65" w14:paraId="34E63F42" w14:textId="77777777" w:rsidTr="00863C90">
        <w:trPr>
          <w:trHeight w:val="322"/>
          <w:jc w:val="center"/>
        </w:trPr>
        <w:tc>
          <w:tcPr>
            <w:tcW w:w="1080" w:type="dxa"/>
            <w:tcBorders>
              <w:top w:val="nil"/>
              <w:left w:val="nil"/>
              <w:bottom w:val="nil"/>
              <w:right w:val="nil"/>
            </w:tcBorders>
            <w:shd w:val="clear" w:color="auto" w:fill="auto"/>
            <w:vAlign w:val="center"/>
          </w:tcPr>
          <w:p w14:paraId="49E106DE" w14:textId="77777777" w:rsidR="004A1C65" w:rsidRPr="00863C90" w:rsidRDefault="00666887" w:rsidP="00863C90">
            <w:pPr>
              <w:pStyle w:val="Subtitle"/>
            </w:pPr>
            <w:proofErr w:type="spellStart"/>
            <w:r w:rsidRPr="00863C90">
              <w:t>Bayescan</w:t>
            </w:r>
            <w:proofErr w:type="spellEnd"/>
          </w:p>
        </w:tc>
        <w:tc>
          <w:tcPr>
            <w:tcW w:w="1080" w:type="dxa"/>
            <w:tcBorders>
              <w:top w:val="nil"/>
              <w:left w:val="nil"/>
              <w:bottom w:val="nil"/>
              <w:right w:val="nil"/>
            </w:tcBorders>
            <w:shd w:val="clear" w:color="auto" w:fill="auto"/>
            <w:vAlign w:val="center"/>
          </w:tcPr>
          <w:p w14:paraId="58D1418C" w14:textId="77777777" w:rsidR="004A1C65" w:rsidRPr="00863C90" w:rsidRDefault="00666887" w:rsidP="00863C90">
            <w:pPr>
              <w:pStyle w:val="Subtitle"/>
            </w:pPr>
            <w:r w:rsidRPr="00863C90">
              <w:t>1836</w:t>
            </w:r>
          </w:p>
        </w:tc>
        <w:tc>
          <w:tcPr>
            <w:tcW w:w="967" w:type="dxa"/>
            <w:tcBorders>
              <w:top w:val="nil"/>
              <w:left w:val="nil"/>
              <w:bottom w:val="nil"/>
              <w:right w:val="nil"/>
            </w:tcBorders>
            <w:shd w:val="clear" w:color="auto" w:fill="auto"/>
            <w:vAlign w:val="center"/>
          </w:tcPr>
          <w:p w14:paraId="6ECC7BF6" w14:textId="77777777" w:rsidR="004A1C65" w:rsidRPr="00863C90" w:rsidRDefault="00666887" w:rsidP="00863C90">
            <w:pPr>
              <w:pStyle w:val="Subtitle"/>
            </w:pPr>
            <w:r w:rsidRPr="00863C90">
              <w:t>1501</w:t>
            </w:r>
          </w:p>
        </w:tc>
        <w:tc>
          <w:tcPr>
            <w:tcW w:w="1162" w:type="dxa"/>
            <w:tcBorders>
              <w:top w:val="nil"/>
              <w:left w:val="nil"/>
              <w:bottom w:val="nil"/>
              <w:right w:val="nil"/>
            </w:tcBorders>
            <w:shd w:val="clear" w:color="auto" w:fill="auto"/>
            <w:vAlign w:val="center"/>
          </w:tcPr>
          <w:p w14:paraId="35BC7FFC" w14:textId="77777777" w:rsidR="004A1C65" w:rsidRPr="00863C90" w:rsidRDefault="00666887" w:rsidP="00863C90">
            <w:pPr>
              <w:pStyle w:val="Subtitle"/>
            </w:pPr>
            <w:r w:rsidRPr="00863C90">
              <w:t>335</w:t>
            </w:r>
          </w:p>
        </w:tc>
        <w:tc>
          <w:tcPr>
            <w:tcW w:w="931" w:type="dxa"/>
            <w:tcBorders>
              <w:top w:val="nil"/>
              <w:left w:val="nil"/>
              <w:bottom w:val="nil"/>
              <w:right w:val="nil"/>
            </w:tcBorders>
            <w:shd w:val="clear" w:color="auto" w:fill="auto"/>
            <w:vAlign w:val="center"/>
          </w:tcPr>
          <w:p w14:paraId="1B86A484" w14:textId="77777777" w:rsidR="004A1C65" w:rsidRPr="00863C90" w:rsidRDefault="00666887" w:rsidP="00863C90">
            <w:pPr>
              <w:pStyle w:val="Subtitle"/>
            </w:pPr>
            <w:r w:rsidRPr="00863C90">
              <w:t>824</w:t>
            </w:r>
          </w:p>
        </w:tc>
        <w:tc>
          <w:tcPr>
            <w:tcW w:w="1080" w:type="dxa"/>
            <w:tcBorders>
              <w:top w:val="nil"/>
              <w:left w:val="nil"/>
              <w:bottom w:val="nil"/>
              <w:right w:val="nil"/>
            </w:tcBorders>
            <w:shd w:val="clear" w:color="auto" w:fill="auto"/>
            <w:vAlign w:val="center"/>
          </w:tcPr>
          <w:p w14:paraId="176217C0" w14:textId="77777777" w:rsidR="004A1C65" w:rsidRPr="00863C90" w:rsidRDefault="00666887" w:rsidP="00863C90">
            <w:pPr>
              <w:pStyle w:val="Subtitle"/>
            </w:pPr>
            <w:r w:rsidRPr="00863C90">
              <w:t>15403</w:t>
            </w:r>
          </w:p>
        </w:tc>
        <w:tc>
          <w:tcPr>
            <w:tcW w:w="1350" w:type="dxa"/>
            <w:tcBorders>
              <w:top w:val="nil"/>
              <w:left w:val="nil"/>
              <w:bottom w:val="nil"/>
              <w:right w:val="nil"/>
            </w:tcBorders>
            <w:shd w:val="clear" w:color="auto" w:fill="auto"/>
            <w:vAlign w:val="center"/>
          </w:tcPr>
          <w:p w14:paraId="2935D248" w14:textId="77777777" w:rsidR="004A1C65" w:rsidRPr="00863C90" w:rsidRDefault="00666887" w:rsidP="00863C90">
            <w:pPr>
              <w:pStyle w:val="Subtitle"/>
            </w:pPr>
            <w:r w:rsidRPr="00863C90">
              <w:t>13440</w:t>
            </w:r>
          </w:p>
        </w:tc>
        <w:tc>
          <w:tcPr>
            <w:tcW w:w="1496" w:type="dxa"/>
            <w:tcBorders>
              <w:top w:val="nil"/>
              <w:left w:val="nil"/>
              <w:bottom w:val="nil"/>
              <w:right w:val="nil"/>
            </w:tcBorders>
            <w:shd w:val="clear" w:color="auto" w:fill="auto"/>
            <w:vAlign w:val="center"/>
          </w:tcPr>
          <w:p w14:paraId="10D0CA1C" w14:textId="77777777" w:rsidR="004A1C65" w:rsidRPr="00863C90" w:rsidRDefault="00666887" w:rsidP="00863C90">
            <w:pPr>
              <w:pStyle w:val="Subtitle"/>
            </w:pPr>
            <w:r w:rsidRPr="00863C90">
              <w:t>1963</w:t>
            </w:r>
          </w:p>
        </w:tc>
      </w:tr>
      <w:tr w:rsidR="004A1C65" w14:paraId="4C45FC75" w14:textId="77777777" w:rsidTr="00863C90">
        <w:trPr>
          <w:trHeight w:val="322"/>
          <w:jc w:val="center"/>
        </w:trPr>
        <w:tc>
          <w:tcPr>
            <w:tcW w:w="1080" w:type="dxa"/>
            <w:tcBorders>
              <w:top w:val="nil"/>
              <w:left w:val="nil"/>
              <w:bottom w:val="nil"/>
              <w:right w:val="nil"/>
            </w:tcBorders>
            <w:shd w:val="clear" w:color="auto" w:fill="auto"/>
            <w:vAlign w:val="center"/>
          </w:tcPr>
          <w:p w14:paraId="00158B77" w14:textId="77777777" w:rsidR="004A1C65" w:rsidRPr="00863C90" w:rsidRDefault="00666887" w:rsidP="00863C90">
            <w:pPr>
              <w:pStyle w:val="Subtitle"/>
            </w:pPr>
            <w:proofErr w:type="spellStart"/>
            <w:r w:rsidRPr="00863C90">
              <w:t>PCAdapt</w:t>
            </w:r>
            <w:proofErr w:type="spellEnd"/>
          </w:p>
        </w:tc>
        <w:tc>
          <w:tcPr>
            <w:tcW w:w="1080" w:type="dxa"/>
            <w:tcBorders>
              <w:top w:val="nil"/>
              <w:left w:val="nil"/>
              <w:bottom w:val="nil"/>
              <w:right w:val="nil"/>
            </w:tcBorders>
            <w:shd w:val="clear" w:color="auto" w:fill="auto"/>
            <w:vAlign w:val="center"/>
          </w:tcPr>
          <w:p w14:paraId="55940874" w14:textId="77777777" w:rsidR="004A1C65" w:rsidRPr="00863C90" w:rsidRDefault="00666887" w:rsidP="00863C90">
            <w:pPr>
              <w:pStyle w:val="Subtitle"/>
            </w:pPr>
            <w:r w:rsidRPr="00863C90">
              <w:t>173</w:t>
            </w:r>
          </w:p>
        </w:tc>
        <w:tc>
          <w:tcPr>
            <w:tcW w:w="967" w:type="dxa"/>
            <w:tcBorders>
              <w:top w:val="nil"/>
              <w:left w:val="nil"/>
              <w:bottom w:val="nil"/>
              <w:right w:val="nil"/>
            </w:tcBorders>
            <w:shd w:val="clear" w:color="auto" w:fill="auto"/>
            <w:vAlign w:val="center"/>
          </w:tcPr>
          <w:p w14:paraId="2B153B23" w14:textId="77777777" w:rsidR="004A1C65" w:rsidRPr="00863C90" w:rsidRDefault="00666887" w:rsidP="00863C90">
            <w:pPr>
              <w:pStyle w:val="Subtitle"/>
            </w:pPr>
            <w:r w:rsidRPr="00863C90">
              <w:t>144</w:t>
            </w:r>
          </w:p>
        </w:tc>
        <w:tc>
          <w:tcPr>
            <w:tcW w:w="1162" w:type="dxa"/>
            <w:tcBorders>
              <w:top w:val="nil"/>
              <w:left w:val="nil"/>
              <w:bottom w:val="nil"/>
              <w:right w:val="nil"/>
            </w:tcBorders>
            <w:shd w:val="clear" w:color="auto" w:fill="auto"/>
            <w:vAlign w:val="center"/>
          </w:tcPr>
          <w:p w14:paraId="688A6B87" w14:textId="77777777" w:rsidR="004A1C65" w:rsidRPr="00863C90" w:rsidRDefault="00666887" w:rsidP="00863C90">
            <w:pPr>
              <w:pStyle w:val="Subtitle"/>
            </w:pPr>
            <w:r w:rsidRPr="00863C90">
              <w:t>29</w:t>
            </w:r>
          </w:p>
        </w:tc>
        <w:tc>
          <w:tcPr>
            <w:tcW w:w="931" w:type="dxa"/>
            <w:tcBorders>
              <w:top w:val="nil"/>
              <w:left w:val="nil"/>
              <w:bottom w:val="nil"/>
              <w:right w:val="nil"/>
            </w:tcBorders>
            <w:shd w:val="clear" w:color="auto" w:fill="auto"/>
            <w:vAlign w:val="center"/>
          </w:tcPr>
          <w:p w14:paraId="214C14A1" w14:textId="77777777" w:rsidR="004A1C65" w:rsidRPr="00863C90" w:rsidRDefault="00666887" w:rsidP="00863C90">
            <w:pPr>
              <w:pStyle w:val="Subtitle"/>
            </w:pPr>
            <w:r w:rsidRPr="00863C90">
              <w:t>110</w:t>
            </w:r>
          </w:p>
        </w:tc>
        <w:tc>
          <w:tcPr>
            <w:tcW w:w="1080" w:type="dxa"/>
            <w:tcBorders>
              <w:top w:val="nil"/>
              <w:left w:val="nil"/>
              <w:bottom w:val="nil"/>
              <w:right w:val="nil"/>
            </w:tcBorders>
            <w:shd w:val="clear" w:color="auto" w:fill="auto"/>
            <w:vAlign w:val="center"/>
          </w:tcPr>
          <w:p w14:paraId="7EC01E41" w14:textId="77777777" w:rsidR="004A1C65" w:rsidRPr="00863C90" w:rsidRDefault="00666887" w:rsidP="00863C90">
            <w:pPr>
              <w:pStyle w:val="Subtitle"/>
            </w:pPr>
            <w:r w:rsidRPr="00863C90">
              <w:t>17066</w:t>
            </w:r>
          </w:p>
        </w:tc>
        <w:tc>
          <w:tcPr>
            <w:tcW w:w="1350" w:type="dxa"/>
            <w:tcBorders>
              <w:top w:val="nil"/>
              <w:left w:val="nil"/>
              <w:bottom w:val="nil"/>
              <w:right w:val="nil"/>
            </w:tcBorders>
            <w:shd w:val="clear" w:color="auto" w:fill="auto"/>
            <w:vAlign w:val="center"/>
          </w:tcPr>
          <w:p w14:paraId="2B55A58A" w14:textId="77777777" w:rsidR="004A1C65" w:rsidRPr="00863C90" w:rsidRDefault="00666887" w:rsidP="00863C90">
            <w:pPr>
              <w:pStyle w:val="Subtitle"/>
            </w:pPr>
            <w:r w:rsidRPr="00863C90">
              <w:t>14797</w:t>
            </w:r>
          </w:p>
        </w:tc>
        <w:tc>
          <w:tcPr>
            <w:tcW w:w="1496" w:type="dxa"/>
            <w:tcBorders>
              <w:top w:val="nil"/>
              <w:left w:val="nil"/>
              <w:bottom w:val="nil"/>
              <w:right w:val="nil"/>
            </w:tcBorders>
            <w:shd w:val="clear" w:color="auto" w:fill="auto"/>
            <w:vAlign w:val="center"/>
          </w:tcPr>
          <w:p w14:paraId="0FBC77A0" w14:textId="77777777" w:rsidR="004A1C65" w:rsidRPr="00863C90" w:rsidRDefault="00666887" w:rsidP="00863C90">
            <w:pPr>
              <w:pStyle w:val="Subtitle"/>
            </w:pPr>
            <w:r w:rsidRPr="00863C90">
              <w:t>2269</w:t>
            </w:r>
          </w:p>
        </w:tc>
      </w:tr>
      <w:tr w:rsidR="004A1C65" w14:paraId="490101DB" w14:textId="77777777" w:rsidTr="00863C90">
        <w:trPr>
          <w:trHeight w:val="322"/>
          <w:jc w:val="center"/>
        </w:trPr>
        <w:tc>
          <w:tcPr>
            <w:tcW w:w="1080" w:type="dxa"/>
            <w:tcBorders>
              <w:top w:val="nil"/>
              <w:left w:val="nil"/>
              <w:bottom w:val="single" w:sz="4" w:space="0" w:color="000000"/>
              <w:right w:val="nil"/>
            </w:tcBorders>
            <w:shd w:val="clear" w:color="auto" w:fill="auto"/>
            <w:vAlign w:val="center"/>
          </w:tcPr>
          <w:p w14:paraId="33F2EB59" w14:textId="77777777" w:rsidR="004A1C65" w:rsidRPr="00863C90" w:rsidRDefault="00666887" w:rsidP="00863C90">
            <w:pPr>
              <w:pStyle w:val="Subtitle"/>
            </w:pPr>
            <w:r w:rsidRPr="00863C90">
              <w:t>Total</w:t>
            </w:r>
          </w:p>
        </w:tc>
        <w:tc>
          <w:tcPr>
            <w:tcW w:w="1080" w:type="dxa"/>
            <w:tcBorders>
              <w:top w:val="nil"/>
              <w:left w:val="nil"/>
              <w:bottom w:val="single" w:sz="4" w:space="0" w:color="000000"/>
              <w:right w:val="nil"/>
            </w:tcBorders>
            <w:shd w:val="clear" w:color="auto" w:fill="auto"/>
            <w:vAlign w:val="center"/>
          </w:tcPr>
          <w:p w14:paraId="093B7CD1" w14:textId="77777777" w:rsidR="004A1C65" w:rsidRPr="00863C90" w:rsidRDefault="00666887" w:rsidP="00863C90">
            <w:pPr>
              <w:pStyle w:val="Subtitle"/>
            </w:pPr>
            <w:r w:rsidRPr="00863C90">
              <w:t>2923</w:t>
            </w:r>
          </w:p>
        </w:tc>
        <w:tc>
          <w:tcPr>
            <w:tcW w:w="967" w:type="dxa"/>
            <w:tcBorders>
              <w:top w:val="nil"/>
              <w:left w:val="nil"/>
              <w:bottom w:val="single" w:sz="4" w:space="0" w:color="000000"/>
              <w:right w:val="nil"/>
            </w:tcBorders>
            <w:shd w:val="clear" w:color="auto" w:fill="auto"/>
            <w:vAlign w:val="center"/>
          </w:tcPr>
          <w:p w14:paraId="4A301C57" w14:textId="77777777" w:rsidR="004A1C65" w:rsidRPr="00863C90" w:rsidRDefault="00666887" w:rsidP="00863C90">
            <w:pPr>
              <w:pStyle w:val="Subtitle"/>
            </w:pPr>
            <w:r w:rsidRPr="00863C90">
              <w:t>2376</w:t>
            </w:r>
          </w:p>
        </w:tc>
        <w:tc>
          <w:tcPr>
            <w:tcW w:w="1162" w:type="dxa"/>
            <w:tcBorders>
              <w:top w:val="nil"/>
              <w:left w:val="nil"/>
              <w:bottom w:val="single" w:sz="4" w:space="0" w:color="000000"/>
              <w:right w:val="nil"/>
            </w:tcBorders>
            <w:shd w:val="clear" w:color="auto" w:fill="auto"/>
            <w:vAlign w:val="center"/>
          </w:tcPr>
          <w:p w14:paraId="32BC1B36" w14:textId="77777777" w:rsidR="004A1C65" w:rsidRPr="00863C90" w:rsidRDefault="00666887" w:rsidP="00863C90">
            <w:pPr>
              <w:pStyle w:val="Subtitle"/>
            </w:pPr>
            <w:r w:rsidRPr="00863C90">
              <w:t>547</w:t>
            </w:r>
          </w:p>
        </w:tc>
        <w:tc>
          <w:tcPr>
            <w:tcW w:w="931" w:type="dxa"/>
            <w:tcBorders>
              <w:top w:val="nil"/>
              <w:left w:val="nil"/>
              <w:bottom w:val="single" w:sz="4" w:space="0" w:color="000000"/>
              <w:right w:val="nil"/>
            </w:tcBorders>
            <w:shd w:val="clear" w:color="auto" w:fill="auto"/>
            <w:vAlign w:val="center"/>
          </w:tcPr>
          <w:p w14:paraId="756CA5C7" w14:textId="77777777" w:rsidR="004A1C65" w:rsidRPr="00863C90" w:rsidRDefault="00666887" w:rsidP="00863C90">
            <w:pPr>
              <w:pStyle w:val="Subtitle"/>
            </w:pPr>
            <w:r w:rsidRPr="00863C90">
              <w:t>1437</w:t>
            </w:r>
          </w:p>
        </w:tc>
        <w:tc>
          <w:tcPr>
            <w:tcW w:w="1080" w:type="dxa"/>
            <w:tcBorders>
              <w:top w:val="nil"/>
              <w:left w:val="nil"/>
              <w:bottom w:val="single" w:sz="4" w:space="0" w:color="000000"/>
              <w:right w:val="nil"/>
            </w:tcBorders>
            <w:shd w:val="clear" w:color="auto" w:fill="auto"/>
            <w:vAlign w:val="center"/>
          </w:tcPr>
          <w:p w14:paraId="6420C837" w14:textId="77777777" w:rsidR="004A1C65" w:rsidRPr="00863C90" w:rsidRDefault="00666887" w:rsidP="00863C90">
            <w:pPr>
              <w:pStyle w:val="Subtitle"/>
            </w:pPr>
            <w:r w:rsidRPr="00863C90">
              <w:t>66033</w:t>
            </w:r>
          </w:p>
        </w:tc>
        <w:tc>
          <w:tcPr>
            <w:tcW w:w="1350" w:type="dxa"/>
            <w:tcBorders>
              <w:top w:val="nil"/>
              <w:left w:val="nil"/>
              <w:bottom w:val="single" w:sz="4" w:space="0" w:color="000000"/>
              <w:right w:val="nil"/>
            </w:tcBorders>
            <w:shd w:val="clear" w:color="auto" w:fill="auto"/>
            <w:vAlign w:val="center"/>
          </w:tcPr>
          <w:p w14:paraId="58ADC8A9" w14:textId="77777777" w:rsidR="004A1C65" w:rsidRPr="00863C90" w:rsidRDefault="00666887" w:rsidP="00863C90">
            <w:pPr>
              <w:pStyle w:val="Subtitle"/>
            </w:pPr>
            <w:r w:rsidRPr="00863C90">
              <w:t>57383</w:t>
            </w:r>
          </w:p>
        </w:tc>
        <w:tc>
          <w:tcPr>
            <w:tcW w:w="1496" w:type="dxa"/>
            <w:tcBorders>
              <w:top w:val="nil"/>
              <w:left w:val="nil"/>
              <w:bottom w:val="single" w:sz="4" w:space="0" w:color="000000"/>
              <w:right w:val="nil"/>
            </w:tcBorders>
            <w:shd w:val="clear" w:color="auto" w:fill="auto"/>
            <w:vAlign w:val="center"/>
          </w:tcPr>
          <w:p w14:paraId="1DF7DDB4" w14:textId="77777777" w:rsidR="004A1C65" w:rsidRPr="00863C90" w:rsidRDefault="00666887" w:rsidP="00863C90">
            <w:pPr>
              <w:pStyle w:val="Subtitle"/>
            </w:pPr>
            <w:r w:rsidRPr="00863C90">
              <w:t>8650</w:t>
            </w:r>
          </w:p>
        </w:tc>
      </w:tr>
    </w:tbl>
    <w:p w14:paraId="46B102A1" w14:textId="77777777" w:rsidR="004A1C65" w:rsidRDefault="004A1C65">
      <w:pPr>
        <w:pStyle w:val="Subtitle"/>
        <w:rPr>
          <w:sz w:val="24"/>
          <w:szCs w:val="24"/>
        </w:rPr>
      </w:pPr>
    </w:p>
    <w:p w14:paraId="0FBEACB0" w14:textId="7D3235CF" w:rsidR="004A1C65" w:rsidRDefault="00B90E90" w:rsidP="00B90E90">
      <w:pPr>
        <w:pStyle w:val="Caption"/>
        <w:jc w:val="center"/>
        <w:rPr>
          <w:b w:val="0"/>
        </w:rPr>
      </w:pPr>
      <w:r>
        <w:t xml:space="preserve">Table </w:t>
      </w:r>
      <w:r w:rsidR="00DB33F9">
        <w:t>3-</w:t>
      </w:r>
      <w:fldSimple w:instr=" SEQ Table \* ARABIC \s 1 ">
        <w:r w:rsidR="00DB33F9">
          <w:rPr>
            <w:noProof/>
          </w:rPr>
          <w:t>12</w:t>
        </w:r>
      </w:fldSimple>
      <w:r>
        <w:t xml:space="preserve"> contingency table for Chi-square test</w:t>
      </w:r>
    </w:p>
    <w:tbl>
      <w:tblPr>
        <w:tblStyle w:val="ab"/>
        <w:tblW w:w="5850" w:type="dxa"/>
        <w:jc w:val="center"/>
        <w:tblLayout w:type="fixed"/>
        <w:tblLook w:val="0400" w:firstRow="0" w:lastRow="0" w:firstColumn="0" w:lastColumn="0" w:noHBand="0" w:noVBand="1"/>
      </w:tblPr>
      <w:tblGrid>
        <w:gridCol w:w="1300"/>
        <w:gridCol w:w="2030"/>
        <w:gridCol w:w="2520"/>
      </w:tblGrid>
      <w:tr w:rsidR="004A1C65" w14:paraId="25FD83A4" w14:textId="77777777">
        <w:trPr>
          <w:trHeight w:val="340"/>
          <w:jc w:val="center"/>
        </w:trPr>
        <w:tc>
          <w:tcPr>
            <w:tcW w:w="1300" w:type="dxa"/>
            <w:tcBorders>
              <w:top w:val="single" w:sz="4" w:space="0" w:color="000000"/>
              <w:left w:val="nil"/>
              <w:bottom w:val="single" w:sz="4" w:space="0" w:color="000000"/>
              <w:right w:val="nil"/>
            </w:tcBorders>
            <w:shd w:val="clear" w:color="auto" w:fill="auto"/>
            <w:vAlign w:val="center"/>
          </w:tcPr>
          <w:p w14:paraId="20F39962" w14:textId="77777777" w:rsidR="004A1C65" w:rsidRDefault="00666887">
            <w:pPr>
              <w:pStyle w:val="Subtitle"/>
            </w:pPr>
            <w:r>
              <w:t> </w:t>
            </w:r>
          </w:p>
        </w:tc>
        <w:tc>
          <w:tcPr>
            <w:tcW w:w="2030" w:type="dxa"/>
            <w:tcBorders>
              <w:top w:val="single" w:sz="4" w:space="0" w:color="000000"/>
              <w:left w:val="nil"/>
              <w:bottom w:val="single" w:sz="4" w:space="0" w:color="000000"/>
              <w:right w:val="nil"/>
            </w:tcBorders>
            <w:shd w:val="clear" w:color="auto" w:fill="auto"/>
            <w:vAlign w:val="center"/>
          </w:tcPr>
          <w:p w14:paraId="3C4FF5FB" w14:textId="77777777" w:rsidR="004A1C65" w:rsidRDefault="00666887">
            <w:pPr>
              <w:pStyle w:val="Subtitle"/>
            </w:pPr>
            <w:r>
              <w:t>Candidates SNPs</w:t>
            </w:r>
          </w:p>
        </w:tc>
        <w:tc>
          <w:tcPr>
            <w:tcW w:w="2520" w:type="dxa"/>
            <w:tcBorders>
              <w:top w:val="single" w:sz="4" w:space="0" w:color="000000"/>
              <w:left w:val="nil"/>
              <w:bottom w:val="single" w:sz="4" w:space="0" w:color="000000"/>
              <w:right w:val="nil"/>
            </w:tcBorders>
            <w:shd w:val="clear" w:color="auto" w:fill="auto"/>
            <w:vAlign w:val="center"/>
          </w:tcPr>
          <w:p w14:paraId="629C6C8F" w14:textId="77777777" w:rsidR="004A1C65" w:rsidRDefault="00666887">
            <w:pPr>
              <w:pStyle w:val="Subtitle"/>
            </w:pPr>
            <w:r>
              <w:t>Non-candidates SNPs</w:t>
            </w:r>
          </w:p>
        </w:tc>
      </w:tr>
      <w:tr w:rsidR="004A1C65" w14:paraId="65517DDF" w14:textId="77777777">
        <w:trPr>
          <w:trHeight w:val="340"/>
          <w:jc w:val="center"/>
        </w:trPr>
        <w:tc>
          <w:tcPr>
            <w:tcW w:w="1300" w:type="dxa"/>
            <w:tcBorders>
              <w:top w:val="nil"/>
              <w:left w:val="nil"/>
              <w:bottom w:val="nil"/>
              <w:right w:val="nil"/>
            </w:tcBorders>
            <w:shd w:val="clear" w:color="auto" w:fill="auto"/>
            <w:vAlign w:val="center"/>
          </w:tcPr>
          <w:p w14:paraId="09AFEE51" w14:textId="77777777" w:rsidR="004A1C65" w:rsidRDefault="00666887">
            <w:pPr>
              <w:pStyle w:val="Subtitle"/>
            </w:pPr>
            <w:r>
              <w:t>In Genes</w:t>
            </w:r>
          </w:p>
        </w:tc>
        <w:tc>
          <w:tcPr>
            <w:tcW w:w="2030" w:type="dxa"/>
            <w:tcBorders>
              <w:top w:val="nil"/>
              <w:left w:val="nil"/>
              <w:bottom w:val="nil"/>
              <w:right w:val="nil"/>
            </w:tcBorders>
            <w:shd w:val="clear" w:color="auto" w:fill="auto"/>
            <w:vAlign w:val="center"/>
          </w:tcPr>
          <w:p w14:paraId="3D5654B2" w14:textId="77777777" w:rsidR="004A1C65" w:rsidRDefault="00666887">
            <w:pPr>
              <w:pStyle w:val="Subtitle"/>
            </w:pPr>
            <w:r>
              <w:t>2376</w:t>
            </w:r>
          </w:p>
        </w:tc>
        <w:tc>
          <w:tcPr>
            <w:tcW w:w="2520" w:type="dxa"/>
            <w:tcBorders>
              <w:top w:val="nil"/>
              <w:left w:val="nil"/>
              <w:bottom w:val="nil"/>
              <w:right w:val="nil"/>
            </w:tcBorders>
            <w:shd w:val="clear" w:color="auto" w:fill="auto"/>
            <w:vAlign w:val="center"/>
          </w:tcPr>
          <w:p w14:paraId="33FBFE24" w14:textId="77777777" w:rsidR="004A1C65" w:rsidRDefault="00666887">
            <w:pPr>
              <w:pStyle w:val="Subtitle"/>
            </w:pPr>
            <w:r>
              <w:t>57383</w:t>
            </w:r>
          </w:p>
        </w:tc>
      </w:tr>
      <w:tr w:rsidR="004A1C65" w14:paraId="502D61DF" w14:textId="77777777">
        <w:trPr>
          <w:trHeight w:val="513"/>
          <w:jc w:val="center"/>
        </w:trPr>
        <w:tc>
          <w:tcPr>
            <w:tcW w:w="1300" w:type="dxa"/>
            <w:tcBorders>
              <w:top w:val="nil"/>
              <w:left w:val="nil"/>
              <w:bottom w:val="single" w:sz="4" w:space="0" w:color="000000"/>
              <w:right w:val="nil"/>
            </w:tcBorders>
            <w:shd w:val="clear" w:color="auto" w:fill="auto"/>
            <w:vAlign w:val="center"/>
          </w:tcPr>
          <w:p w14:paraId="0256C934" w14:textId="77777777" w:rsidR="004A1C65" w:rsidRDefault="00666887">
            <w:pPr>
              <w:pStyle w:val="Subtitle"/>
            </w:pPr>
            <w:r>
              <w:t>Not in Genes</w:t>
            </w:r>
          </w:p>
        </w:tc>
        <w:tc>
          <w:tcPr>
            <w:tcW w:w="2030" w:type="dxa"/>
            <w:tcBorders>
              <w:top w:val="nil"/>
              <w:left w:val="nil"/>
              <w:bottom w:val="single" w:sz="4" w:space="0" w:color="000000"/>
              <w:right w:val="nil"/>
            </w:tcBorders>
            <w:shd w:val="clear" w:color="auto" w:fill="auto"/>
            <w:vAlign w:val="center"/>
          </w:tcPr>
          <w:p w14:paraId="567186AA" w14:textId="77777777" w:rsidR="004A1C65" w:rsidRDefault="00666887">
            <w:pPr>
              <w:pStyle w:val="Subtitle"/>
            </w:pPr>
            <w:r>
              <w:t>547</w:t>
            </w:r>
          </w:p>
        </w:tc>
        <w:tc>
          <w:tcPr>
            <w:tcW w:w="2520" w:type="dxa"/>
            <w:tcBorders>
              <w:top w:val="nil"/>
              <w:left w:val="nil"/>
              <w:bottom w:val="single" w:sz="4" w:space="0" w:color="000000"/>
              <w:right w:val="nil"/>
            </w:tcBorders>
            <w:shd w:val="clear" w:color="auto" w:fill="auto"/>
            <w:vAlign w:val="center"/>
          </w:tcPr>
          <w:p w14:paraId="5C47F922" w14:textId="77777777" w:rsidR="004A1C65" w:rsidRDefault="00666887">
            <w:pPr>
              <w:pStyle w:val="Subtitle"/>
            </w:pPr>
            <w:r>
              <w:t>8650</w:t>
            </w:r>
          </w:p>
        </w:tc>
      </w:tr>
    </w:tbl>
    <w:p w14:paraId="78107DA7" w14:textId="77777777" w:rsidR="004A1C65" w:rsidRDefault="004A1C65">
      <w:pPr>
        <w:ind w:firstLine="0"/>
      </w:pPr>
    </w:p>
    <w:p w14:paraId="2BB1611C" w14:textId="6A8FF8BC" w:rsidR="004A1C65" w:rsidRDefault="00666887" w:rsidP="00D3265D">
      <w:r>
        <w:t xml:space="preserve">The SIFT4G predictions determined that 17 of the 20 overlapping candidate genes contained an </w:t>
      </w:r>
      <w:proofErr w:type="gramStart"/>
      <w:r>
        <w:t>environmentally-associated</w:t>
      </w:r>
      <w:proofErr w:type="gramEnd"/>
      <w:r>
        <w:t xml:space="preserve"> SNP located within the coding region, and 8 of these genes contained nonsynonymous mutations within our dataset (Table </w:t>
      </w:r>
      <w:r w:rsidR="00DB33F9">
        <w:t>3-</w:t>
      </w:r>
      <w:r>
        <w:t xml:space="preserve">13). </w:t>
      </w:r>
    </w:p>
    <w:p w14:paraId="4EE74929" w14:textId="0DAE4E80" w:rsidR="004A1C65" w:rsidRDefault="00B90E90" w:rsidP="00B90E90">
      <w:pPr>
        <w:pStyle w:val="Caption"/>
        <w:jc w:val="center"/>
        <w:rPr>
          <w:b w:val="0"/>
        </w:rPr>
      </w:pPr>
      <w:r>
        <w:t xml:space="preserve">Table </w:t>
      </w:r>
      <w:r w:rsidR="00DB33F9">
        <w:t>3-</w:t>
      </w:r>
      <w:fldSimple w:instr=" SEQ Table \* ARABIC \s 1 ">
        <w:r w:rsidR="00DB33F9">
          <w:rPr>
            <w:noProof/>
          </w:rPr>
          <w:t>13</w:t>
        </w:r>
      </w:fldSimple>
      <w:r>
        <w:t xml:space="preserve"> SIFT4G results for candidate SNPs within Genes</w:t>
      </w:r>
    </w:p>
    <w:tbl>
      <w:tblPr>
        <w:tblStyle w:val="ac"/>
        <w:tblW w:w="8460" w:type="dxa"/>
        <w:jc w:val="center"/>
        <w:tblLayout w:type="fixed"/>
        <w:tblLook w:val="0400" w:firstRow="0" w:lastRow="0" w:firstColumn="0" w:lastColumn="0" w:noHBand="0" w:noVBand="1"/>
      </w:tblPr>
      <w:tblGrid>
        <w:gridCol w:w="1740"/>
        <w:gridCol w:w="1110"/>
        <w:gridCol w:w="735"/>
        <w:gridCol w:w="975"/>
        <w:gridCol w:w="1095"/>
        <w:gridCol w:w="735"/>
        <w:gridCol w:w="975"/>
        <w:gridCol w:w="1095"/>
      </w:tblGrid>
      <w:tr w:rsidR="004A1C65" w14:paraId="36EF4699" w14:textId="77777777">
        <w:trPr>
          <w:trHeight w:val="289"/>
          <w:jc w:val="center"/>
        </w:trPr>
        <w:tc>
          <w:tcPr>
            <w:tcW w:w="174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9EE8981" w14:textId="77777777" w:rsidR="004A1C65" w:rsidRDefault="00666887">
            <w:pPr>
              <w:pStyle w:val="Subtitle"/>
            </w:pPr>
            <w:proofErr w:type="spellStart"/>
            <w:r>
              <w:t>gene_ID</w:t>
            </w:r>
            <w:proofErr w:type="spellEnd"/>
          </w:p>
        </w:tc>
        <w:tc>
          <w:tcPr>
            <w:tcW w:w="11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6F1DEB02" w14:textId="77777777" w:rsidR="004A1C65" w:rsidRDefault="00666887">
            <w:pPr>
              <w:pStyle w:val="Subtitle"/>
            </w:pPr>
            <w:proofErr w:type="spellStart"/>
            <w:r>
              <w:t>total_SNPs</w:t>
            </w:r>
            <w:proofErr w:type="spellEnd"/>
          </w:p>
        </w:tc>
        <w:tc>
          <w:tcPr>
            <w:tcW w:w="2805" w:type="dxa"/>
            <w:gridSpan w:val="3"/>
            <w:tcBorders>
              <w:top w:val="single" w:sz="8" w:space="0" w:color="000000"/>
              <w:left w:val="nil"/>
              <w:bottom w:val="single" w:sz="8" w:space="0" w:color="000000"/>
              <w:right w:val="single" w:sz="8" w:space="0" w:color="000000"/>
            </w:tcBorders>
            <w:shd w:val="clear" w:color="auto" w:fill="auto"/>
            <w:vAlign w:val="center"/>
          </w:tcPr>
          <w:p w14:paraId="69CDA110" w14:textId="77777777" w:rsidR="004A1C65" w:rsidRDefault="00666887">
            <w:pPr>
              <w:pStyle w:val="Subtitle"/>
            </w:pPr>
            <w:r>
              <w:t>nonsynonymous</w:t>
            </w:r>
          </w:p>
        </w:tc>
        <w:tc>
          <w:tcPr>
            <w:tcW w:w="2805" w:type="dxa"/>
            <w:gridSpan w:val="3"/>
            <w:tcBorders>
              <w:top w:val="single" w:sz="8" w:space="0" w:color="000000"/>
              <w:left w:val="nil"/>
              <w:bottom w:val="single" w:sz="8" w:space="0" w:color="000000"/>
              <w:right w:val="single" w:sz="8" w:space="0" w:color="000000"/>
            </w:tcBorders>
            <w:shd w:val="clear" w:color="auto" w:fill="auto"/>
            <w:vAlign w:val="center"/>
          </w:tcPr>
          <w:p w14:paraId="10A8CDE3" w14:textId="77777777" w:rsidR="004A1C65" w:rsidRDefault="00666887">
            <w:pPr>
              <w:pStyle w:val="Subtitle"/>
            </w:pPr>
            <w:r>
              <w:t>synonymous</w:t>
            </w:r>
          </w:p>
        </w:tc>
      </w:tr>
      <w:tr w:rsidR="004A1C65" w14:paraId="793527BE" w14:textId="77777777">
        <w:trPr>
          <w:trHeight w:val="306"/>
          <w:jc w:val="center"/>
        </w:trPr>
        <w:tc>
          <w:tcPr>
            <w:tcW w:w="174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47419DA" w14:textId="77777777" w:rsidR="004A1C65" w:rsidRDefault="004A1C65">
            <w:pPr>
              <w:widowControl w:val="0"/>
              <w:pBdr>
                <w:top w:val="nil"/>
                <w:left w:val="nil"/>
                <w:bottom w:val="nil"/>
                <w:right w:val="nil"/>
                <w:between w:val="nil"/>
              </w:pBdr>
              <w:spacing w:line="276" w:lineRule="auto"/>
              <w:ind w:firstLine="0"/>
            </w:pPr>
          </w:p>
        </w:tc>
        <w:tc>
          <w:tcPr>
            <w:tcW w:w="11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5107180" w14:textId="77777777" w:rsidR="004A1C65" w:rsidRDefault="004A1C65">
            <w:pPr>
              <w:widowControl w:val="0"/>
              <w:pBdr>
                <w:top w:val="nil"/>
                <w:left w:val="nil"/>
                <w:bottom w:val="nil"/>
                <w:right w:val="nil"/>
                <w:between w:val="nil"/>
              </w:pBdr>
              <w:spacing w:line="276" w:lineRule="auto"/>
              <w:ind w:firstLine="0"/>
            </w:pPr>
          </w:p>
        </w:tc>
        <w:tc>
          <w:tcPr>
            <w:tcW w:w="735" w:type="dxa"/>
            <w:tcBorders>
              <w:top w:val="nil"/>
              <w:left w:val="nil"/>
              <w:bottom w:val="single" w:sz="8" w:space="0" w:color="000000"/>
              <w:right w:val="single" w:sz="8" w:space="0" w:color="000000"/>
            </w:tcBorders>
            <w:shd w:val="clear" w:color="auto" w:fill="auto"/>
            <w:vAlign w:val="center"/>
          </w:tcPr>
          <w:p w14:paraId="22DF02E9" w14:textId="77777777" w:rsidR="004A1C65" w:rsidRDefault="00666887">
            <w:pPr>
              <w:pStyle w:val="Subtitle"/>
            </w:pPr>
            <w:r>
              <w:t>total</w:t>
            </w:r>
          </w:p>
        </w:tc>
        <w:tc>
          <w:tcPr>
            <w:tcW w:w="975" w:type="dxa"/>
            <w:tcBorders>
              <w:top w:val="nil"/>
              <w:left w:val="nil"/>
              <w:bottom w:val="single" w:sz="8" w:space="0" w:color="000000"/>
              <w:right w:val="single" w:sz="8" w:space="0" w:color="000000"/>
            </w:tcBorders>
            <w:shd w:val="clear" w:color="auto" w:fill="auto"/>
            <w:vAlign w:val="center"/>
          </w:tcPr>
          <w:p w14:paraId="607F5C17" w14:textId="77777777" w:rsidR="004A1C65" w:rsidRDefault="00666887">
            <w:pPr>
              <w:pStyle w:val="Subtitle"/>
            </w:pPr>
            <w:r>
              <w:t>tolerated</w:t>
            </w:r>
          </w:p>
        </w:tc>
        <w:tc>
          <w:tcPr>
            <w:tcW w:w="1095" w:type="dxa"/>
            <w:tcBorders>
              <w:top w:val="nil"/>
              <w:left w:val="nil"/>
              <w:bottom w:val="single" w:sz="8" w:space="0" w:color="000000"/>
              <w:right w:val="single" w:sz="8" w:space="0" w:color="000000"/>
            </w:tcBorders>
            <w:shd w:val="clear" w:color="auto" w:fill="auto"/>
            <w:vAlign w:val="center"/>
          </w:tcPr>
          <w:p w14:paraId="10FCC815" w14:textId="77777777" w:rsidR="004A1C65" w:rsidRDefault="00666887">
            <w:pPr>
              <w:pStyle w:val="Subtitle"/>
            </w:pPr>
            <w:r>
              <w:t>deleterious</w:t>
            </w:r>
          </w:p>
        </w:tc>
        <w:tc>
          <w:tcPr>
            <w:tcW w:w="735" w:type="dxa"/>
            <w:tcBorders>
              <w:top w:val="nil"/>
              <w:left w:val="nil"/>
              <w:bottom w:val="single" w:sz="8" w:space="0" w:color="000000"/>
              <w:right w:val="single" w:sz="8" w:space="0" w:color="000000"/>
            </w:tcBorders>
            <w:shd w:val="clear" w:color="auto" w:fill="auto"/>
            <w:vAlign w:val="center"/>
          </w:tcPr>
          <w:p w14:paraId="4C948C6B" w14:textId="77777777" w:rsidR="004A1C65" w:rsidRDefault="00666887">
            <w:pPr>
              <w:pStyle w:val="Subtitle"/>
            </w:pPr>
            <w:r>
              <w:t>total</w:t>
            </w:r>
          </w:p>
        </w:tc>
        <w:tc>
          <w:tcPr>
            <w:tcW w:w="975" w:type="dxa"/>
            <w:tcBorders>
              <w:top w:val="nil"/>
              <w:left w:val="nil"/>
              <w:bottom w:val="single" w:sz="8" w:space="0" w:color="000000"/>
              <w:right w:val="single" w:sz="8" w:space="0" w:color="000000"/>
            </w:tcBorders>
            <w:shd w:val="clear" w:color="auto" w:fill="auto"/>
            <w:vAlign w:val="center"/>
          </w:tcPr>
          <w:p w14:paraId="79DBC6F3" w14:textId="77777777" w:rsidR="004A1C65" w:rsidRDefault="00666887">
            <w:pPr>
              <w:pStyle w:val="Subtitle"/>
            </w:pPr>
            <w:r>
              <w:t>tolerated</w:t>
            </w:r>
          </w:p>
        </w:tc>
        <w:tc>
          <w:tcPr>
            <w:tcW w:w="1095" w:type="dxa"/>
            <w:tcBorders>
              <w:top w:val="nil"/>
              <w:left w:val="nil"/>
              <w:bottom w:val="single" w:sz="8" w:space="0" w:color="000000"/>
              <w:right w:val="single" w:sz="8" w:space="0" w:color="000000"/>
            </w:tcBorders>
            <w:shd w:val="clear" w:color="auto" w:fill="auto"/>
            <w:vAlign w:val="center"/>
          </w:tcPr>
          <w:p w14:paraId="7F6C4F8F" w14:textId="77777777" w:rsidR="004A1C65" w:rsidRDefault="00666887">
            <w:pPr>
              <w:pStyle w:val="Subtitle"/>
            </w:pPr>
            <w:r>
              <w:t>deleterious</w:t>
            </w:r>
          </w:p>
        </w:tc>
      </w:tr>
      <w:tr w:rsidR="004A1C65" w14:paraId="1F4760A6" w14:textId="77777777">
        <w:trPr>
          <w:trHeight w:val="331"/>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07429B8A" w14:textId="77777777" w:rsidR="004A1C65" w:rsidRDefault="00666887">
            <w:pPr>
              <w:pStyle w:val="Subtitle"/>
            </w:pPr>
            <w:r>
              <w:lastRenderedPageBreak/>
              <w:t>Ct.00g025080</w:t>
            </w:r>
          </w:p>
        </w:tc>
        <w:tc>
          <w:tcPr>
            <w:tcW w:w="1110" w:type="dxa"/>
            <w:tcBorders>
              <w:top w:val="nil"/>
              <w:left w:val="nil"/>
              <w:bottom w:val="single" w:sz="8" w:space="0" w:color="000000"/>
              <w:right w:val="single" w:sz="8" w:space="0" w:color="000000"/>
            </w:tcBorders>
            <w:shd w:val="clear" w:color="auto" w:fill="auto"/>
            <w:vAlign w:val="center"/>
          </w:tcPr>
          <w:p w14:paraId="2155A5D2" w14:textId="77777777" w:rsidR="004A1C65" w:rsidRDefault="00666887">
            <w:pPr>
              <w:pStyle w:val="Subtitle"/>
            </w:pPr>
            <w:r>
              <w:t>3</w:t>
            </w:r>
          </w:p>
        </w:tc>
        <w:tc>
          <w:tcPr>
            <w:tcW w:w="735" w:type="dxa"/>
            <w:tcBorders>
              <w:top w:val="nil"/>
              <w:left w:val="nil"/>
              <w:bottom w:val="single" w:sz="8" w:space="0" w:color="000000"/>
              <w:right w:val="single" w:sz="8" w:space="0" w:color="000000"/>
            </w:tcBorders>
            <w:shd w:val="clear" w:color="auto" w:fill="auto"/>
            <w:vAlign w:val="center"/>
          </w:tcPr>
          <w:p w14:paraId="6DC734F7"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0E47D31B"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747A7185"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1861FCCC"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022BCCCB"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655C4170" w14:textId="77777777" w:rsidR="004A1C65" w:rsidRDefault="00666887">
            <w:pPr>
              <w:pStyle w:val="Subtitle"/>
            </w:pPr>
            <w:r>
              <w:t>0</w:t>
            </w:r>
          </w:p>
        </w:tc>
      </w:tr>
      <w:tr w:rsidR="004A1C65" w14:paraId="19FA6292" w14:textId="77777777">
        <w:trPr>
          <w:trHeight w:val="34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10538D8F" w14:textId="77777777" w:rsidR="004A1C65" w:rsidRDefault="00666887">
            <w:pPr>
              <w:pStyle w:val="Subtitle"/>
            </w:pPr>
            <w:r>
              <w:t>Ct.00g026900</w:t>
            </w:r>
          </w:p>
        </w:tc>
        <w:tc>
          <w:tcPr>
            <w:tcW w:w="1110" w:type="dxa"/>
            <w:tcBorders>
              <w:top w:val="nil"/>
              <w:left w:val="nil"/>
              <w:bottom w:val="single" w:sz="8" w:space="0" w:color="000000"/>
              <w:right w:val="single" w:sz="8" w:space="0" w:color="000000"/>
            </w:tcBorders>
            <w:shd w:val="clear" w:color="auto" w:fill="auto"/>
            <w:vAlign w:val="center"/>
          </w:tcPr>
          <w:p w14:paraId="706A64D6" w14:textId="77777777" w:rsidR="004A1C65" w:rsidRDefault="00666887">
            <w:pPr>
              <w:pStyle w:val="Subtitle"/>
            </w:pPr>
            <w:r>
              <w:t>8</w:t>
            </w:r>
          </w:p>
        </w:tc>
        <w:tc>
          <w:tcPr>
            <w:tcW w:w="735" w:type="dxa"/>
            <w:tcBorders>
              <w:top w:val="nil"/>
              <w:left w:val="nil"/>
              <w:bottom w:val="single" w:sz="8" w:space="0" w:color="000000"/>
              <w:right w:val="single" w:sz="8" w:space="0" w:color="000000"/>
            </w:tcBorders>
            <w:shd w:val="clear" w:color="auto" w:fill="auto"/>
            <w:vAlign w:val="center"/>
          </w:tcPr>
          <w:p w14:paraId="3CAB674B"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16A68456"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0D2F93CA"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754556DD" w14:textId="77777777" w:rsidR="004A1C65" w:rsidRDefault="00666887">
            <w:pPr>
              <w:pStyle w:val="Subtitle"/>
            </w:pPr>
            <w:r>
              <w:t>8</w:t>
            </w:r>
          </w:p>
        </w:tc>
        <w:tc>
          <w:tcPr>
            <w:tcW w:w="975" w:type="dxa"/>
            <w:tcBorders>
              <w:top w:val="nil"/>
              <w:left w:val="nil"/>
              <w:bottom w:val="single" w:sz="8" w:space="0" w:color="000000"/>
              <w:right w:val="single" w:sz="8" w:space="0" w:color="000000"/>
            </w:tcBorders>
            <w:shd w:val="clear" w:color="auto" w:fill="auto"/>
            <w:vAlign w:val="center"/>
          </w:tcPr>
          <w:p w14:paraId="00225C1E" w14:textId="77777777" w:rsidR="004A1C65" w:rsidRDefault="00666887">
            <w:pPr>
              <w:pStyle w:val="Subtitle"/>
            </w:pPr>
            <w:r>
              <w:t>8</w:t>
            </w:r>
          </w:p>
        </w:tc>
        <w:tc>
          <w:tcPr>
            <w:tcW w:w="1095" w:type="dxa"/>
            <w:tcBorders>
              <w:top w:val="nil"/>
              <w:left w:val="nil"/>
              <w:bottom w:val="single" w:sz="8" w:space="0" w:color="000000"/>
              <w:right w:val="single" w:sz="8" w:space="0" w:color="000000"/>
            </w:tcBorders>
            <w:shd w:val="clear" w:color="auto" w:fill="auto"/>
            <w:vAlign w:val="center"/>
          </w:tcPr>
          <w:p w14:paraId="413499BB" w14:textId="77777777" w:rsidR="004A1C65" w:rsidRDefault="00666887">
            <w:pPr>
              <w:pStyle w:val="Subtitle"/>
            </w:pPr>
            <w:r>
              <w:t>0</w:t>
            </w:r>
          </w:p>
        </w:tc>
      </w:tr>
      <w:tr w:rsidR="004A1C65" w14:paraId="46306DFF" w14:textId="77777777">
        <w:trPr>
          <w:trHeight w:val="34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35A42F6A" w14:textId="77777777" w:rsidR="004A1C65" w:rsidRDefault="00666887">
            <w:pPr>
              <w:pStyle w:val="Subtitle"/>
            </w:pPr>
            <w:r>
              <w:t>Ct.00g030230</w:t>
            </w:r>
          </w:p>
        </w:tc>
        <w:tc>
          <w:tcPr>
            <w:tcW w:w="1110" w:type="dxa"/>
            <w:tcBorders>
              <w:top w:val="nil"/>
              <w:left w:val="nil"/>
              <w:bottom w:val="single" w:sz="8" w:space="0" w:color="000000"/>
              <w:right w:val="single" w:sz="8" w:space="0" w:color="000000"/>
            </w:tcBorders>
            <w:shd w:val="clear" w:color="auto" w:fill="auto"/>
            <w:vAlign w:val="center"/>
          </w:tcPr>
          <w:p w14:paraId="76BBCE12" w14:textId="77777777" w:rsidR="004A1C65" w:rsidRDefault="00666887">
            <w:pPr>
              <w:pStyle w:val="Subtitle"/>
            </w:pPr>
            <w:r>
              <w:t>2</w:t>
            </w:r>
          </w:p>
        </w:tc>
        <w:tc>
          <w:tcPr>
            <w:tcW w:w="735" w:type="dxa"/>
            <w:tcBorders>
              <w:top w:val="nil"/>
              <w:left w:val="nil"/>
              <w:bottom w:val="single" w:sz="8" w:space="0" w:color="000000"/>
              <w:right w:val="single" w:sz="8" w:space="0" w:color="000000"/>
            </w:tcBorders>
            <w:shd w:val="clear" w:color="auto" w:fill="auto"/>
            <w:vAlign w:val="center"/>
          </w:tcPr>
          <w:p w14:paraId="1DDD7D34"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551906AF"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3C225CC3"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0D4D81FB"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71802531"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5C1FACAE" w14:textId="77777777" w:rsidR="004A1C65" w:rsidRDefault="00666887">
            <w:pPr>
              <w:pStyle w:val="Subtitle"/>
            </w:pPr>
            <w:r>
              <w:t>0</w:t>
            </w:r>
          </w:p>
        </w:tc>
      </w:tr>
      <w:tr w:rsidR="004A1C65" w14:paraId="231B0F68" w14:textId="77777777">
        <w:trPr>
          <w:trHeight w:val="34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4AF8A0DC" w14:textId="77777777" w:rsidR="004A1C65" w:rsidRDefault="00666887">
            <w:pPr>
              <w:pStyle w:val="Subtitle"/>
            </w:pPr>
            <w:r>
              <w:t>Ct.00g032480</w:t>
            </w:r>
          </w:p>
        </w:tc>
        <w:tc>
          <w:tcPr>
            <w:tcW w:w="1110" w:type="dxa"/>
            <w:tcBorders>
              <w:top w:val="nil"/>
              <w:left w:val="nil"/>
              <w:bottom w:val="single" w:sz="8" w:space="0" w:color="000000"/>
              <w:right w:val="single" w:sz="8" w:space="0" w:color="000000"/>
            </w:tcBorders>
            <w:shd w:val="clear" w:color="auto" w:fill="auto"/>
            <w:vAlign w:val="center"/>
          </w:tcPr>
          <w:p w14:paraId="3F3FEDDD" w14:textId="77777777" w:rsidR="004A1C65" w:rsidRDefault="00666887">
            <w:pPr>
              <w:pStyle w:val="Subtitle"/>
            </w:pPr>
            <w:r>
              <w:t>1</w:t>
            </w:r>
          </w:p>
        </w:tc>
        <w:tc>
          <w:tcPr>
            <w:tcW w:w="735" w:type="dxa"/>
            <w:tcBorders>
              <w:top w:val="nil"/>
              <w:left w:val="nil"/>
              <w:bottom w:val="single" w:sz="8" w:space="0" w:color="000000"/>
              <w:right w:val="single" w:sz="8" w:space="0" w:color="000000"/>
            </w:tcBorders>
            <w:shd w:val="clear" w:color="auto" w:fill="auto"/>
            <w:vAlign w:val="center"/>
          </w:tcPr>
          <w:p w14:paraId="12951E3D"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7DB5D3A9"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438601DD"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070264B7"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01DE6367"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4B980C42" w14:textId="77777777" w:rsidR="004A1C65" w:rsidRDefault="00666887">
            <w:pPr>
              <w:pStyle w:val="Subtitle"/>
            </w:pPr>
            <w:r>
              <w:t>0</w:t>
            </w:r>
          </w:p>
        </w:tc>
      </w:tr>
      <w:tr w:rsidR="004A1C65" w14:paraId="2A789594" w14:textId="77777777">
        <w:trPr>
          <w:trHeight w:val="349"/>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602AC193" w14:textId="77777777" w:rsidR="004A1C65" w:rsidRDefault="00666887">
            <w:pPr>
              <w:pStyle w:val="Subtitle"/>
            </w:pPr>
            <w:r>
              <w:t>Ct.00g049290</w:t>
            </w:r>
          </w:p>
        </w:tc>
        <w:tc>
          <w:tcPr>
            <w:tcW w:w="1110" w:type="dxa"/>
            <w:tcBorders>
              <w:top w:val="nil"/>
              <w:left w:val="nil"/>
              <w:bottom w:val="single" w:sz="8" w:space="0" w:color="000000"/>
              <w:right w:val="single" w:sz="8" w:space="0" w:color="000000"/>
            </w:tcBorders>
            <w:shd w:val="clear" w:color="auto" w:fill="auto"/>
            <w:vAlign w:val="center"/>
          </w:tcPr>
          <w:p w14:paraId="63511877" w14:textId="77777777" w:rsidR="004A1C65" w:rsidRDefault="00666887">
            <w:pPr>
              <w:pStyle w:val="Subtitle"/>
            </w:pPr>
            <w:r>
              <w:t>3</w:t>
            </w:r>
          </w:p>
        </w:tc>
        <w:tc>
          <w:tcPr>
            <w:tcW w:w="735" w:type="dxa"/>
            <w:tcBorders>
              <w:top w:val="nil"/>
              <w:left w:val="nil"/>
              <w:bottom w:val="single" w:sz="8" w:space="0" w:color="000000"/>
              <w:right w:val="single" w:sz="8" w:space="0" w:color="000000"/>
            </w:tcBorders>
            <w:shd w:val="clear" w:color="auto" w:fill="auto"/>
            <w:vAlign w:val="center"/>
          </w:tcPr>
          <w:p w14:paraId="392474EF"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46A6B749"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04D249C9" w14:textId="77777777" w:rsidR="004A1C65" w:rsidRDefault="00666887">
            <w:pPr>
              <w:pStyle w:val="Subtitle"/>
            </w:pPr>
            <w:r>
              <w:t>1</w:t>
            </w:r>
          </w:p>
        </w:tc>
        <w:tc>
          <w:tcPr>
            <w:tcW w:w="735" w:type="dxa"/>
            <w:tcBorders>
              <w:top w:val="nil"/>
              <w:left w:val="nil"/>
              <w:bottom w:val="single" w:sz="8" w:space="0" w:color="000000"/>
              <w:right w:val="single" w:sz="8" w:space="0" w:color="000000"/>
            </w:tcBorders>
            <w:shd w:val="clear" w:color="auto" w:fill="auto"/>
            <w:vAlign w:val="center"/>
          </w:tcPr>
          <w:p w14:paraId="12654477"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520055A8"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71E2F25C" w14:textId="77777777" w:rsidR="004A1C65" w:rsidRDefault="00666887">
            <w:pPr>
              <w:pStyle w:val="Subtitle"/>
            </w:pPr>
            <w:r>
              <w:t>0</w:t>
            </w:r>
          </w:p>
        </w:tc>
      </w:tr>
      <w:tr w:rsidR="004A1C65" w14:paraId="7A49BF28" w14:textId="77777777">
        <w:trPr>
          <w:trHeight w:val="34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6F0F26A7" w14:textId="77777777" w:rsidR="004A1C65" w:rsidRDefault="00666887">
            <w:pPr>
              <w:pStyle w:val="Subtitle"/>
            </w:pPr>
            <w:r>
              <w:t>Ct.00g051300</w:t>
            </w:r>
          </w:p>
        </w:tc>
        <w:tc>
          <w:tcPr>
            <w:tcW w:w="1110" w:type="dxa"/>
            <w:tcBorders>
              <w:top w:val="nil"/>
              <w:left w:val="nil"/>
              <w:bottom w:val="single" w:sz="8" w:space="0" w:color="000000"/>
              <w:right w:val="single" w:sz="8" w:space="0" w:color="000000"/>
            </w:tcBorders>
            <w:shd w:val="clear" w:color="auto" w:fill="auto"/>
            <w:vAlign w:val="center"/>
          </w:tcPr>
          <w:p w14:paraId="334AD758" w14:textId="77777777" w:rsidR="004A1C65" w:rsidRDefault="00666887">
            <w:pPr>
              <w:pStyle w:val="Subtitle"/>
            </w:pPr>
            <w:r>
              <w:t>3</w:t>
            </w:r>
          </w:p>
        </w:tc>
        <w:tc>
          <w:tcPr>
            <w:tcW w:w="735" w:type="dxa"/>
            <w:tcBorders>
              <w:top w:val="nil"/>
              <w:left w:val="nil"/>
              <w:bottom w:val="single" w:sz="8" w:space="0" w:color="000000"/>
              <w:right w:val="single" w:sz="8" w:space="0" w:color="000000"/>
            </w:tcBorders>
            <w:shd w:val="clear" w:color="auto" w:fill="auto"/>
            <w:vAlign w:val="center"/>
          </w:tcPr>
          <w:p w14:paraId="59341C6A"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3F32F95B"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2194F2A6"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6A2D94EE"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71B76B5D"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249EC71F" w14:textId="77777777" w:rsidR="004A1C65" w:rsidRDefault="00666887">
            <w:pPr>
              <w:pStyle w:val="Subtitle"/>
            </w:pPr>
            <w:r>
              <w:t>0</w:t>
            </w:r>
          </w:p>
        </w:tc>
      </w:tr>
      <w:tr w:rsidR="004A1C65" w14:paraId="487D961E" w14:textId="77777777">
        <w:trPr>
          <w:trHeight w:val="421"/>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7A376BFF" w14:textId="77777777" w:rsidR="004A1C65" w:rsidRDefault="00666887">
            <w:pPr>
              <w:pStyle w:val="Subtitle"/>
            </w:pPr>
            <w:r>
              <w:t>Ct.00g062900</w:t>
            </w:r>
          </w:p>
        </w:tc>
        <w:tc>
          <w:tcPr>
            <w:tcW w:w="1110" w:type="dxa"/>
            <w:tcBorders>
              <w:top w:val="nil"/>
              <w:left w:val="nil"/>
              <w:bottom w:val="single" w:sz="8" w:space="0" w:color="000000"/>
              <w:right w:val="single" w:sz="8" w:space="0" w:color="000000"/>
            </w:tcBorders>
            <w:shd w:val="clear" w:color="auto" w:fill="auto"/>
            <w:vAlign w:val="center"/>
          </w:tcPr>
          <w:p w14:paraId="3B370940" w14:textId="77777777" w:rsidR="004A1C65" w:rsidRDefault="00666887">
            <w:pPr>
              <w:pStyle w:val="Subtitle"/>
            </w:pPr>
            <w:r>
              <w:t>3</w:t>
            </w:r>
          </w:p>
        </w:tc>
        <w:tc>
          <w:tcPr>
            <w:tcW w:w="735" w:type="dxa"/>
            <w:tcBorders>
              <w:top w:val="nil"/>
              <w:left w:val="nil"/>
              <w:bottom w:val="single" w:sz="8" w:space="0" w:color="000000"/>
              <w:right w:val="single" w:sz="8" w:space="0" w:color="000000"/>
            </w:tcBorders>
            <w:shd w:val="clear" w:color="auto" w:fill="auto"/>
            <w:vAlign w:val="center"/>
          </w:tcPr>
          <w:p w14:paraId="496AC094"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1F6ACFED"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5FB768A0"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1A359E70" w14:textId="77777777" w:rsidR="004A1C65" w:rsidRDefault="00666887">
            <w:pPr>
              <w:pStyle w:val="Subtitle"/>
            </w:pPr>
            <w:r>
              <w:t>3</w:t>
            </w:r>
          </w:p>
        </w:tc>
        <w:tc>
          <w:tcPr>
            <w:tcW w:w="975" w:type="dxa"/>
            <w:tcBorders>
              <w:top w:val="nil"/>
              <w:left w:val="nil"/>
              <w:bottom w:val="single" w:sz="8" w:space="0" w:color="000000"/>
              <w:right w:val="single" w:sz="8" w:space="0" w:color="000000"/>
            </w:tcBorders>
            <w:shd w:val="clear" w:color="auto" w:fill="auto"/>
            <w:vAlign w:val="center"/>
          </w:tcPr>
          <w:p w14:paraId="160C0023" w14:textId="77777777" w:rsidR="004A1C65" w:rsidRDefault="00666887">
            <w:pPr>
              <w:pStyle w:val="Subtitle"/>
            </w:pPr>
            <w:r>
              <w:t>3</w:t>
            </w:r>
          </w:p>
        </w:tc>
        <w:tc>
          <w:tcPr>
            <w:tcW w:w="1095" w:type="dxa"/>
            <w:tcBorders>
              <w:top w:val="nil"/>
              <w:left w:val="nil"/>
              <w:bottom w:val="single" w:sz="8" w:space="0" w:color="000000"/>
              <w:right w:val="single" w:sz="8" w:space="0" w:color="000000"/>
            </w:tcBorders>
            <w:shd w:val="clear" w:color="auto" w:fill="auto"/>
            <w:vAlign w:val="center"/>
          </w:tcPr>
          <w:p w14:paraId="656E0333" w14:textId="77777777" w:rsidR="004A1C65" w:rsidRDefault="00666887">
            <w:pPr>
              <w:pStyle w:val="Subtitle"/>
            </w:pPr>
            <w:r>
              <w:t>0</w:t>
            </w:r>
          </w:p>
        </w:tc>
      </w:tr>
      <w:tr w:rsidR="004A1C65" w14:paraId="5EC43E93" w14:textId="77777777">
        <w:trPr>
          <w:trHeight w:val="349"/>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14F4C788" w14:textId="77777777" w:rsidR="004A1C65" w:rsidRDefault="00666887">
            <w:pPr>
              <w:pStyle w:val="Subtitle"/>
            </w:pPr>
            <w:r>
              <w:t>Ct.00g064410</w:t>
            </w:r>
          </w:p>
        </w:tc>
        <w:tc>
          <w:tcPr>
            <w:tcW w:w="1110" w:type="dxa"/>
            <w:tcBorders>
              <w:top w:val="nil"/>
              <w:left w:val="nil"/>
              <w:bottom w:val="single" w:sz="8" w:space="0" w:color="000000"/>
              <w:right w:val="single" w:sz="8" w:space="0" w:color="000000"/>
            </w:tcBorders>
            <w:shd w:val="clear" w:color="auto" w:fill="auto"/>
            <w:vAlign w:val="center"/>
          </w:tcPr>
          <w:p w14:paraId="0D975C97" w14:textId="77777777" w:rsidR="004A1C65" w:rsidRDefault="00666887">
            <w:pPr>
              <w:pStyle w:val="Subtitle"/>
            </w:pPr>
            <w:r>
              <w:t>2</w:t>
            </w:r>
          </w:p>
        </w:tc>
        <w:tc>
          <w:tcPr>
            <w:tcW w:w="735" w:type="dxa"/>
            <w:tcBorders>
              <w:top w:val="nil"/>
              <w:left w:val="nil"/>
              <w:bottom w:val="single" w:sz="8" w:space="0" w:color="000000"/>
              <w:right w:val="single" w:sz="8" w:space="0" w:color="000000"/>
            </w:tcBorders>
            <w:shd w:val="clear" w:color="auto" w:fill="auto"/>
            <w:vAlign w:val="center"/>
          </w:tcPr>
          <w:p w14:paraId="02C7B878"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42FC7C21"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6B32E218"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1A1896FA"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3C64A9A5"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7CCCFAF3" w14:textId="77777777" w:rsidR="004A1C65" w:rsidRDefault="00666887">
            <w:pPr>
              <w:pStyle w:val="Subtitle"/>
            </w:pPr>
            <w:r>
              <w:t>0</w:t>
            </w:r>
          </w:p>
        </w:tc>
      </w:tr>
      <w:tr w:rsidR="004A1C65" w14:paraId="54C927D8" w14:textId="77777777">
        <w:trPr>
          <w:trHeight w:val="43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29A188D0" w14:textId="77777777" w:rsidR="004A1C65" w:rsidRDefault="00666887">
            <w:pPr>
              <w:pStyle w:val="Subtitle"/>
            </w:pPr>
            <w:r>
              <w:t>Ct.00g095350</w:t>
            </w:r>
          </w:p>
        </w:tc>
        <w:tc>
          <w:tcPr>
            <w:tcW w:w="1110" w:type="dxa"/>
            <w:tcBorders>
              <w:top w:val="nil"/>
              <w:left w:val="nil"/>
              <w:bottom w:val="single" w:sz="8" w:space="0" w:color="000000"/>
              <w:right w:val="single" w:sz="8" w:space="0" w:color="000000"/>
            </w:tcBorders>
            <w:shd w:val="clear" w:color="auto" w:fill="auto"/>
            <w:vAlign w:val="center"/>
          </w:tcPr>
          <w:p w14:paraId="350A4D42" w14:textId="77777777" w:rsidR="004A1C65" w:rsidRDefault="00666887">
            <w:pPr>
              <w:pStyle w:val="Subtitle"/>
            </w:pPr>
            <w:r>
              <w:t>1</w:t>
            </w:r>
          </w:p>
        </w:tc>
        <w:tc>
          <w:tcPr>
            <w:tcW w:w="735" w:type="dxa"/>
            <w:tcBorders>
              <w:top w:val="nil"/>
              <w:left w:val="nil"/>
              <w:bottom w:val="single" w:sz="8" w:space="0" w:color="000000"/>
              <w:right w:val="single" w:sz="8" w:space="0" w:color="000000"/>
            </w:tcBorders>
            <w:shd w:val="clear" w:color="auto" w:fill="auto"/>
            <w:vAlign w:val="center"/>
          </w:tcPr>
          <w:p w14:paraId="6742B192"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04A30AA8"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7DDC6F9F"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0CB3277E"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4FFEC27F"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7B78650A" w14:textId="77777777" w:rsidR="004A1C65" w:rsidRDefault="00666887">
            <w:pPr>
              <w:pStyle w:val="Subtitle"/>
            </w:pPr>
            <w:r>
              <w:t>0</w:t>
            </w:r>
          </w:p>
        </w:tc>
      </w:tr>
      <w:tr w:rsidR="004A1C65" w14:paraId="326149EB" w14:textId="77777777">
        <w:trPr>
          <w:trHeight w:val="331"/>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440A6302" w14:textId="77777777" w:rsidR="004A1C65" w:rsidRDefault="00666887">
            <w:pPr>
              <w:pStyle w:val="Subtitle"/>
            </w:pPr>
            <w:r>
              <w:t>Ct.00g154760</w:t>
            </w:r>
          </w:p>
        </w:tc>
        <w:tc>
          <w:tcPr>
            <w:tcW w:w="1110" w:type="dxa"/>
            <w:tcBorders>
              <w:top w:val="nil"/>
              <w:left w:val="nil"/>
              <w:bottom w:val="single" w:sz="8" w:space="0" w:color="000000"/>
              <w:right w:val="single" w:sz="8" w:space="0" w:color="000000"/>
            </w:tcBorders>
            <w:shd w:val="clear" w:color="auto" w:fill="auto"/>
            <w:vAlign w:val="center"/>
          </w:tcPr>
          <w:p w14:paraId="5D851FE3" w14:textId="77777777" w:rsidR="004A1C65" w:rsidRDefault="00666887">
            <w:pPr>
              <w:pStyle w:val="Subtitle"/>
            </w:pPr>
            <w:r>
              <w:t>2</w:t>
            </w:r>
          </w:p>
        </w:tc>
        <w:tc>
          <w:tcPr>
            <w:tcW w:w="735" w:type="dxa"/>
            <w:tcBorders>
              <w:top w:val="nil"/>
              <w:left w:val="nil"/>
              <w:bottom w:val="single" w:sz="8" w:space="0" w:color="000000"/>
              <w:right w:val="single" w:sz="8" w:space="0" w:color="000000"/>
            </w:tcBorders>
            <w:shd w:val="clear" w:color="auto" w:fill="auto"/>
            <w:vAlign w:val="center"/>
          </w:tcPr>
          <w:p w14:paraId="57253156"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48E2A355"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39A0CDB8"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6900DD83"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613EEA57"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45B10032" w14:textId="77777777" w:rsidR="004A1C65" w:rsidRDefault="00666887">
            <w:pPr>
              <w:pStyle w:val="Subtitle"/>
            </w:pPr>
            <w:r>
              <w:t>0</w:t>
            </w:r>
          </w:p>
        </w:tc>
      </w:tr>
      <w:tr w:rsidR="004A1C65" w14:paraId="4047BBCA" w14:textId="77777777">
        <w:trPr>
          <w:trHeight w:val="349"/>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595D8859" w14:textId="77777777" w:rsidR="004A1C65" w:rsidRDefault="00666887">
            <w:pPr>
              <w:pStyle w:val="Subtitle"/>
            </w:pPr>
            <w:r>
              <w:t>Ct.00g176220</w:t>
            </w:r>
          </w:p>
        </w:tc>
        <w:tc>
          <w:tcPr>
            <w:tcW w:w="1110" w:type="dxa"/>
            <w:tcBorders>
              <w:top w:val="nil"/>
              <w:left w:val="nil"/>
              <w:bottom w:val="single" w:sz="8" w:space="0" w:color="000000"/>
              <w:right w:val="single" w:sz="8" w:space="0" w:color="000000"/>
            </w:tcBorders>
            <w:shd w:val="clear" w:color="auto" w:fill="auto"/>
            <w:vAlign w:val="center"/>
          </w:tcPr>
          <w:p w14:paraId="74449F36" w14:textId="77777777" w:rsidR="004A1C65" w:rsidRDefault="00666887">
            <w:pPr>
              <w:pStyle w:val="Subtitle"/>
            </w:pPr>
            <w:r>
              <w:t>6</w:t>
            </w:r>
          </w:p>
        </w:tc>
        <w:tc>
          <w:tcPr>
            <w:tcW w:w="735" w:type="dxa"/>
            <w:tcBorders>
              <w:top w:val="nil"/>
              <w:left w:val="nil"/>
              <w:bottom w:val="single" w:sz="8" w:space="0" w:color="000000"/>
              <w:right w:val="single" w:sz="8" w:space="0" w:color="000000"/>
            </w:tcBorders>
            <w:shd w:val="clear" w:color="auto" w:fill="auto"/>
            <w:vAlign w:val="center"/>
          </w:tcPr>
          <w:p w14:paraId="079CD581"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26B76525"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64B00785"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501D534E" w14:textId="77777777" w:rsidR="004A1C65" w:rsidRDefault="00666887">
            <w:pPr>
              <w:pStyle w:val="Subtitle"/>
            </w:pPr>
            <w:r>
              <w:t>5</w:t>
            </w:r>
          </w:p>
        </w:tc>
        <w:tc>
          <w:tcPr>
            <w:tcW w:w="975" w:type="dxa"/>
            <w:tcBorders>
              <w:top w:val="nil"/>
              <w:left w:val="nil"/>
              <w:bottom w:val="single" w:sz="8" w:space="0" w:color="000000"/>
              <w:right w:val="single" w:sz="8" w:space="0" w:color="000000"/>
            </w:tcBorders>
            <w:shd w:val="clear" w:color="auto" w:fill="auto"/>
            <w:vAlign w:val="center"/>
          </w:tcPr>
          <w:p w14:paraId="1011B6F3" w14:textId="77777777" w:rsidR="004A1C65" w:rsidRDefault="00666887">
            <w:pPr>
              <w:pStyle w:val="Subtitle"/>
            </w:pPr>
            <w:r>
              <w:t>5</w:t>
            </w:r>
          </w:p>
        </w:tc>
        <w:tc>
          <w:tcPr>
            <w:tcW w:w="1095" w:type="dxa"/>
            <w:tcBorders>
              <w:top w:val="nil"/>
              <w:left w:val="nil"/>
              <w:bottom w:val="single" w:sz="8" w:space="0" w:color="000000"/>
              <w:right w:val="single" w:sz="8" w:space="0" w:color="000000"/>
            </w:tcBorders>
            <w:shd w:val="clear" w:color="auto" w:fill="auto"/>
            <w:vAlign w:val="center"/>
          </w:tcPr>
          <w:p w14:paraId="12A43311" w14:textId="77777777" w:rsidR="004A1C65" w:rsidRDefault="00666887">
            <w:pPr>
              <w:pStyle w:val="Subtitle"/>
            </w:pPr>
            <w:r>
              <w:t>0</w:t>
            </w:r>
          </w:p>
        </w:tc>
      </w:tr>
      <w:tr w:rsidR="004A1C65" w14:paraId="17339275" w14:textId="77777777">
        <w:trPr>
          <w:trHeight w:val="421"/>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1AFBF918" w14:textId="77777777" w:rsidR="004A1C65" w:rsidRDefault="00666887">
            <w:pPr>
              <w:pStyle w:val="Subtitle"/>
            </w:pPr>
            <w:r>
              <w:t>Ct.00g179740</w:t>
            </w:r>
          </w:p>
        </w:tc>
        <w:tc>
          <w:tcPr>
            <w:tcW w:w="1110" w:type="dxa"/>
            <w:tcBorders>
              <w:top w:val="nil"/>
              <w:left w:val="nil"/>
              <w:bottom w:val="single" w:sz="8" w:space="0" w:color="000000"/>
              <w:right w:val="single" w:sz="8" w:space="0" w:color="000000"/>
            </w:tcBorders>
            <w:shd w:val="clear" w:color="auto" w:fill="auto"/>
            <w:vAlign w:val="center"/>
          </w:tcPr>
          <w:p w14:paraId="4F8FD6D9" w14:textId="77777777" w:rsidR="004A1C65" w:rsidRDefault="00666887">
            <w:pPr>
              <w:pStyle w:val="Subtitle"/>
            </w:pPr>
            <w:r>
              <w:t>2</w:t>
            </w:r>
          </w:p>
        </w:tc>
        <w:tc>
          <w:tcPr>
            <w:tcW w:w="735" w:type="dxa"/>
            <w:tcBorders>
              <w:top w:val="nil"/>
              <w:left w:val="nil"/>
              <w:bottom w:val="single" w:sz="8" w:space="0" w:color="000000"/>
              <w:right w:val="single" w:sz="8" w:space="0" w:color="000000"/>
            </w:tcBorders>
            <w:shd w:val="clear" w:color="auto" w:fill="auto"/>
            <w:vAlign w:val="center"/>
          </w:tcPr>
          <w:p w14:paraId="5C322776"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0B20B189"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00479C2E"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563F4828"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54C01041"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673C8127" w14:textId="77777777" w:rsidR="004A1C65" w:rsidRDefault="00666887">
            <w:pPr>
              <w:pStyle w:val="Subtitle"/>
            </w:pPr>
            <w:r>
              <w:t>0</w:t>
            </w:r>
          </w:p>
        </w:tc>
      </w:tr>
      <w:tr w:rsidR="004A1C65" w14:paraId="578F8069" w14:textId="77777777">
        <w:trPr>
          <w:trHeight w:val="43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30864B73" w14:textId="77777777" w:rsidR="004A1C65" w:rsidRDefault="00666887">
            <w:pPr>
              <w:pStyle w:val="Subtitle"/>
            </w:pPr>
            <w:r>
              <w:t>Ct.00g237940</w:t>
            </w:r>
          </w:p>
        </w:tc>
        <w:tc>
          <w:tcPr>
            <w:tcW w:w="1110" w:type="dxa"/>
            <w:tcBorders>
              <w:top w:val="nil"/>
              <w:left w:val="nil"/>
              <w:bottom w:val="single" w:sz="8" w:space="0" w:color="000000"/>
              <w:right w:val="single" w:sz="8" w:space="0" w:color="000000"/>
            </w:tcBorders>
            <w:shd w:val="clear" w:color="auto" w:fill="auto"/>
            <w:vAlign w:val="center"/>
          </w:tcPr>
          <w:p w14:paraId="2B09566B" w14:textId="77777777" w:rsidR="004A1C65" w:rsidRDefault="00666887">
            <w:pPr>
              <w:pStyle w:val="Subtitle"/>
            </w:pPr>
            <w:r>
              <w:t>3</w:t>
            </w:r>
          </w:p>
        </w:tc>
        <w:tc>
          <w:tcPr>
            <w:tcW w:w="735" w:type="dxa"/>
            <w:tcBorders>
              <w:top w:val="nil"/>
              <w:left w:val="nil"/>
              <w:bottom w:val="single" w:sz="8" w:space="0" w:color="000000"/>
              <w:right w:val="single" w:sz="8" w:space="0" w:color="000000"/>
            </w:tcBorders>
            <w:shd w:val="clear" w:color="auto" w:fill="auto"/>
            <w:vAlign w:val="center"/>
          </w:tcPr>
          <w:p w14:paraId="2044FFF8"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121C904F"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6CD8D78D"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55D2268B" w14:textId="77777777" w:rsidR="004A1C65" w:rsidRDefault="00666887">
            <w:pPr>
              <w:pStyle w:val="Subtitle"/>
            </w:pPr>
            <w:r>
              <w:t>3</w:t>
            </w:r>
          </w:p>
        </w:tc>
        <w:tc>
          <w:tcPr>
            <w:tcW w:w="975" w:type="dxa"/>
            <w:tcBorders>
              <w:top w:val="nil"/>
              <w:left w:val="nil"/>
              <w:bottom w:val="single" w:sz="8" w:space="0" w:color="000000"/>
              <w:right w:val="single" w:sz="8" w:space="0" w:color="000000"/>
            </w:tcBorders>
            <w:shd w:val="clear" w:color="auto" w:fill="auto"/>
            <w:vAlign w:val="center"/>
          </w:tcPr>
          <w:p w14:paraId="7A1D991B" w14:textId="77777777" w:rsidR="004A1C65" w:rsidRDefault="00666887">
            <w:pPr>
              <w:pStyle w:val="Subtitle"/>
            </w:pPr>
            <w:r>
              <w:t>3</w:t>
            </w:r>
          </w:p>
        </w:tc>
        <w:tc>
          <w:tcPr>
            <w:tcW w:w="1095" w:type="dxa"/>
            <w:tcBorders>
              <w:top w:val="nil"/>
              <w:left w:val="nil"/>
              <w:bottom w:val="single" w:sz="8" w:space="0" w:color="000000"/>
              <w:right w:val="single" w:sz="8" w:space="0" w:color="000000"/>
            </w:tcBorders>
            <w:shd w:val="clear" w:color="auto" w:fill="auto"/>
            <w:vAlign w:val="center"/>
          </w:tcPr>
          <w:p w14:paraId="5C878F40" w14:textId="77777777" w:rsidR="004A1C65" w:rsidRDefault="00666887">
            <w:pPr>
              <w:pStyle w:val="Subtitle"/>
            </w:pPr>
            <w:r>
              <w:t>0</w:t>
            </w:r>
          </w:p>
        </w:tc>
      </w:tr>
      <w:tr w:rsidR="004A1C65" w14:paraId="0480AEC9" w14:textId="77777777">
        <w:trPr>
          <w:trHeight w:val="43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373E2725" w14:textId="77777777" w:rsidR="004A1C65" w:rsidRDefault="00666887">
            <w:pPr>
              <w:pStyle w:val="Subtitle"/>
            </w:pPr>
            <w:r>
              <w:t>Ct.00g238000</w:t>
            </w:r>
          </w:p>
        </w:tc>
        <w:tc>
          <w:tcPr>
            <w:tcW w:w="1110" w:type="dxa"/>
            <w:tcBorders>
              <w:top w:val="nil"/>
              <w:left w:val="nil"/>
              <w:bottom w:val="single" w:sz="8" w:space="0" w:color="000000"/>
              <w:right w:val="single" w:sz="8" w:space="0" w:color="000000"/>
            </w:tcBorders>
            <w:shd w:val="clear" w:color="auto" w:fill="auto"/>
            <w:vAlign w:val="center"/>
          </w:tcPr>
          <w:p w14:paraId="6670789A" w14:textId="77777777" w:rsidR="004A1C65" w:rsidRDefault="00666887">
            <w:pPr>
              <w:pStyle w:val="Subtitle"/>
            </w:pPr>
            <w:r>
              <w:t>4</w:t>
            </w:r>
          </w:p>
        </w:tc>
        <w:tc>
          <w:tcPr>
            <w:tcW w:w="735" w:type="dxa"/>
            <w:tcBorders>
              <w:top w:val="nil"/>
              <w:left w:val="nil"/>
              <w:bottom w:val="single" w:sz="8" w:space="0" w:color="000000"/>
              <w:right w:val="single" w:sz="8" w:space="0" w:color="000000"/>
            </w:tcBorders>
            <w:shd w:val="clear" w:color="auto" w:fill="auto"/>
            <w:vAlign w:val="center"/>
          </w:tcPr>
          <w:p w14:paraId="03CF94B3"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4D8847F4"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003D4CF0" w14:textId="77777777" w:rsidR="004A1C65" w:rsidRDefault="00666887">
            <w:pPr>
              <w:pStyle w:val="Subtitle"/>
            </w:pPr>
            <w:r>
              <w:t>1</w:t>
            </w:r>
          </w:p>
        </w:tc>
        <w:tc>
          <w:tcPr>
            <w:tcW w:w="735" w:type="dxa"/>
            <w:tcBorders>
              <w:top w:val="nil"/>
              <w:left w:val="nil"/>
              <w:bottom w:val="single" w:sz="8" w:space="0" w:color="000000"/>
              <w:right w:val="single" w:sz="8" w:space="0" w:color="000000"/>
            </w:tcBorders>
            <w:shd w:val="clear" w:color="auto" w:fill="auto"/>
            <w:vAlign w:val="center"/>
          </w:tcPr>
          <w:p w14:paraId="4ABD38E0" w14:textId="77777777" w:rsidR="004A1C65" w:rsidRDefault="00666887">
            <w:pPr>
              <w:pStyle w:val="Subtitle"/>
            </w:pPr>
            <w:r>
              <w:t>3</w:t>
            </w:r>
          </w:p>
        </w:tc>
        <w:tc>
          <w:tcPr>
            <w:tcW w:w="975" w:type="dxa"/>
            <w:tcBorders>
              <w:top w:val="nil"/>
              <w:left w:val="nil"/>
              <w:bottom w:val="single" w:sz="8" w:space="0" w:color="000000"/>
              <w:right w:val="single" w:sz="8" w:space="0" w:color="000000"/>
            </w:tcBorders>
            <w:shd w:val="clear" w:color="auto" w:fill="auto"/>
            <w:vAlign w:val="center"/>
          </w:tcPr>
          <w:p w14:paraId="583BD13A" w14:textId="77777777" w:rsidR="004A1C65" w:rsidRDefault="00666887">
            <w:pPr>
              <w:pStyle w:val="Subtitle"/>
            </w:pPr>
            <w:r>
              <w:t>3</w:t>
            </w:r>
          </w:p>
        </w:tc>
        <w:tc>
          <w:tcPr>
            <w:tcW w:w="1095" w:type="dxa"/>
            <w:tcBorders>
              <w:top w:val="nil"/>
              <w:left w:val="nil"/>
              <w:bottom w:val="single" w:sz="8" w:space="0" w:color="000000"/>
              <w:right w:val="single" w:sz="8" w:space="0" w:color="000000"/>
            </w:tcBorders>
            <w:shd w:val="clear" w:color="auto" w:fill="auto"/>
            <w:vAlign w:val="center"/>
          </w:tcPr>
          <w:p w14:paraId="09D67CDC" w14:textId="77777777" w:rsidR="004A1C65" w:rsidRDefault="00666887">
            <w:pPr>
              <w:pStyle w:val="Subtitle"/>
            </w:pPr>
            <w:r>
              <w:t>0</w:t>
            </w:r>
          </w:p>
        </w:tc>
      </w:tr>
      <w:tr w:rsidR="004A1C65" w14:paraId="560476AE" w14:textId="77777777">
        <w:trPr>
          <w:trHeight w:val="349"/>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57BE0499" w14:textId="77777777" w:rsidR="004A1C65" w:rsidRDefault="00666887">
            <w:pPr>
              <w:pStyle w:val="Subtitle"/>
            </w:pPr>
            <w:r>
              <w:t>Ct.00g280270</w:t>
            </w:r>
          </w:p>
        </w:tc>
        <w:tc>
          <w:tcPr>
            <w:tcW w:w="1110" w:type="dxa"/>
            <w:tcBorders>
              <w:top w:val="nil"/>
              <w:left w:val="nil"/>
              <w:bottom w:val="single" w:sz="8" w:space="0" w:color="000000"/>
              <w:right w:val="single" w:sz="8" w:space="0" w:color="000000"/>
            </w:tcBorders>
            <w:shd w:val="clear" w:color="auto" w:fill="auto"/>
            <w:vAlign w:val="center"/>
          </w:tcPr>
          <w:p w14:paraId="2FC34889" w14:textId="77777777" w:rsidR="004A1C65" w:rsidRDefault="00666887">
            <w:pPr>
              <w:pStyle w:val="Subtitle"/>
            </w:pPr>
            <w:r>
              <w:t>5</w:t>
            </w:r>
          </w:p>
        </w:tc>
        <w:tc>
          <w:tcPr>
            <w:tcW w:w="735" w:type="dxa"/>
            <w:tcBorders>
              <w:top w:val="nil"/>
              <w:left w:val="nil"/>
              <w:bottom w:val="single" w:sz="8" w:space="0" w:color="000000"/>
              <w:right w:val="single" w:sz="8" w:space="0" w:color="000000"/>
            </w:tcBorders>
            <w:shd w:val="clear" w:color="auto" w:fill="auto"/>
            <w:vAlign w:val="center"/>
          </w:tcPr>
          <w:p w14:paraId="71C27945"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4CB35389"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16989832"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77137F71" w14:textId="77777777" w:rsidR="004A1C65" w:rsidRDefault="00666887">
            <w:pPr>
              <w:pStyle w:val="Subtitle"/>
            </w:pPr>
            <w:r>
              <w:t>3</w:t>
            </w:r>
          </w:p>
        </w:tc>
        <w:tc>
          <w:tcPr>
            <w:tcW w:w="975" w:type="dxa"/>
            <w:tcBorders>
              <w:top w:val="nil"/>
              <w:left w:val="nil"/>
              <w:bottom w:val="single" w:sz="8" w:space="0" w:color="000000"/>
              <w:right w:val="single" w:sz="8" w:space="0" w:color="000000"/>
            </w:tcBorders>
            <w:shd w:val="clear" w:color="auto" w:fill="auto"/>
            <w:vAlign w:val="center"/>
          </w:tcPr>
          <w:p w14:paraId="420D049E" w14:textId="77777777" w:rsidR="004A1C65" w:rsidRDefault="00666887">
            <w:pPr>
              <w:pStyle w:val="Subtitle"/>
            </w:pPr>
            <w:r>
              <w:t>3</w:t>
            </w:r>
          </w:p>
        </w:tc>
        <w:tc>
          <w:tcPr>
            <w:tcW w:w="1095" w:type="dxa"/>
            <w:tcBorders>
              <w:top w:val="nil"/>
              <w:left w:val="nil"/>
              <w:bottom w:val="single" w:sz="8" w:space="0" w:color="000000"/>
              <w:right w:val="single" w:sz="8" w:space="0" w:color="000000"/>
            </w:tcBorders>
            <w:shd w:val="clear" w:color="auto" w:fill="auto"/>
            <w:vAlign w:val="center"/>
          </w:tcPr>
          <w:p w14:paraId="0876F0E7" w14:textId="77777777" w:rsidR="004A1C65" w:rsidRDefault="00666887">
            <w:pPr>
              <w:pStyle w:val="Subtitle"/>
            </w:pPr>
            <w:r>
              <w:t>0</w:t>
            </w:r>
          </w:p>
        </w:tc>
      </w:tr>
      <w:tr w:rsidR="004A1C65" w14:paraId="6B754302" w14:textId="77777777">
        <w:trPr>
          <w:trHeight w:val="340"/>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0449C3DC" w14:textId="77777777" w:rsidR="004A1C65" w:rsidRDefault="00666887">
            <w:pPr>
              <w:pStyle w:val="Subtitle"/>
            </w:pPr>
            <w:r>
              <w:t>Ct.00g280280</w:t>
            </w:r>
          </w:p>
        </w:tc>
        <w:tc>
          <w:tcPr>
            <w:tcW w:w="1110" w:type="dxa"/>
            <w:tcBorders>
              <w:top w:val="nil"/>
              <w:left w:val="nil"/>
              <w:bottom w:val="single" w:sz="8" w:space="0" w:color="000000"/>
              <w:right w:val="single" w:sz="8" w:space="0" w:color="000000"/>
            </w:tcBorders>
            <w:shd w:val="clear" w:color="auto" w:fill="auto"/>
            <w:vAlign w:val="center"/>
          </w:tcPr>
          <w:p w14:paraId="1CEB8FD0" w14:textId="77777777" w:rsidR="004A1C65" w:rsidRDefault="00666887">
            <w:pPr>
              <w:pStyle w:val="Subtitle"/>
            </w:pPr>
            <w:r>
              <w:t>3</w:t>
            </w:r>
          </w:p>
        </w:tc>
        <w:tc>
          <w:tcPr>
            <w:tcW w:w="735" w:type="dxa"/>
            <w:tcBorders>
              <w:top w:val="nil"/>
              <w:left w:val="nil"/>
              <w:bottom w:val="single" w:sz="8" w:space="0" w:color="000000"/>
              <w:right w:val="single" w:sz="8" w:space="0" w:color="000000"/>
            </w:tcBorders>
            <w:shd w:val="clear" w:color="auto" w:fill="auto"/>
            <w:vAlign w:val="center"/>
          </w:tcPr>
          <w:p w14:paraId="13F8DD95"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4D594763"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75148BE2"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30476506" w14:textId="77777777" w:rsidR="004A1C65" w:rsidRDefault="00666887">
            <w:pPr>
              <w:pStyle w:val="Subtitle"/>
            </w:pPr>
            <w:r>
              <w:t>1</w:t>
            </w:r>
          </w:p>
        </w:tc>
        <w:tc>
          <w:tcPr>
            <w:tcW w:w="975" w:type="dxa"/>
            <w:tcBorders>
              <w:top w:val="nil"/>
              <w:left w:val="nil"/>
              <w:bottom w:val="single" w:sz="8" w:space="0" w:color="000000"/>
              <w:right w:val="single" w:sz="8" w:space="0" w:color="000000"/>
            </w:tcBorders>
            <w:shd w:val="clear" w:color="auto" w:fill="auto"/>
            <w:vAlign w:val="center"/>
          </w:tcPr>
          <w:p w14:paraId="3DFB5DB0" w14:textId="77777777" w:rsidR="004A1C65" w:rsidRDefault="00666887">
            <w:pPr>
              <w:pStyle w:val="Subtitle"/>
            </w:pPr>
            <w:r>
              <w:t>1</w:t>
            </w:r>
          </w:p>
        </w:tc>
        <w:tc>
          <w:tcPr>
            <w:tcW w:w="1095" w:type="dxa"/>
            <w:tcBorders>
              <w:top w:val="nil"/>
              <w:left w:val="nil"/>
              <w:bottom w:val="single" w:sz="8" w:space="0" w:color="000000"/>
              <w:right w:val="single" w:sz="8" w:space="0" w:color="000000"/>
            </w:tcBorders>
            <w:shd w:val="clear" w:color="auto" w:fill="auto"/>
            <w:vAlign w:val="center"/>
          </w:tcPr>
          <w:p w14:paraId="6F45FFDA" w14:textId="77777777" w:rsidR="004A1C65" w:rsidRDefault="00666887">
            <w:pPr>
              <w:pStyle w:val="Subtitle"/>
            </w:pPr>
            <w:r>
              <w:t>0</w:t>
            </w:r>
          </w:p>
        </w:tc>
      </w:tr>
      <w:tr w:rsidR="004A1C65" w14:paraId="4D602E4F" w14:textId="77777777">
        <w:trPr>
          <w:trHeight w:val="421"/>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0C988476" w14:textId="77777777" w:rsidR="004A1C65" w:rsidRDefault="00666887">
            <w:pPr>
              <w:pStyle w:val="Subtitle"/>
            </w:pPr>
            <w:r>
              <w:t>Ct.00g290200</w:t>
            </w:r>
          </w:p>
        </w:tc>
        <w:tc>
          <w:tcPr>
            <w:tcW w:w="1110" w:type="dxa"/>
            <w:tcBorders>
              <w:top w:val="nil"/>
              <w:left w:val="nil"/>
              <w:bottom w:val="single" w:sz="8" w:space="0" w:color="000000"/>
              <w:right w:val="single" w:sz="8" w:space="0" w:color="000000"/>
            </w:tcBorders>
            <w:shd w:val="clear" w:color="auto" w:fill="auto"/>
            <w:vAlign w:val="center"/>
          </w:tcPr>
          <w:p w14:paraId="521E6986" w14:textId="77777777" w:rsidR="004A1C65" w:rsidRDefault="00666887">
            <w:pPr>
              <w:pStyle w:val="Subtitle"/>
            </w:pPr>
            <w:r>
              <w:t>2</w:t>
            </w:r>
          </w:p>
        </w:tc>
        <w:tc>
          <w:tcPr>
            <w:tcW w:w="735" w:type="dxa"/>
            <w:tcBorders>
              <w:top w:val="nil"/>
              <w:left w:val="nil"/>
              <w:bottom w:val="single" w:sz="8" w:space="0" w:color="000000"/>
              <w:right w:val="single" w:sz="8" w:space="0" w:color="000000"/>
            </w:tcBorders>
            <w:shd w:val="clear" w:color="auto" w:fill="auto"/>
            <w:vAlign w:val="center"/>
          </w:tcPr>
          <w:p w14:paraId="73C31E88" w14:textId="77777777" w:rsidR="004A1C65" w:rsidRDefault="00666887">
            <w:pPr>
              <w:pStyle w:val="Subtitle"/>
            </w:pPr>
            <w:r>
              <w:t>0</w:t>
            </w:r>
          </w:p>
        </w:tc>
        <w:tc>
          <w:tcPr>
            <w:tcW w:w="975" w:type="dxa"/>
            <w:tcBorders>
              <w:top w:val="nil"/>
              <w:left w:val="nil"/>
              <w:bottom w:val="single" w:sz="8" w:space="0" w:color="000000"/>
              <w:right w:val="single" w:sz="8" w:space="0" w:color="000000"/>
            </w:tcBorders>
            <w:shd w:val="clear" w:color="auto" w:fill="auto"/>
            <w:vAlign w:val="center"/>
          </w:tcPr>
          <w:p w14:paraId="1F7733FB" w14:textId="77777777" w:rsidR="004A1C65" w:rsidRDefault="00666887">
            <w:pPr>
              <w:pStyle w:val="Subtitle"/>
            </w:pPr>
            <w:r>
              <w:t>0</w:t>
            </w:r>
          </w:p>
        </w:tc>
        <w:tc>
          <w:tcPr>
            <w:tcW w:w="1095" w:type="dxa"/>
            <w:tcBorders>
              <w:top w:val="nil"/>
              <w:left w:val="nil"/>
              <w:bottom w:val="single" w:sz="8" w:space="0" w:color="000000"/>
              <w:right w:val="single" w:sz="8" w:space="0" w:color="000000"/>
            </w:tcBorders>
            <w:shd w:val="clear" w:color="auto" w:fill="auto"/>
            <w:vAlign w:val="center"/>
          </w:tcPr>
          <w:p w14:paraId="3B11DF4D" w14:textId="77777777" w:rsidR="004A1C65" w:rsidRDefault="00666887">
            <w:pPr>
              <w:pStyle w:val="Subtitle"/>
            </w:pPr>
            <w:r>
              <w:t>0</w:t>
            </w:r>
          </w:p>
        </w:tc>
        <w:tc>
          <w:tcPr>
            <w:tcW w:w="735" w:type="dxa"/>
            <w:tcBorders>
              <w:top w:val="nil"/>
              <w:left w:val="nil"/>
              <w:bottom w:val="single" w:sz="8" w:space="0" w:color="000000"/>
              <w:right w:val="single" w:sz="8" w:space="0" w:color="000000"/>
            </w:tcBorders>
            <w:shd w:val="clear" w:color="auto" w:fill="auto"/>
            <w:vAlign w:val="center"/>
          </w:tcPr>
          <w:p w14:paraId="37B072E0" w14:textId="77777777" w:rsidR="004A1C65" w:rsidRDefault="00666887">
            <w:pPr>
              <w:pStyle w:val="Subtitle"/>
            </w:pPr>
            <w:r>
              <w:t>2</w:t>
            </w:r>
          </w:p>
        </w:tc>
        <w:tc>
          <w:tcPr>
            <w:tcW w:w="975" w:type="dxa"/>
            <w:tcBorders>
              <w:top w:val="nil"/>
              <w:left w:val="nil"/>
              <w:bottom w:val="single" w:sz="8" w:space="0" w:color="000000"/>
              <w:right w:val="single" w:sz="8" w:space="0" w:color="000000"/>
            </w:tcBorders>
            <w:shd w:val="clear" w:color="auto" w:fill="auto"/>
            <w:vAlign w:val="center"/>
          </w:tcPr>
          <w:p w14:paraId="0733D66B" w14:textId="77777777" w:rsidR="004A1C65" w:rsidRDefault="00666887">
            <w:pPr>
              <w:pStyle w:val="Subtitle"/>
            </w:pPr>
            <w:r>
              <w:t>2</w:t>
            </w:r>
          </w:p>
        </w:tc>
        <w:tc>
          <w:tcPr>
            <w:tcW w:w="1095" w:type="dxa"/>
            <w:tcBorders>
              <w:top w:val="nil"/>
              <w:left w:val="nil"/>
              <w:bottom w:val="single" w:sz="8" w:space="0" w:color="000000"/>
              <w:right w:val="single" w:sz="8" w:space="0" w:color="000000"/>
            </w:tcBorders>
            <w:shd w:val="clear" w:color="auto" w:fill="auto"/>
            <w:vAlign w:val="center"/>
          </w:tcPr>
          <w:p w14:paraId="6AB56E95" w14:textId="77777777" w:rsidR="004A1C65" w:rsidRDefault="00666887">
            <w:pPr>
              <w:pStyle w:val="Subtitle"/>
            </w:pPr>
            <w:r>
              <w:t>0</w:t>
            </w:r>
          </w:p>
        </w:tc>
      </w:tr>
      <w:tr w:rsidR="004A1C65" w14:paraId="7B6EB6AB" w14:textId="77777777">
        <w:trPr>
          <w:trHeight w:val="306"/>
          <w:jc w:val="center"/>
        </w:trPr>
        <w:tc>
          <w:tcPr>
            <w:tcW w:w="1740" w:type="dxa"/>
            <w:tcBorders>
              <w:top w:val="nil"/>
              <w:left w:val="single" w:sz="8" w:space="0" w:color="000000"/>
              <w:bottom w:val="single" w:sz="8" w:space="0" w:color="000000"/>
              <w:right w:val="single" w:sz="8" w:space="0" w:color="000000"/>
            </w:tcBorders>
            <w:shd w:val="clear" w:color="auto" w:fill="auto"/>
            <w:vAlign w:val="center"/>
          </w:tcPr>
          <w:p w14:paraId="7DDD60EA" w14:textId="77777777" w:rsidR="004A1C65" w:rsidRDefault="00666887">
            <w:pPr>
              <w:pStyle w:val="Subtitle"/>
            </w:pPr>
            <w:r>
              <w:t>Total</w:t>
            </w:r>
          </w:p>
        </w:tc>
        <w:tc>
          <w:tcPr>
            <w:tcW w:w="1110" w:type="dxa"/>
            <w:tcBorders>
              <w:top w:val="nil"/>
              <w:left w:val="nil"/>
              <w:bottom w:val="single" w:sz="8" w:space="0" w:color="000000"/>
              <w:right w:val="single" w:sz="8" w:space="0" w:color="000000"/>
            </w:tcBorders>
            <w:shd w:val="clear" w:color="auto" w:fill="auto"/>
            <w:vAlign w:val="center"/>
          </w:tcPr>
          <w:p w14:paraId="30DBF781" w14:textId="77777777" w:rsidR="004A1C65" w:rsidRDefault="00666887">
            <w:pPr>
              <w:pStyle w:val="Subtitle"/>
            </w:pPr>
            <w:r>
              <w:t>53</w:t>
            </w:r>
          </w:p>
        </w:tc>
        <w:tc>
          <w:tcPr>
            <w:tcW w:w="735" w:type="dxa"/>
            <w:tcBorders>
              <w:top w:val="nil"/>
              <w:left w:val="nil"/>
              <w:bottom w:val="single" w:sz="8" w:space="0" w:color="000000"/>
              <w:right w:val="single" w:sz="8" w:space="0" w:color="000000"/>
            </w:tcBorders>
            <w:shd w:val="clear" w:color="auto" w:fill="auto"/>
            <w:vAlign w:val="center"/>
          </w:tcPr>
          <w:p w14:paraId="01B2EB81" w14:textId="77777777" w:rsidR="004A1C65" w:rsidRDefault="00666887">
            <w:pPr>
              <w:pStyle w:val="Subtitle"/>
            </w:pPr>
            <w:r>
              <w:t>12</w:t>
            </w:r>
          </w:p>
        </w:tc>
        <w:tc>
          <w:tcPr>
            <w:tcW w:w="975" w:type="dxa"/>
            <w:tcBorders>
              <w:top w:val="nil"/>
              <w:left w:val="nil"/>
              <w:bottom w:val="single" w:sz="8" w:space="0" w:color="000000"/>
              <w:right w:val="single" w:sz="8" w:space="0" w:color="000000"/>
            </w:tcBorders>
            <w:shd w:val="clear" w:color="auto" w:fill="auto"/>
            <w:vAlign w:val="center"/>
          </w:tcPr>
          <w:p w14:paraId="48016CF5" w14:textId="77777777" w:rsidR="004A1C65" w:rsidRDefault="00666887">
            <w:pPr>
              <w:pStyle w:val="Subtitle"/>
            </w:pPr>
            <w:r>
              <w:t>10</w:t>
            </w:r>
          </w:p>
        </w:tc>
        <w:tc>
          <w:tcPr>
            <w:tcW w:w="1095" w:type="dxa"/>
            <w:tcBorders>
              <w:top w:val="nil"/>
              <w:left w:val="nil"/>
              <w:bottom w:val="single" w:sz="8" w:space="0" w:color="000000"/>
              <w:right w:val="single" w:sz="8" w:space="0" w:color="000000"/>
            </w:tcBorders>
            <w:shd w:val="clear" w:color="auto" w:fill="auto"/>
            <w:vAlign w:val="center"/>
          </w:tcPr>
          <w:p w14:paraId="79BDDC94" w14:textId="77777777" w:rsidR="004A1C65" w:rsidRDefault="00666887">
            <w:pPr>
              <w:pStyle w:val="Subtitle"/>
            </w:pPr>
            <w:r>
              <w:t>2</w:t>
            </w:r>
          </w:p>
        </w:tc>
        <w:tc>
          <w:tcPr>
            <w:tcW w:w="735" w:type="dxa"/>
            <w:tcBorders>
              <w:top w:val="nil"/>
              <w:left w:val="nil"/>
              <w:bottom w:val="single" w:sz="8" w:space="0" w:color="000000"/>
              <w:right w:val="single" w:sz="8" w:space="0" w:color="000000"/>
            </w:tcBorders>
            <w:shd w:val="clear" w:color="auto" w:fill="auto"/>
            <w:vAlign w:val="center"/>
          </w:tcPr>
          <w:p w14:paraId="03C407FD" w14:textId="77777777" w:rsidR="004A1C65" w:rsidRDefault="00666887">
            <w:pPr>
              <w:pStyle w:val="Subtitle"/>
            </w:pPr>
            <w:r>
              <w:t>41</w:t>
            </w:r>
          </w:p>
        </w:tc>
        <w:tc>
          <w:tcPr>
            <w:tcW w:w="975" w:type="dxa"/>
            <w:tcBorders>
              <w:top w:val="nil"/>
              <w:left w:val="nil"/>
              <w:bottom w:val="single" w:sz="8" w:space="0" w:color="000000"/>
              <w:right w:val="single" w:sz="8" w:space="0" w:color="000000"/>
            </w:tcBorders>
            <w:shd w:val="clear" w:color="auto" w:fill="auto"/>
            <w:vAlign w:val="center"/>
          </w:tcPr>
          <w:p w14:paraId="12732FE2" w14:textId="77777777" w:rsidR="004A1C65" w:rsidRDefault="00666887">
            <w:pPr>
              <w:pStyle w:val="Subtitle"/>
            </w:pPr>
            <w:r>
              <w:t>41</w:t>
            </w:r>
          </w:p>
        </w:tc>
        <w:tc>
          <w:tcPr>
            <w:tcW w:w="1095" w:type="dxa"/>
            <w:tcBorders>
              <w:top w:val="nil"/>
              <w:left w:val="nil"/>
              <w:bottom w:val="single" w:sz="8" w:space="0" w:color="000000"/>
              <w:right w:val="single" w:sz="8" w:space="0" w:color="000000"/>
            </w:tcBorders>
            <w:shd w:val="clear" w:color="auto" w:fill="auto"/>
            <w:vAlign w:val="center"/>
          </w:tcPr>
          <w:p w14:paraId="6800A2B4" w14:textId="77777777" w:rsidR="004A1C65" w:rsidRDefault="00666887">
            <w:pPr>
              <w:pStyle w:val="Subtitle"/>
            </w:pPr>
            <w:r>
              <w:t>0</w:t>
            </w:r>
          </w:p>
        </w:tc>
      </w:tr>
    </w:tbl>
    <w:p w14:paraId="6162B1CF" w14:textId="77777777" w:rsidR="004A1C65" w:rsidRDefault="00666887" w:rsidP="00D3265D">
      <w:r>
        <w:t xml:space="preserve">Among these genes, several genes are noteworthy due to their intriguing functions. For instance, Ct.00g030230, identified as a seminal plasma protein, may play a role in reproductive success </w:t>
      </w:r>
      <w:hyperlink r:id="rId118">
        <w:r w:rsidR="004A1C65">
          <w:rPr>
            <w:color w:val="000000"/>
          </w:rPr>
          <w:t>[132,133]</w:t>
        </w:r>
      </w:hyperlink>
      <w:r>
        <w:t xml:space="preserve">. Ct.00g095350, a defective proboscis extension response-related (DPR) protein has been shown to affect feeding behavior in fruit flies </w:t>
      </w:r>
      <w:hyperlink r:id="rId119">
        <w:r w:rsidR="004A1C65">
          <w:rPr>
            <w:color w:val="000000"/>
          </w:rPr>
          <w:t>[134]</w:t>
        </w:r>
      </w:hyperlink>
      <w:r>
        <w:t xml:space="preserve">. Ct.00g154760, which was annotated as a carnitine O-acyltransferase, is involved in fatty acid metabolism </w:t>
      </w:r>
      <w:hyperlink r:id="rId120">
        <w:r w:rsidR="004A1C65">
          <w:rPr>
            <w:color w:val="000000"/>
          </w:rPr>
          <w:t>[135]</w:t>
        </w:r>
      </w:hyperlink>
      <w:r>
        <w:t xml:space="preserve">, a pathway crucial for energy provision under varying climatic conditions. Lastly, Ct.00g04290 encodes a PERIOD CIRCADIAN PROTEIN, which is essential for the regulation of circadian rhythms, aligning life cycle events with environmental cues </w:t>
      </w:r>
      <w:hyperlink r:id="rId121">
        <w:r w:rsidR="004A1C65">
          <w:rPr>
            <w:color w:val="000000"/>
          </w:rPr>
          <w:t>[136–138]</w:t>
        </w:r>
      </w:hyperlink>
      <w:r>
        <w:t xml:space="preserve">. Notably, within this gene, two nonsynonymous and one synonymous SNPs were discerned. SIFT predictions indicated that one of the nonsynonymous SNPs could be deleterious, potentially impacting the protein's functionality and, by extension, the organism's adaptability to environmental rhythmic changes. This was the one of the two candidate SNPs classified as deleterious by SIFT, so it represents a significant point of interest for its potential role in the ecological adaptation of </w:t>
      </w:r>
      <w:proofErr w:type="spellStart"/>
      <w:r>
        <w:rPr>
          <w:i/>
        </w:rPr>
        <w:t>Cx</w:t>
      </w:r>
      <w:proofErr w:type="spellEnd"/>
      <w:r>
        <w:rPr>
          <w:i/>
        </w:rPr>
        <w:t xml:space="preserve">. </w:t>
      </w:r>
      <w:proofErr w:type="spellStart"/>
      <w:r>
        <w:rPr>
          <w:i/>
        </w:rPr>
        <w:t>tarsalis</w:t>
      </w:r>
      <w:proofErr w:type="spellEnd"/>
      <w:r>
        <w:t>.</w:t>
      </w:r>
    </w:p>
    <w:p w14:paraId="224C3D6C" w14:textId="77777777" w:rsidR="004A1C65" w:rsidRDefault="00666887" w:rsidP="00D3265D">
      <w:pPr>
        <w:pStyle w:val="Heading2"/>
      </w:pPr>
      <w:bookmarkStart w:id="57" w:name="_Toc193046638"/>
      <w:r>
        <w:lastRenderedPageBreak/>
        <w:t xml:space="preserve">Discussion </w:t>
      </w:r>
      <w:r w:rsidRPr="00D3265D">
        <w:t>and</w:t>
      </w:r>
      <w:r>
        <w:t xml:space="preserve"> Conclusion</w:t>
      </w:r>
      <w:bookmarkEnd w:id="57"/>
    </w:p>
    <w:p w14:paraId="61DD2F4D" w14:textId="77777777" w:rsidR="004A1C65" w:rsidRDefault="00666887" w:rsidP="00D3265D">
      <w:r>
        <w:t xml:space="preserve">We successfully assembled a draft genome for </w:t>
      </w:r>
      <w:proofErr w:type="spellStart"/>
      <w:r>
        <w:rPr>
          <w:i/>
        </w:rPr>
        <w:t>Cx</w:t>
      </w:r>
      <w:proofErr w:type="spellEnd"/>
      <w:r>
        <w:rPr>
          <w:i/>
        </w:rPr>
        <w:t xml:space="preserve">. </w:t>
      </w:r>
      <w:proofErr w:type="spellStart"/>
      <w:r>
        <w:rPr>
          <w:i/>
        </w:rPr>
        <w:t>tarsalis</w:t>
      </w:r>
      <w:proofErr w:type="spellEnd"/>
      <w:r>
        <w:t xml:space="preserve"> and identified hundreds of thousands of polymorphic markers across individuals sampled from diverse locations in North America, primarily in four regions: the West Coast, Southwest, Northwest, and Midwest. Each region is characterized by unique climatic conditions that likely influence genetic variation. The West Coast, known for its warm, seasonally dry climate, contrasts quite significantly with the hot, dry conditions and sparse vegetation of the Southwest. In comparison, the Northwest featu</w:t>
      </w:r>
      <w:r>
        <w:t>res a cool, wet climate with lush high vegetation, while the Midwest has a cool, dry climate characterized by a mix of both high and low vegetation. These data revealed a distinct pattern of population structure within this species, with clear differentiation among populations from these regions. Additionally, there was a strong correlation between geographic and genetic distances, highlighting the roles of genetic drift and selection in shaping genetic variation across these varied landscapes.</w:t>
      </w:r>
    </w:p>
    <w:p w14:paraId="7D6C795B" w14:textId="77777777" w:rsidR="004A1C65" w:rsidRDefault="00666887" w:rsidP="00D3265D">
      <w:r>
        <w:t xml:space="preserve">Our analysis also uncovered a significant link between environmental variables and genetic variation, particularly showing that evaporation rates, and vegetation density, temperature and wind are critical environmental factors with strong associations to genetic differentiation within </w:t>
      </w:r>
      <w:proofErr w:type="spellStart"/>
      <w:r>
        <w:rPr>
          <w:i/>
        </w:rPr>
        <w:t>Cx</w:t>
      </w:r>
      <w:proofErr w:type="spellEnd"/>
      <w:r>
        <w:rPr>
          <w:i/>
        </w:rPr>
        <w:t xml:space="preserve">. </w:t>
      </w:r>
      <w:proofErr w:type="spellStart"/>
      <w:r>
        <w:rPr>
          <w:i/>
        </w:rPr>
        <w:t>tarsalis</w:t>
      </w:r>
      <w:proofErr w:type="spellEnd"/>
      <w:r>
        <w:t xml:space="preserve"> populations. Among these, the identification of 53 SNPs with strong evidence of both selection and environmental correlation across multiple tests suggests that these are most likely to be involved in local adaptation processes. These SNPs, linked to crucial biological functions such as circadian rhythms, reproductive success, feeding habits and fat metabolism, </w:t>
      </w:r>
      <w:proofErr w:type="gramStart"/>
      <w:r>
        <w:t>and,</w:t>
      </w:r>
      <w:proofErr w:type="gramEnd"/>
      <w:r>
        <w:t xml:space="preserve"> lay the groundwork for a detailed exploration of the genetic mechanisms driving adaptation in diverse environmental conditions.</w:t>
      </w:r>
    </w:p>
    <w:p w14:paraId="457896D6" w14:textId="77777777" w:rsidR="004A1C65" w:rsidRDefault="00666887" w:rsidP="00D3265D">
      <w:r>
        <w:t>Probably the most interesting SNP uncovered in our study was a deleterious mutation in a gene that we found to be the single copy ortholog of per, a well-studied circadian rhythm gene that encodes the regulatory period protein</w:t>
      </w:r>
      <w:hyperlink r:id="rId122">
        <w:r w:rsidR="004A1C65">
          <w:rPr>
            <w:color w:val="000000"/>
          </w:rPr>
          <w:t>[139]</w:t>
        </w:r>
      </w:hyperlink>
      <w:r>
        <w:t xml:space="preserve">.  Circadian clock genes are critical for synchronizing physiological and behavioral processes in insects as well as nearly all other living organisms, so a mutation in this gene could be key to the mechanisms that have allowed </w:t>
      </w:r>
      <w:proofErr w:type="spellStart"/>
      <w:r>
        <w:rPr>
          <w:i/>
        </w:rPr>
        <w:t>Cx</w:t>
      </w:r>
      <w:proofErr w:type="spellEnd"/>
      <w:r>
        <w:rPr>
          <w:i/>
        </w:rPr>
        <w:t xml:space="preserve">. </w:t>
      </w:r>
      <w:proofErr w:type="spellStart"/>
      <w:r>
        <w:rPr>
          <w:i/>
        </w:rPr>
        <w:t>tarsalis</w:t>
      </w:r>
      <w:proofErr w:type="spellEnd"/>
      <w:r>
        <w:t xml:space="preserve"> to expand both northward and eastward </w:t>
      </w:r>
      <w:r>
        <w:lastRenderedPageBreak/>
        <w:t xml:space="preserve">across the North American continent.  Research in other vector species have found that variations in circadian clock genes have a profound impact on mosquito behavior and fitness in both </w:t>
      </w:r>
      <w:proofErr w:type="spellStart"/>
      <w:r>
        <w:rPr>
          <w:i/>
        </w:rPr>
        <w:t>Cx</w:t>
      </w:r>
      <w:proofErr w:type="spellEnd"/>
      <w:r>
        <w:rPr>
          <w:i/>
        </w:rPr>
        <w:t>. pipiens</w:t>
      </w:r>
      <w:r>
        <w:t xml:space="preserve"> </w:t>
      </w:r>
      <w:hyperlink r:id="rId123">
        <w:r w:rsidR="004A1C65">
          <w:rPr>
            <w:color w:val="000000"/>
          </w:rPr>
          <w:t>[136,137]</w:t>
        </w:r>
      </w:hyperlink>
      <w:r>
        <w:t xml:space="preserve"> and the more distantly related Aedes aegypti </w:t>
      </w:r>
      <w:hyperlink r:id="rId124">
        <w:r w:rsidR="004A1C65">
          <w:rPr>
            <w:color w:val="000000"/>
          </w:rPr>
          <w:t>[138]</w:t>
        </w:r>
      </w:hyperlink>
      <w:r>
        <w:t xml:space="preserve">, and in </w:t>
      </w:r>
      <w:proofErr w:type="spellStart"/>
      <w:r>
        <w:rPr>
          <w:i/>
        </w:rPr>
        <w:t>Cx</w:t>
      </w:r>
      <w:proofErr w:type="spellEnd"/>
      <w:r>
        <w:rPr>
          <w:i/>
        </w:rPr>
        <w:t>. pipiens</w:t>
      </w:r>
      <w:r>
        <w:t xml:space="preserve"> it was found that circadian regulators (including per) were necessary for inducing diapause. </w:t>
      </w:r>
    </w:p>
    <w:p w14:paraId="3E3F7678" w14:textId="77777777" w:rsidR="004A1C65" w:rsidRDefault="00666887" w:rsidP="00D3265D">
      <w:r>
        <w:t xml:space="preserve">While it has been observed that at least some </w:t>
      </w:r>
      <w:proofErr w:type="spellStart"/>
      <w:r>
        <w:rPr>
          <w:i/>
        </w:rPr>
        <w:t>Cx</w:t>
      </w:r>
      <w:proofErr w:type="spellEnd"/>
      <w:r>
        <w:rPr>
          <w:i/>
        </w:rPr>
        <w:t xml:space="preserve">. </w:t>
      </w:r>
      <w:proofErr w:type="spellStart"/>
      <w:r>
        <w:rPr>
          <w:i/>
        </w:rPr>
        <w:t>tarsalis</w:t>
      </w:r>
      <w:proofErr w:type="spellEnd"/>
      <w:r>
        <w:t xml:space="preserve"> populations must be capable of entering diapause </w:t>
      </w:r>
      <w:proofErr w:type="gramStart"/>
      <w:r>
        <w:t>in order to</w:t>
      </w:r>
      <w:proofErr w:type="gramEnd"/>
      <w:r>
        <w:t xml:space="preserve"> navigate the challenges of seasonal extremes and to traverse significant geographical barriers, such as the Rocky Mountains, the genetic mechanisms underlying this trait have not yet been identified in </w:t>
      </w:r>
      <w:proofErr w:type="spellStart"/>
      <w:r>
        <w:rPr>
          <w:i/>
        </w:rPr>
        <w:t>Cx</w:t>
      </w:r>
      <w:proofErr w:type="spellEnd"/>
      <w:r>
        <w:rPr>
          <w:i/>
        </w:rPr>
        <w:t xml:space="preserve">. </w:t>
      </w:r>
      <w:proofErr w:type="spellStart"/>
      <w:r>
        <w:rPr>
          <w:i/>
        </w:rPr>
        <w:t>tarsalis</w:t>
      </w:r>
      <w:proofErr w:type="spellEnd"/>
      <w:r>
        <w:t>. Our discovery of a candidate allele in the per ortholog represents the first identification of a potential genetic mechanism governing diapause in this species. The elucidation of circadian protein-involved feedback loops,</w:t>
      </w:r>
      <w:r>
        <w:t xml:space="preserve"> as explored by Shetty et al., further emphasizes the potential universality of these mechanisms across mosquito species. This breakthrough underscores this gene's central role in broader adaptive strategies crucial for ecological adaptation in insect populations.</w:t>
      </w:r>
    </w:p>
    <w:p w14:paraId="23B0B48F" w14:textId="77777777" w:rsidR="004A1C65" w:rsidRDefault="00666887" w:rsidP="00D3265D">
      <w:r>
        <w:t xml:space="preserve">In addition to the circadian regulator gene, we also identified a handful of other highly significant nonsynonymous mutations in other genes related to traits that are known to be key for insect survival during seasonal changes. For example, Ct.00g030230 was identified as encoding a seminal plasma protein, a family of proteins which are known to influence fertility and post-mating behavior in mosquitoes </w:t>
      </w:r>
      <w:hyperlink r:id="rId125">
        <w:r w:rsidR="004A1C65">
          <w:rPr>
            <w:color w:val="000000"/>
          </w:rPr>
          <w:t>[132,133]</w:t>
        </w:r>
      </w:hyperlink>
      <w:r>
        <w:t xml:space="preserve">. Ct.00g095350 was homologous to the DPR gene in Drosophila, where it has been shown to have a role in regulating feeding behavior </w:t>
      </w:r>
      <w:hyperlink r:id="rId126">
        <w:r w:rsidR="004A1C65">
          <w:rPr>
            <w:color w:val="000000"/>
          </w:rPr>
          <w:t>[134]</w:t>
        </w:r>
      </w:hyperlink>
      <w:r>
        <w:t xml:space="preserve">. In fruit flies, the DPR gene is involved in the gustatory (taste) response, particularly in the aversion to salt. In mosquitoes, feeding behavior is critical for both nutrient intake and disease transmission, so this gene may be crucial for not only understanding the ecology of </w:t>
      </w:r>
      <w:proofErr w:type="spellStart"/>
      <w:r>
        <w:rPr>
          <w:i/>
        </w:rPr>
        <w:t>Cx</w:t>
      </w:r>
      <w:proofErr w:type="spellEnd"/>
      <w:r>
        <w:rPr>
          <w:i/>
        </w:rPr>
        <w:t xml:space="preserve">. </w:t>
      </w:r>
      <w:proofErr w:type="spellStart"/>
      <w:r>
        <w:rPr>
          <w:i/>
        </w:rPr>
        <w:t>tarsalis</w:t>
      </w:r>
      <w:proofErr w:type="spellEnd"/>
      <w:r>
        <w:t>, but also its disease transmission dynamics. Finally, we also found a significant mutation in the gene Ct.00g154760, which encodes a carnitine O-acyltransferase. Carnitine O-acyltransferase facilitates the transport of</w:t>
      </w:r>
      <w:r>
        <w:t xml:space="preserve"> fatty acids into mitochondria for β-oxidation, a process integral to energy production </w:t>
      </w:r>
      <w:hyperlink r:id="rId127">
        <w:r w:rsidR="004A1C65">
          <w:rPr>
            <w:color w:val="000000"/>
          </w:rPr>
          <w:t>[135]</w:t>
        </w:r>
      </w:hyperlink>
      <w:r>
        <w:t xml:space="preserve">. Adaptations in Ct.00g154760 that enhance the enzyme's efficiency could provide </w:t>
      </w:r>
      <w:proofErr w:type="spellStart"/>
      <w:r>
        <w:rPr>
          <w:i/>
        </w:rPr>
        <w:t>Cx</w:t>
      </w:r>
      <w:proofErr w:type="spellEnd"/>
      <w:r>
        <w:rPr>
          <w:i/>
        </w:rPr>
        <w:t xml:space="preserve">. </w:t>
      </w:r>
      <w:proofErr w:type="spellStart"/>
      <w:r>
        <w:rPr>
          <w:i/>
        </w:rPr>
        <w:t>tarsalis</w:t>
      </w:r>
      <w:proofErr w:type="spellEnd"/>
      <w:r>
        <w:t xml:space="preserve"> with survival advantages by optimizing energy utilization under fluctuating </w:t>
      </w:r>
      <w:r>
        <w:lastRenderedPageBreak/>
        <w:t>conditions, and could also be related to diapause behaviors, since insects must accumulate fat reserves prior to entering into the diapause state</w:t>
      </w:r>
      <w:hyperlink r:id="rId128">
        <w:r w:rsidR="004A1C65">
          <w:rPr>
            <w:color w:val="000000"/>
          </w:rPr>
          <w:t>[140]</w:t>
        </w:r>
      </w:hyperlink>
      <w:r>
        <w:t>.</w:t>
      </w:r>
    </w:p>
    <w:p w14:paraId="4D0B990E" w14:textId="77777777" w:rsidR="004A1C65" w:rsidRDefault="00666887" w:rsidP="00D3265D">
      <w:r>
        <w:t xml:space="preserve">Overall, our investigation into the </w:t>
      </w:r>
      <w:proofErr w:type="spellStart"/>
      <w:r>
        <w:rPr>
          <w:i/>
        </w:rPr>
        <w:t>Cx</w:t>
      </w:r>
      <w:proofErr w:type="spellEnd"/>
      <w:r>
        <w:rPr>
          <w:i/>
        </w:rPr>
        <w:t xml:space="preserve">. </w:t>
      </w:r>
      <w:proofErr w:type="spellStart"/>
      <w:r>
        <w:rPr>
          <w:i/>
        </w:rPr>
        <w:t>tarsalis</w:t>
      </w:r>
      <w:proofErr w:type="spellEnd"/>
      <w:r>
        <w:t xml:space="preserve"> genome has highlighted the critical importance of environmental adaptations for understanding this mosquito's distribution and adaptation to a wide range of habitats across North America. Identifying genetic markers linked to circadian rhythms, reproductive processes, and metabolic functions reveals how selection on a few key genetic variants may have sculpted the species' ability to adapt to an array of environmental challenges and expand its range both northward and eastward. Such genetic ins</w:t>
      </w:r>
      <w:r>
        <w:t xml:space="preserve">ights are pivotal as climate change continues to reshape habitats, potentially enabling vector species like </w:t>
      </w:r>
      <w:proofErr w:type="spellStart"/>
      <w:r>
        <w:rPr>
          <w:i/>
        </w:rPr>
        <w:t>Cx</w:t>
      </w:r>
      <w:proofErr w:type="spellEnd"/>
      <w:r>
        <w:rPr>
          <w:i/>
        </w:rPr>
        <w:t xml:space="preserve">. </w:t>
      </w:r>
      <w:proofErr w:type="spellStart"/>
      <w:r>
        <w:rPr>
          <w:i/>
        </w:rPr>
        <w:t>tarsalis</w:t>
      </w:r>
      <w:proofErr w:type="spellEnd"/>
      <w:r>
        <w:t xml:space="preserve"> to spread into new areas and present new health challenges </w:t>
      </w:r>
      <w:proofErr w:type="gramStart"/>
      <w:r>
        <w:t>in the near future</w:t>
      </w:r>
      <w:proofErr w:type="gramEnd"/>
      <w:r>
        <w:t xml:space="preserve">. </w:t>
      </w:r>
    </w:p>
    <w:p w14:paraId="50FB9663" w14:textId="77777777" w:rsidR="004A1C65" w:rsidRDefault="00666887">
      <w:pPr>
        <w:spacing w:line="240" w:lineRule="auto"/>
        <w:ind w:left="720" w:firstLine="0"/>
      </w:pPr>
      <w:r>
        <w:br w:type="page"/>
      </w:r>
    </w:p>
    <w:p w14:paraId="5EC527CF" w14:textId="77777777" w:rsidR="004A1C65" w:rsidRDefault="00666887" w:rsidP="00D3265D">
      <w:pPr>
        <w:pStyle w:val="Heading1"/>
      </w:pPr>
      <w:bookmarkStart w:id="58" w:name="_Toc193046639"/>
      <w:r>
        <w:lastRenderedPageBreak/>
        <w:t>National West Nile Virus Prediction Model</w:t>
      </w:r>
      <w:bookmarkEnd w:id="58"/>
    </w:p>
    <w:p w14:paraId="4C9513DA" w14:textId="77777777" w:rsidR="004A1C65" w:rsidRDefault="00666887" w:rsidP="00D3265D">
      <w:r>
        <w:t>West Nile Virus (WNV) continues to pose significant public health challenges, resulting in considerable human morbidity, mortality, and economic burdens across the United States. Accurate and timely predictive models are critically needed to guide public health interventions, enhance disease surveillance, and optimize vector control strategies, especially given the increasing complexity and variability of transmission patterns due to climate change, urbanization, and ecological shifts.</w:t>
      </w:r>
    </w:p>
    <w:p w14:paraId="0E27825E" w14:textId="77777777" w:rsidR="004A1C65" w:rsidRDefault="00666887" w:rsidP="00D3265D">
      <w:r>
        <w:t xml:space="preserve">Chapter 2 outlined the intricate interplay of ecological, climatic, demographic, and genetic factors influencing WNV transmission dynamics, emphasizing the necessity for integrated, multidisciplinary approaches. Chapter 3 further explored these complexities by examining the population genetics of Culex </w:t>
      </w:r>
      <w:proofErr w:type="spellStart"/>
      <w:r>
        <w:t>tarsalis</w:t>
      </w:r>
      <w:proofErr w:type="spellEnd"/>
      <w:r>
        <w:t>—one of the primary vectors of WNV in the United States—highlighting genetic differentiation driven by environmental adaptation and the implications for vector competence and distribution.</w:t>
      </w:r>
    </w:p>
    <w:p w14:paraId="1CC10068" w14:textId="77777777" w:rsidR="004A1C65" w:rsidRDefault="00666887" w:rsidP="00D3265D">
      <w:r>
        <w:t xml:space="preserve">Building upon these foundational insights, this chapter explores a national-level predictive model synthesizing historical surveillance data, climatic conditions, vector ecology, and demographic factors. This comprehensive modeling framework seeks to address limitations observed in previous models, which often struggle with accurately predicting outbreaks due to spatial and temporal heterogeneity. By integrating genetic insights from </w:t>
      </w:r>
      <w:r>
        <w:rPr>
          <w:i/>
        </w:rPr>
        <w:t xml:space="preserve">Culex </w:t>
      </w:r>
      <w:proofErr w:type="spellStart"/>
      <w:r>
        <w:rPr>
          <w:i/>
        </w:rPr>
        <w:t>tarsalis</w:t>
      </w:r>
      <w:proofErr w:type="spellEnd"/>
      <w:r>
        <w:t xml:space="preserve"> with extensive epidemiological and environmental data, this chapter investigates the potential and limitations of national-scale predictive modeling, providing insights into broader patterns and informing public health strategies at the national </w:t>
      </w:r>
      <w:proofErr w:type="gramStart"/>
      <w:r>
        <w:t>level..</w:t>
      </w:r>
      <w:proofErr w:type="gramEnd"/>
      <w:r>
        <w:t xml:space="preserve"> </w:t>
      </w:r>
    </w:p>
    <w:p w14:paraId="3339485C" w14:textId="77777777" w:rsidR="004A1C65" w:rsidRDefault="00666887" w:rsidP="00D3265D">
      <w:pPr>
        <w:pStyle w:val="Heading2"/>
      </w:pPr>
      <w:bookmarkStart w:id="59" w:name="_Toc193046640"/>
      <w:r>
        <w:t xml:space="preserve">Data </w:t>
      </w:r>
      <w:r w:rsidRPr="00D3265D">
        <w:t>source</w:t>
      </w:r>
      <w:bookmarkEnd w:id="59"/>
    </w:p>
    <w:p w14:paraId="3799BC33" w14:textId="77777777" w:rsidR="004A1C65" w:rsidRDefault="00666887" w:rsidP="00D3265D">
      <w:pPr>
        <w:pStyle w:val="Heading3"/>
      </w:pPr>
      <w:bookmarkStart w:id="60" w:name="_Toc193046641"/>
      <w:r>
        <w:t xml:space="preserve">Clinical Disease </w:t>
      </w:r>
      <w:r w:rsidRPr="00D3265D">
        <w:t>Surveillance</w:t>
      </w:r>
      <w:r>
        <w:t xml:space="preserve"> Data</w:t>
      </w:r>
      <w:bookmarkEnd w:id="60"/>
    </w:p>
    <w:p w14:paraId="1FD5D502" w14:textId="77777777" w:rsidR="004A1C65" w:rsidRDefault="00666887" w:rsidP="00D3265D">
      <w:pPr>
        <w:rPr>
          <w:i/>
        </w:rPr>
      </w:pPr>
      <w:r>
        <w:t xml:space="preserve">This study utilized data from </w:t>
      </w:r>
      <w:proofErr w:type="spellStart"/>
      <w:r>
        <w:t>ArboNET</w:t>
      </w:r>
      <w:proofErr w:type="spellEnd"/>
      <w:r>
        <w:t>, a national arboviral surveillance system managed by the CDC in collaboration with state health departments</w:t>
      </w:r>
      <w:hyperlink r:id="rId129">
        <w:r w:rsidR="004A1C65">
          <w:rPr>
            <w:color w:val="000000"/>
          </w:rPr>
          <w:t>[141]</w:t>
        </w:r>
      </w:hyperlink>
      <w:r>
        <w:t xml:space="preserve">. </w:t>
      </w:r>
      <w:proofErr w:type="spellStart"/>
      <w:r>
        <w:t>ArboNET</w:t>
      </w:r>
      <w:proofErr w:type="spellEnd"/>
      <w:r>
        <w:t xml:space="preserve"> provides comprehensive surveillance data on arboviral infections, including annual county-level summaries of both human and non-human (birds, mosquitoes, and horses) West Nile Virus (WNV) cases spanning from 1999 to 2023</w:t>
      </w:r>
      <w:r>
        <w:rPr>
          <w:i/>
        </w:rPr>
        <w:t>.</w:t>
      </w:r>
    </w:p>
    <w:p w14:paraId="69597774" w14:textId="77777777" w:rsidR="004A1C65" w:rsidRDefault="00666887" w:rsidP="00D3265D">
      <w:pPr>
        <w:pStyle w:val="Heading3"/>
      </w:pPr>
      <w:bookmarkStart w:id="61" w:name="_Toc193046642"/>
      <w:r w:rsidRPr="00D3265D">
        <w:lastRenderedPageBreak/>
        <w:t>Climate</w:t>
      </w:r>
      <w:r>
        <w:t xml:space="preserve"> Data</w:t>
      </w:r>
      <w:bookmarkEnd w:id="61"/>
    </w:p>
    <w:p w14:paraId="28489328" w14:textId="3315D0B9" w:rsidR="004A1C65" w:rsidRDefault="00666887" w:rsidP="00D3265D">
      <w:r>
        <w:t xml:space="preserve">Same as in the </w:t>
      </w:r>
      <w:proofErr w:type="spellStart"/>
      <w:r>
        <w:rPr>
          <w:i/>
        </w:rPr>
        <w:t>Cx</w:t>
      </w:r>
      <w:proofErr w:type="spellEnd"/>
      <w:r>
        <w:rPr>
          <w:i/>
        </w:rPr>
        <w:t xml:space="preserve">. </w:t>
      </w:r>
      <w:proofErr w:type="spellStart"/>
      <w:r>
        <w:rPr>
          <w:i/>
        </w:rPr>
        <w:t>tarsalis</w:t>
      </w:r>
      <w:proofErr w:type="spellEnd"/>
      <w:r>
        <w:t xml:space="preserve"> project environmental data section, utilizing </w:t>
      </w:r>
      <w:r w:rsidR="004F3ECA">
        <w:t>ERA5</w:t>
      </w:r>
      <w:r w:rsidR="00DB33F9">
        <w:t>-</w:t>
      </w:r>
      <w:r>
        <w:t xml:space="preserve">Land monthly averaged data (1950-present) from the Copernicus Climate Data Store </w:t>
      </w:r>
      <w:hyperlink r:id="rId130">
        <w:r w:rsidR="004A1C65">
          <w:rPr>
            <w:color w:val="000000"/>
          </w:rPr>
          <w:t>[106]</w:t>
        </w:r>
      </w:hyperlink>
      <w:r>
        <w:t xml:space="preserve"> to extract annual average and monthly average climate data. Climate data representation for each county is based on county seat coordinates.</w:t>
      </w:r>
    </w:p>
    <w:p w14:paraId="03421C3C" w14:textId="77777777" w:rsidR="004A1C65" w:rsidRDefault="00666887" w:rsidP="00D3265D">
      <w:pPr>
        <w:rPr>
          <w:sz w:val="21"/>
          <w:szCs w:val="21"/>
        </w:rPr>
      </w:pPr>
      <w:r>
        <w:t xml:space="preserve">The influence of daylight length on West Nile Virus (WNV) dynamics was explored due to its potential role in regulating the biology of </w:t>
      </w:r>
      <w:proofErr w:type="spellStart"/>
      <w:r>
        <w:rPr>
          <w:i/>
        </w:rPr>
        <w:t>Cx</w:t>
      </w:r>
      <w:proofErr w:type="spellEnd"/>
      <w:r>
        <w:rPr>
          <w:i/>
        </w:rPr>
        <w:t xml:space="preserve">. </w:t>
      </w:r>
      <w:proofErr w:type="spellStart"/>
      <w:r>
        <w:rPr>
          <w:i/>
        </w:rPr>
        <w:t>tarsalis</w:t>
      </w:r>
      <w:proofErr w:type="spellEnd"/>
      <w:r>
        <w:t xml:space="preserve">, the primary vector of WNV. Insights from a population genetics study on </w:t>
      </w:r>
      <w:proofErr w:type="spellStart"/>
      <w:r>
        <w:rPr>
          <w:i/>
        </w:rPr>
        <w:t>Cx</w:t>
      </w:r>
      <w:proofErr w:type="spellEnd"/>
      <w:r>
        <w:rPr>
          <w:i/>
        </w:rPr>
        <w:t xml:space="preserve">. </w:t>
      </w:r>
      <w:proofErr w:type="spellStart"/>
      <w:r>
        <w:rPr>
          <w:i/>
        </w:rPr>
        <w:t>tarsalis</w:t>
      </w:r>
      <w:proofErr w:type="spellEnd"/>
      <w:r>
        <w:t xml:space="preserve"> identified genes associated with circadian rhythm adaptation. Circadian rhythms are closely tied to photoperiods, such as daylight length, and play a critical role in regulating diapause—a physiological state that affects mosquito activity and seasonal disease transmission.</w:t>
      </w:r>
    </w:p>
    <w:p w14:paraId="1A41CDD7" w14:textId="77777777" w:rsidR="004A1C65" w:rsidRDefault="00666887" w:rsidP="00D3265D">
      <w:r>
        <w:t>Average monthly daylight length (in hours) was calculated for each record in the dataset using geographic coordinates (latitude and longitude) and temporal data (year and month). These calculations provide an environmental variable to assess its relationship with WNV case dynamics and mosquito behavior. </w:t>
      </w:r>
    </w:p>
    <w:p w14:paraId="698272BE" w14:textId="77777777" w:rsidR="004A1C65" w:rsidRDefault="00666887" w:rsidP="00D3265D">
      <w:pPr>
        <w:pStyle w:val="Heading3"/>
      </w:pPr>
      <w:bookmarkStart w:id="62" w:name="_Toc193046643"/>
      <w:r>
        <w:t>Land Cover Data</w:t>
      </w:r>
      <w:bookmarkEnd w:id="62"/>
    </w:p>
    <w:p w14:paraId="53112C7E" w14:textId="11B3514C" w:rsidR="004A1C65" w:rsidRDefault="00666887" w:rsidP="00D3265D">
      <w:r>
        <w:t>The land use information is derived from the global 1-km Consensus Land Cover dataset [28], an invaluable resource offering twelve distinct data layers. Each layer represents the prevalence of a specific land-cover type, with values ranging from 0 to 100, denoting the percentage of coverage within a given area. The dataset encompasses a diverse range of land-cover classes, including evergreen and deciduous needleleaf trees, evergreen broadleaf trees, deciduous broadleaf trees, mixed and other tree types, sh</w:t>
      </w:r>
      <w:r>
        <w:t xml:space="preserve">rubs, herbaceous vegetation, cultivated and managed vegetation, regularly flooded vegetation, urban and built-up areas, snow and ice, barren landscapes, and open water. Spanning latitudes from 90ºN to 56ºS and longitudes from 180ºW to 180ºE, it provides comprehensive global coverage at a resolution of </w:t>
      </w:r>
      <w:r>
        <w:lastRenderedPageBreak/>
        <w:t>approximately 1 km per pixel at the equator [29], offering a remarkable perspective on land-cover patterns worldwide. Land cover data representation for each county is based on county seat coordinates.</w:t>
      </w:r>
    </w:p>
    <w:p w14:paraId="54E4CD44" w14:textId="77777777" w:rsidR="004A1C65" w:rsidRDefault="00666887" w:rsidP="00D3265D">
      <w:pPr>
        <w:pStyle w:val="Heading3"/>
      </w:pPr>
      <w:bookmarkStart w:id="63" w:name="_Toc193046644"/>
      <w:r>
        <w:t xml:space="preserve">Birds </w:t>
      </w:r>
      <w:r w:rsidRPr="00D3265D">
        <w:t>Data</w:t>
      </w:r>
      <w:bookmarkEnd w:id="63"/>
    </w:p>
    <w:p w14:paraId="68A38E54" w14:textId="77777777" w:rsidR="004A1C65" w:rsidRDefault="00666887" w:rsidP="00D3265D">
      <w:r>
        <w:t>The eBird dataset, managed by the Cornell Lab of Ornithology, is one of the world’s largest biodiversity-related citizen science initiatives [30]. It aggregates bird observation data contributed by a global community of birders. For this study, eBird data includes observations of common North American bird species, aggregated by species, county, month, and year, along with avian phylodiversity metrics based on 2019 observations. The dataset provides valuable insights into bird distribution, abundance, and t</w:t>
      </w:r>
      <w:r>
        <w:t>rends, with rigorous data quality checks overseen by regional experts</w:t>
      </w:r>
      <w:hyperlink r:id="rId131">
        <w:r w:rsidR="004A1C65">
          <w:rPr>
            <w:color w:val="000000"/>
          </w:rPr>
          <w:t>[56]</w:t>
        </w:r>
      </w:hyperlink>
      <w:r>
        <w:t>.</w:t>
      </w:r>
    </w:p>
    <w:p w14:paraId="65982A8B" w14:textId="77777777" w:rsidR="004A1C65" w:rsidRDefault="00666887" w:rsidP="00D3265D">
      <w:pPr>
        <w:pStyle w:val="Heading3"/>
      </w:pPr>
      <w:bookmarkStart w:id="64" w:name="_Toc193046645"/>
      <w:r w:rsidRPr="00D3265D">
        <w:t>Demographic</w:t>
      </w:r>
      <w:r>
        <w:t xml:space="preserve"> Data</w:t>
      </w:r>
      <w:bookmarkEnd w:id="64"/>
    </w:p>
    <w:p w14:paraId="19A50445" w14:textId="77777777" w:rsidR="004A1C65" w:rsidRDefault="00666887" w:rsidP="00D3265D">
      <w:r>
        <w:t xml:space="preserve">Compiled from various sources including the U.S. Census Bureau (population, poverty estimates, and land area data) and Federal Communication Commission (county data). The focus is on data from 2000 to 2021, with manual adjustments for changes such as county name alterations. </w:t>
      </w:r>
    </w:p>
    <w:p w14:paraId="51AD3FEA" w14:textId="77777777" w:rsidR="00A90589" w:rsidRDefault="00666887" w:rsidP="00D3265D">
      <w:pPr>
        <w:pStyle w:val="Heading2"/>
      </w:pPr>
      <w:bookmarkStart w:id="65" w:name="_Toc193046646"/>
      <w:r w:rsidRPr="00D3265D">
        <w:t>Methodology</w:t>
      </w:r>
      <w:bookmarkEnd w:id="65"/>
    </w:p>
    <w:p w14:paraId="5118C550" w14:textId="3E3D5330" w:rsidR="004A1C65" w:rsidRDefault="00666887" w:rsidP="00A90589">
      <w:pPr>
        <w:pStyle w:val="Heading3"/>
      </w:pPr>
      <w:bookmarkStart w:id="66" w:name="_Toc193046647"/>
      <w:r w:rsidRPr="00D3265D">
        <w:t>Data</w:t>
      </w:r>
      <w:r>
        <w:t xml:space="preserve"> </w:t>
      </w:r>
      <w:r w:rsidRPr="00D3265D">
        <w:t>Preprocessing</w:t>
      </w:r>
      <w:bookmarkEnd w:id="66"/>
    </w:p>
    <w:p w14:paraId="3E567337" w14:textId="77777777" w:rsidR="004A1C65" w:rsidRDefault="00666887" w:rsidP="00D3265D">
      <w:pPr>
        <w:pStyle w:val="Heading4"/>
        <w:numPr>
          <w:ilvl w:val="0"/>
          <w:numId w:val="52"/>
        </w:numPr>
        <w:jc w:val="left"/>
      </w:pPr>
      <w:r w:rsidRPr="00D3265D">
        <w:t>Integration</w:t>
      </w:r>
      <w:r>
        <w:t xml:space="preserve"> of multi-</w:t>
      </w:r>
      <w:r w:rsidRPr="00D3265D">
        <w:t>sources</w:t>
      </w:r>
      <w:r>
        <w:t xml:space="preserve"> data</w:t>
      </w:r>
    </w:p>
    <w:p w14:paraId="158EE711" w14:textId="77777777" w:rsidR="004A1C65" w:rsidRDefault="00666887" w:rsidP="00D3265D">
      <w:r>
        <w:t xml:space="preserve">Harmonizing diverse datasets for machine learning is challenging, especially with the inconsistencies in county identifiers. I use FIPS codes as standard </w:t>
      </w:r>
      <w:r>
        <w:t>identifiers, yet not all sources include these, and county names often differ between datasets. This requires a thorough manual examination to ensure accurate FIPS code allocation, a task complicated by occasional county renames and FIPS updates. Meticulous effort is essential for successful data integration.</w:t>
      </w:r>
    </w:p>
    <w:p w14:paraId="264321BD" w14:textId="77777777" w:rsidR="004A1C65" w:rsidRDefault="00666887" w:rsidP="00D3265D">
      <w:pPr>
        <w:pStyle w:val="Heading4"/>
        <w:numPr>
          <w:ilvl w:val="0"/>
          <w:numId w:val="52"/>
        </w:numPr>
        <w:jc w:val="left"/>
      </w:pPr>
      <w:r>
        <w:t>Climate data processing</w:t>
      </w:r>
    </w:p>
    <w:p w14:paraId="787209BA" w14:textId="33CC8C4A" w:rsidR="004A1C65" w:rsidRDefault="00666887" w:rsidP="00D3265D">
      <w:r>
        <w:t xml:space="preserve">For each data row representing a specific geographic location and year within our study, I employed the </w:t>
      </w:r>
      <w:proofErr w:type="spellStart"/>
      <w:r>
        <w:t>xarray</w:t>
      </w:r>
      <w:proofErr w:type="spellEnd"/>
      <w:r>
        <w:t xml:space="preserve"> library </w:t>
      </w:r>
      <w:hyperlink r:id="rId132">
        <w:r w:rsidR="004A1C65">
          <w:rPr>
            <w:color w:val="000000"/>
          </w:rPr>
          <w:t>[142]</w:t>
        </w:r>
      </w:hyperlink>
      <w:r>
        <w:t xml:space="preserve"> in Python to process the </w:t>
      </w:r>
      <w:r w:rsidR="004F3ECA">
        <w:t>ERA5</w:t>
      </w:r>
      <w:r w:rsidR="00DB33F9">
        <w:t>-</w:t>
      </w:r>
      <w:r>
        <w:t xml:space="preserve">Land monthly averaged climatic data, </w:t>
      </w:r>
      <w:r>
        <w:lastRenderedPageBreak/>
        <w:t>which covers the period from 1950 to the present. From this dataset, I extracted the maximum, minimum, and mean values for each climate variable on an annual basis. This approach ensures that I accurately represent the climatic variability and trends for each location over the course of a year, providing a robust foundation for analyzing the influence of climate on West Nile Virus transmission dynamics.</w:t>
      </w:r>
    </w:p>
    <w:p w14:paraId="49EC1C01" w14:textId="77777777" w:rsidR="004A1C65" w:rsidRDefault="00666887" w:rsidP="00BB41CD">
      <w:r>
        <w:t>For the monthly report dataset, I extracted the monthly average values for each climate variable within the monthly on the corresponding county. To better understand the past climate variables effect. The average monthly data of the previous one month, two months is also extracted for each location and climate variable.</w:t>
      </w:r>
    </w:p>
    <w:p w14:paraId="01FB40BD" w14:textId="77777777" w:rsidR="004A1C65" w:rsidRDefault="00666887" w:rsidP="00D3265D">
      <w:pPr>
        <w:pStyle w:val="Heading4"/>
        <w:numPr>
          <w:ilvl w:val="0"/>
          <w:numId w:val="52"/>
        </w:numPr>
        <w:jc w:val="left"/>
      </w:pPr>
      <w:r>
        <w:t xml:space="preserve">Integration of land cover data </w:t>
      </w:r>
    </w:p>
    <w:p w14:paraId="1EEF3521" w14:textId="77777777" w:rsidR="004A1C65" w:rsidRDefault="00666887" w:rsidP="00BB41CD">
      <w:r>
        <w:t xml:space="preserve">Additionally, I will incorporate land cover variables from the global 1-km Consensus Land Cover dataset </w:t>
      </w:r>
      <w:hyperlink r:id="rId133">
        <w:r w:rsidR="004A1C65">
          <w:rPr>
            <w:color w:val="000000"/>
          </w:rPr>
          <w:t>[143]</w:t>
        </w:r>
      </w:hyperlink>
      <w:r>
        <w:t xml:space="preserve">, employing the OpenCV library </w:t>
      </w:r>
      <w:hyperlink r:id="rId134">
        <w:r w:rsidR="004A1C65">
          <w:rPr>
            <w:color w:val="000000"/>
          </w:rPr>
          <w:t>[144]</w:t>
        </w:r>
      </w:hyperlink>
      <w:r>
        <w:t xml:space="preserve"> and </w:t>
      </w:r>
      <w:proofErr w:type="spellStart"/>
      <w:r>
        <w:t>xarray</w:t>
      </w:r>
      <w:proofErr w:type="spellEnd"/>
      <w:r>
        <w:t xml:space="preserve"> library </w:t>
      </w:r>
      <w:hyperlink r:id="rId135">
        <w:r w:rsidR="004A1C65">
          <w:rPr>
            <w:color w:val="000000"/>
          </w:rPr>
          <w:t>[142]</w:t>
        </w:r>
      </w:hyperlink>
      <w:r>
        <w:t xml:space="preserve"> in Python to extract consensus land cover information pertinent to the county seat coordinates.</w:t>
      </w:r>
    </w:p>
    <w:p w14:paraId="59D5FBBF" w14:textId="77777777" w:rsidR="004A1C65" w:rsidRDefault="00666887" w:rsidP="00BB41CD">
      <w:pPr>
        <w:pStyle w:val="Heading3"/>
      </w:pPr>
      <w:bookmarkStart w:id="67" w:name="_Toc193046648"/>
      <w:r>
        <w:t>Standardization of data granularity</w:t>
      </w:r>
      <w:bookmarkEnd w:id="67"/>
    </w:p>
    <w:p w14:paraId="0127A72E" w14:textId="77777777" w:rsidR="004A1C65" w:rsidRDefault="00666887" w:rsidP="00BB41CD">
      <w:pPr>
        <w:pStyle w:val="ListParagraph"/>
        <w:numPr>
          <w:ilvl w:val="0"/>
          <w:numId w:val="52"/>
        </w:numPr>
      </w:pPr>
      <w:r>
        <w:t>Annual Based Dataset</w:t>
      </w:r>
    </w:p>
    <w:p w14:paraId="69454C8D" w14:textId="77777777" w:rsidR="004A1C65" w:rsidRDefault="00666887" w:rsidP="00BB41CD">
      <w:r>
        <w:t>In the context of the data processing for my study, the human West Nile Virus (WNV) data is aggregated on an annual basis at the county level, whereas the non-human WNV data is reported with greater frequency, on a weekly basis, also by county. To harmonize the granularity for comparative and predictive analysis, I standardized all data to an annual county-level scale. This alignment allows for a consistent approach in analyzing the spread and impact of WNV across human and non-human populations, ensuring t</w:t>
      </w:r>
      <w:r>
        <w:t>hat the annual cycle of the disease's prevalence is accurately captured, and that the data is comparable across the different categories of subjects affected.</w:t>
      </w:r>
    </w:p>
    <w:p w14:paraId="2296A9F2" w14:textId="531F46A7" w:rsidR="004A1C65" w:rsidRDefault="00666887" w:rsidP="00BB41CD">
      <w:r>
        <w:t xml:space="preserve">In preparing the dataset for predicting WNV cases, a series of data manipulation and imputation tasks are conducted to ensure data integrity and usability for predictive modeling. Initially, I filtered human infection records from 2004 to 2023 and extracted essential county information, removing duplicates and entries with missing FIPS or State data. Subsequently, I constructed a comprehensive data </w:t>
      </w:r>
      <w:r>
        <w:lastRenderedPageBreak/>
        <w:t>frame reflecting each unique FIPS code's yearly data, augmented with corresponding state, county, and geolocation details. To address the challenge of missing data, I employed a two-fold imputation strategy: setting case counts to zero in the absence of recorded activity and replacing missing human case reports with the average number of cases over the 1</w:t>
      </w:r>
      <w:r w:rsidR="00DB33F9">
        <w:t>3-</w:t>
      </w:r>
      <w:r>
        <w:t xml:space="preserve">year span (2004 - 2018) for each county. </w:t>
      </w:r>
    </w:p>
    <w:p w14:paraId="09027D5D" w14:textId="77777777" w:rsidR="004A1C65" w:rsidRDefault="00666887" w:rsidP="00BB41CD">
      <w:pPr>
        <w:pStyle w:val="Heading3"/>
      </w:pPr>
      <w:bookmarkStart w:id="68" w:name="_Toc193046649"/>
      <w:r w:rsidRPr="00BB41CD">
        <w:t>Correlation</w:t>
      </w:r>
      <w:r>
        <w:t xml:space="preserve"> Analysis using the Mantel Test</w:t>
      </w:r>
      <w:bookmarkEnd w:id="68"/>
    </w:p>
    <w:p w14:paraId="3F900119" w14:textId="77777777" w:rsidR="004A1C65" w:rsidRDefault="00666887" w:rsidP="00BB41CD">
      <w:r>
        <w:t xml:space="preserve">Before delving into machine learning, understanding the relationships between environmental variables and the target variable is essential. Kendall’s tau correlation, a robust non-parametric test developed by Maurice Kendall in 1938, will be utilized for this purpose </w:t>
      </w:r>
      <w:hyperlink r:id="rId136">
        <w:r w:rsidR="004A1C65">
          <w:rPr>
            <w:color w:val="000000"/>
          </w:rPr>
          <w:t>[145]</w:t>
        </w:r>
      </w:hyperlink>
      <w:r>
        <w:t>. Unlike parametric tests, Kendall's tau doesn't assume a specific data distribution, making it ideal for analyzing ecological and environmental datasets.</w:t>
      </w:r>
    </w:p>
    <w:p w14:paraId="1286EB49" w14:textId="77777777" w:rsidR="004A1C65" w:rsidRDefault="00666887" w:rsidP="00BB41CD">
      <w:pPr>
        <w:pStyle w:val="Heading3"/>
      </w:pPr>
      <w:bookmarkStart w:id="69" w:name="_Toc193046650"/>
      <w:r>
        <w:t xml:space="preserve">Machine </w:t>
      </w:r>
      <w:r w:rsidRPr="00BB41CD">
        <w:t>Learning</w:t>
      </w:r>
      <w:r>
        <w:t xml:space="preserve"> / Statistical Models</w:t>
      </w:r>
      <w:bookmarkEnd w:id="69"/>
    </w:p>
    <w:p w14:paraId="5CFD02C5" w14:textId="77777777" w:rsidR="004A1C65" w:rsidRDefault="00666887" w:rsidP="00BB41CD">
      <w:r>
        <w:t>The study employs various models to predict West Nile virus occurrences, considering the complex interplay between environmental, clinical, and land cover factors. Each model is selected based on its strengths in capturing non-linear relationships, temporal patterns and incorporating spatial dependencies. Criteria for model selection include their ability to handle high-dimensional data, robustness against missing information, and capacity to capture spatial and temporal dynamics intrinsic to disease spread</w:t>
      </w:r>
      <w:r>
        <w:t xml:space="preserve">. This selection process, informed by a literature review </w:t>
      </w:r>
      <w:hyperlink r:id="rId137">
        <w:r w:rsidR="004A1C65">
          <w:rPr>
            <w:color w:val="000000"/>
          </w:rPr>
          <w:t>[45,56,146–149]</w:t>
        </w:r>
      </w:hyperlink>
      <w:r>
        <w:t>, underscores the value of utilizing a combination of traditional machine learning techniques and advanced models to deepen our understanding of disease determinants and improve predictive accuracy.</w:t>
      </w:r>
    </w:p>
    <w:p w14:paraId="716022B2" w14:textId="231C1617" w:rsidR="004A1C65" w:rsidRDefault="00666887" w:rsidP="00BB41CD">
      <w:r>
        <w:t xml:space="preserve">Table </w:t>
      </w:r>
      <w:r w:rsidR="00DB33F9">
        <w:t>4-</w:t>
      </w:r>
      <w:r w:rsidR="00B90E90">
        <w:t>1</w:t>
      </w:r>
      <w:r>
        <w:t xml:space="preserve"> summarizes key aspects of each model used in this study, including their descriptions, rationales for selection, as well as pros and cons. Understanding the strengths and limitations of each model is crucial for selecting the most appropriate approach based on the specific requirements and characteristics of the dataset and prediction task.</w:t>
      </w:r>
    </w:p>
    <w:p w14:paraId="101FEC6C" w14:textId="0F7CB567" w:rsidR="004A1C65" w:rsidRDefault="00B90E90" w:rsidP="00B90E90">
      <w:pPr>
        <w:pStyle w:val="Caption"/>
        <w:rPr>
          <w:b w:val="0"/>
        </w:rPr>
      </w:pPr>
      <w:r>
        <w:t xml:space="preserve">Table </w:t>
      </w:r>
      <w:r w:rsidR="00DB33F9">
        <w:t>4-</w:t>
      </w:r>
      <w:fldSimple w:instr=" SEQ Table \* ARABIC \s 1 ">
        <w:r w:rsidR="00DB33F9">
          <w:rPr>
            <w:noProof/>
          </w:rPr>
          <w:t>1</w:t>
        </w:r>
      </w:fldSimple>
      <w:r>
        <w:t xml:space="preserve"> Comparative Overview of Predictive Models for West Nile Virus Prediction</w:t>
      </w:r>
    </w:p>
    <w:tbl>
      <w:tblPr>
        <w:tblStyle w:val="ad"/>
        <w:tblW w:w="9855" w:type="dxa"/>
        <w:jc w:val="center"/>
        <w:tblLayout w:type="fixed"/>
        <w:tblLook w:val="0600" w:firstRow="0" w:lastRow="0" w:firstColumn="0" w:lastColumn="0" w:noHBand="1" w:noVBand="1"/>
      </w:tblPr>
      <w:tblGrid>
        <w:gridCol w:w="1260"/>
        <w:gridCol w:w="2340"/>
        <w:gridCol w:w="2355"/>
        <w:gridCol w:w="2235"/>
        <w:gridCol w:w="1665"/>
      </w:tblGrid>
      <w:tr w:rsidR="004A1C65" w14:paraId="06411D68" w14:textId="77777777">
        <w:trPr>
          <w:jc w:val="center"/>
        </w:trPr>
        <w:tc>
          <w:tcPr>
            <w:tcW w:w="1260" w:type="dxa"/>
            <w:tcBorders>
              <w:top w:val="single" w:sz="4" w:space="0" w:color="000000"/>
              <w:bottom w:val="single" w:sz="4" w:space="0" w:color="000000"/>
            </w:tcBorders>
            <w:vAlign w:val="center"/>
          </w:tcPr>
          <w:p w14:paraId="33BD91F9" w14:textId="77777777" w:rsidR="004A1C65" w:rsidRDefault="00666887">
            <w:pPr>
              <w:pStyle w:val="Subtitle"/>
            </w:pPr>
            <w:r>
              <w:lastRenderedPageBreak/>
              <w:t>Model</w:t>
            </w:r>
          </w:p>
        </w:tc>
        <w:tc>
          <w:tcPr>
            <w:tcW w:w="2340" w:type="dxa"/>
            <w:tcBorders>
              <w:top w:val="single" w:sz="4" w:space="0" w:color="000000"/>
              <w:bottom w:val="single" w:sz="4" w:space="0" w:color="000000"/>
            </w:tcBorders>
            <w:vAlign w:val="center"/>
          </w:tcPr>
          <w:p w14:paraId="0A95D3C7" w14:textId="77777777" w:rsidR="004A1C65" w:rsidRDefault="00666887">
            <w:pPr>
              <w:pStyle w:val="Subtitle"/>
            </w:pPr>
            <w:r>
              <w:t>Description</w:t>
            </w:r>
          </w:p>
        </w:tc>
        <w:tc>
          <w:tcPr>
            <w:tcW w:w="2355" w:type="dxa"/>
            <w:tcBorders>
              <w:top w:val="single" w:sz="4" w:space="0" w:color="000000"/>
              <w:bottom w:val="single" w:sz="4" w:space="0" w:color="000000"/>
            </w:tcBorders>
            <w:vAlign w:val="center"/>
          </w:tcPr>
          <w:p w14:paraId="30EA365C" w14:textId="77777777" w:rsidR="004A1C65" w:rsidRDefault="00666887">
            <w:pPr>
              <w:pStyle w:val="Subtitle"/>
            </w:pPr>
            <w:r>
              <w:t>Rationale for Selection</w:t>
            </w:r>
          </w:p>
        </w:tc>
        <w:tc>
          <w:tcPr>
            <w:tcW w:w="2235" w:type="dxa"/>
            <w:tcBorders>
              <w:top w:val="single" w:sz="4" w:space="0" w:color="000000"/>
              <w:bottom w:val="single" w:sz="4" w:space="0" w:color="000000"/>
            </w:tcBorders>
            <w:vAlign w:val="center"/>
          </w:tcPr>
          <w:p w14:paraId="243442B0" w14:textId="77777777" w:rsidR="004A1C65" w:rsidRDefault="00666887">
            <w:pPr>
              <w:pStyle w:val="Subtitle"/>
            </w:pPr>
            <w:r>
              <w:t>Pros</w:t>
            </w:r>
          </w:p>
        </w:tc>
        <w:tc>
          <w:tcPr>
            <w:tcW w:w="1665" w:type="dxa"/>
            <w:tcBorders>
              <w:top w:val="single" w:sz="4" w:space="0" w:color="000000"/>
              <w:bottom w:val="single" w:sz="4" w:space="0" w:color="000000"/>
            </w:tcBorders>
            <w:vAlign w:val="center"/>
          </w:tcPr>
          <w:p w14:paraId="03EF168F" w14:textId="77777777" w:rsidR="004A1C65" w:rsidRDefault="00666887">
            <w:pPr>
              <w:pStyle w:val="Subtitle"/>
            </w:pPr>
            <w:r>
              <w:t>Cons</w:t>
            </w:r>
          </w:p>
        </w:tc>
      </w:tr>
      <w:tr w:rsidR="004A1C65" w14:paraId="662865B8" w14:textId="77777777">
        <w:trPr>
          <w:jc w:val="center"/>
        </w:trPr>
        <w:tc>
          <w:tcPr>
            <w:tcW w:w="1260" w:type="dxa"/>
            <w:tcBorders>
              <w:top w:val="single" w:sz="4" w:space="0" w:color="000000"/>
            </w:tcBorders>
            <w:vAlign w:val="center"/>
          </w:tcPr>
          <w:p w14:paraId="0B11CDC4" w14:textId="77777777" w:rsidR="004A1C65" w:rsidRDefault="00666887">
            <w:pPr>
              <w:pStyle w:val="Subtitle"/>
            </w:pPr>
            <w:r>
              <w:t>Random Forest</w:t>
            </w:r>
            <w:hyperlink r:id="rId138">
              <w:r w:rsidR="004A1C65">
                <w:rPr>
                  <w:color w:val="000000"/>
                </w:rPr>
                <w:t>[150]</w:t>
              </w:r>
            </w:hyperlink>
          </w:p>
        </w:tc>
        <w:tc>
          <w:tcPr>
            <w:tcW w:w="2340" w:type="dxa"/>
            <w:tcBorders>
              <w:top w:val="single" w:sz="4" w:space="0" w:color="000000"/>
            </w:tcBorders>
            <w:vAlign w:val="center"/>
          </w:tcPr>
          <w:p w14:paraId="450F8768" w14:textId="77777777" w:rsidR="004A1C65" w:rsidRDefault="00666887">
            <w:pPr>
              <w:pStyle w:val="Subtitle"/>
            </w:pPr>
            <w:r>
              <w:t>Ensemble learning, multiple decision trees</w:t>
            </w:r>
          </w:p>
        </w:tc>
        <w:tc>
          <w:tcPr>
            <w:tcW w:w="2355" w:type="dxa"/>
            <w:tcBorders>
              <w:top w:val="single" w:sz="4" w:space="0" w:color="000000"/>
            </w:tcBorders>
            <w:vAlign w:val="center"/>
          </w:tcPr>
          <w:p w14:paraId="7FCA8B40" w14:textId="77777777" w:rsidR="004A1C65" w:rsidRDefault="00666887">
            <w:pPr>
              <w:pStyle w:val="Subtitle"/>
            </w:pPr>
            <w:r>
              <w:t>Robustness, handles non-linear data and missing data</w:t>
            </w:r>
          </w:p>
        </w:tc>
        <w:tc>
          <w:tcPr>
            <w:tcW w:w="2235" w:type="dxa"/>
            <w:tcBorders>
              <w:top w:val="single" w:sz="4" w:space="0" w:color="000000"/>
            </w:tcBorders>
            <w:vAlign w:val="center"/>
          </w:tcPr>
          <w:p w14:paraId="184D1ABA" w14:textId="77777777" w:rsidR="004A1C65" w:rsidRDefault="00666887">
            <w:pPr>
              <w:pStyle w:val="Subtitle"/>
            </w:pPr>
            <w:r>
              <w:t>Robust to against missing values</w:t>
            </w:r>
          </w:p>
        </w:tc>
        <w:tc>
          <w:tcPr>
            <w:tcW w:w="1665" w:type="dxa"/>
            <w:tcBorders>
              <w:top w:val="single" w:sz="4" w:space="0" w:color="000000"/>
            </w:tcBorders>
            <w:vAlign w:val="center"/>
          </w:tcPr>
          <w:p w14:paraId="61070A70" w14:textId="77777777" w:rsidR="004A1C65" w:rsidRDefault="00666887">
            <w:pPr>
              <w:pStyle w:val="Subtitle"/>
            </w:pPr>
            <w:r>
              <w:t>Complex, reduced interpretability</w:t>
            </w:r>
          </w:p>
        </w:tc>
      </w:tr>
      <w:tr w:rsidR="004A1C65" w14:paraId="087AEDDB" w14:textId="77777777">
        <w:trPr>
          <w:jc w:val="center"/>
        </w:trPr>
        <w:tc>
          <w:tcPr>
            <w:tcW w:w="1260" w:type="dxa"/>
            <w:vAlign w:val="center"/>
          </w:tcPr>
          <w:p w14:paraId="36D3276D" w14:textId="77777777" w:rsidR="004A1C65" w:rsidRDefault="00666887">
            <w:pPr>
              <w:pStyle w:val="Subtitle"/>
            </w:pPr>
            <w:r>
              <w:t>SVM</w:t>
            </w:r>
            <w:hyperlink r:id="rId139">
              <w:r w:rsidR="004A1C65">
                <w:rPr>
                  <w:color w:val="000000"/>
                </w:rPr>
                <w:t>[151]</w:t>
              </w:r>
            </w:hyperlink>
          </w:p>
        </w:tc>
        <w:tc>
          <w:tcPr>
            <w:tcW w:w="2340" w:type="dxa"/>
            <w:vAlign w:val="center"/>
          </w:tcPr>
          <w:p w14:paraId="5D9C436F" w14:textId="77777777" w:rsidR="004A1C65" w:rsidRDefault="00666887">
            <w:pPr>
              <w:pStyle w:val="Subtitle"/>
            </w:pPr>
            <w:r>
              <w:t>Finds hyperplane separating classes in feature space</w:t>
            </w:r>
          </w:p>
        </w:tc>
        <w:tc>
          <w:tcPr>
            <w:tcW w:w="2355" w:type="dxa"/>
            <w:vAlign w:val="center"/>
          </w:tcPr>
          <w:p w14:paraId="4ED3D410" w14:textId="77777777" w:rsidR="004A1C65" w:rsidRDefault="00666887">
            <w:pPr>
              <w:pStyle w:val="Subtitle"/>
            </w:pPr>
            <w:r>
              <w:t>High-dimensional effectiveness</w:t>
            </w:r>
          </w:p>
        </w:tc>
        <w:tc>
          <w:tcPr>
            <w:tcW w:w="2235" w:type="dxa"/>
            <w:vAlign w:val="center"/>
          </w:tcPr>
          <w:p w14:paraId="2F7B4261" w14:textId="77777777" w:rsidR="004A1C65" w:rsidRDefault="00666887">
            <w:pPr>
              <w:pStyle w:val="Subtitle"/>
            </w:pPr>
            <w:r>
              <w:t>Performs well in high-dimensional spaces</w:t>
            </w:r>
          </w:p>
        </w:tc>
        <w:tc>
          <w:tcPr>
            <w:tcW w:w="1665" w:type="dxa"/>
            <w:vAlign w:val="center"/>
          </w:tcPr>
          <w:p w14:paraId="26AE518A" w14:textId="77777777" w:rsidR="004A1C65" w:rsidRDefault="00666887">
            <w:pPr>
              <w:pStyle w:val="Subtitle"/>
            </w:pPr>
            <w:r>
              <w:t>Complex parameter tuning</w:t>
            </w:r>
          </w:p>
        </w:tc>
      </w:tr>
      <w:tr w:rsidR="004A1C65" w14:paraId="59D23FA7" w14:textId="77777777">
        <w:trPr>
          <w:jc w:val="center"/>
        </w:trPr>
        <w:tc>
          <w:tcPr>
            <w:tcW w:w="1260" w:type="dxa"/>
            <w:vAlign w:val="center"/>
          </w:tcPr>
          <w:p w14:paraId="6F03B26A" w14:textId="77777777" w:rsidR="004A1C65" w:rsidRDefault="00666887">
            <w:pPr>
              <w:pStyle w:val="Subtitle"/>
            </w:pPr>
            <w:r>
              <w:t>Neural Network</w:t>
            </w:r>
            <w:hyperlink r:id="rId140">
              <w:r w:rsidR="004A1C65">
                <w:rPr>
                  <w:color w:val="000000"/>
                </w:rPr>
                <w:t>[152]</w:t>
              </w:r>
            </w:hyperlink>
          </w:p>
        </w:tc>
        <w:tc>
          <w:tcPr>
            <w:tcW w:w="2340" w:type="dxa"/>
            <w:vAlign w:val="center"/>
          </w:tcPr>
          <w:p w14:paraId="7BE06DC3" w14:textId="77777777" w:rsidR="004A1C65" w:rsidRDefault="00666887">
            <w:pPr>
              <w:pStyle w:val="Subtitle"/>
            </w:pPr>
            <w:r>
              <w:t>Computing system for pattern recognition</w:t>
            </w:r>
          </w:p>
        </w:tc>
        <w:tc>
          <w:tcPr>
            <w:tcW w:w="2355" w:type="dxa"/>
            <w:vAlign w:val="center"/>
          </w:tcPr>
          <w:p w14:paraId="6BDFC933" w14:textId="77777777" w:rsidR="004A1C65" w:rsidRDefault="00666887">
            <w:pPr>
              <w:pStyle w:val="Subtitle"/>
            </w:pPr>
            <w:r>
              <w:t>Learns complex relationships</w:t>
            </w:r>
          </w:p>
        </w:tc>
        <w:tc>
          <w:tcPr>
            <w:tcW w:w="2235" w:type="dxa"/>
            <w:vAlign w:val="center"/>
          </w:tcPr>
          <w:p w14:paraId="03369102" w14:textId="77777777" w:rsidR="004A1C65" w:rsidRDefault="00666887">
            <w:pPr>
              <w:pStyle w:val="Subtitle"/>
            </w:pPr>
            <w:r>
              <w:t>Exceptional pattern recognition</w:t>
            </w:r>
          </w:p>
        </w:tc>
        <w:tc>
          <w:tcPr>
            <w:tcW w:w="1665" w:type="dxa"/>
            <w:vAlign w:val="center"/>
          </w:tcPr>
          <w:p w14:paraId="5F65A75B" w14:textId="77777777" w:rsidR="004A1C65" w:rsidRDefault="00666887">
            <w:pPr>
              <w:pStyle w:val="Subtitle"/>
            </w:pPr>
            <w:r>
              <w:t>Proneness to overfitting</w:t>
            </w:r>
          </w:p>
        </w:tc>
      </w:tr>
      <w:tr w:rsidR="004A1C65" w14:paraId="72E24B26" w14:textId="77777777">
        <w:trPr>
          <w:jc w:val="center"/>
        </w:trPr>
        <w:tc>
          <w:tcPr>
            <w:tcW w:w="1260" w:type="dxa"/>
            <w:vAlign w:val="center"/>
          </w:tcPr>
          <w:p w14:paraId="71E0C23B" w14:textId="77777777" w:rsidR="004A1C65" w:rsidRDefault="00666887">
            <w:pPr>
              <w:pStyle w:val="Subtitle"/>
            </w:pPr>
            <w:r>
              <w:t>Ensemble Model</w:t>
            </w:r>
          </w:p>
        </w:tc>
        <w:tc>
          <w:tcPr>
            <w:tcW w:w="2340" w:type="dxa"/>
            <w:vAlign w:val="center"/>
          </w:tcPr>
          <w:p w14:paraId="56884619" w14:textId="77777777" w:rsidR="004A1C65" w:rsidRDefault="00666887">
            <w:pPr>
              <w:pStyle w:val="Subtitle"/>
            </w:pPr>
            <w:r>
              <w:t>Combines SVM/RF/HGBR with Autoregression</w:t>
            </w:r>
          </w:p>
        </w:tc>
        <w:tc>
          <w:tcPr>
            <w:tcW w:w="2355" w:type="dxa"/>
            <w:vAlign w:val="center"/>
          </w:tcPr>
          <w:p w14:paraId="44F5FFE1" w14:textId="77777777" w:rsidR="004A1C65" w:rsidRDefault="00666887">
            <w:pPr>
              <w:pStyle w:val="Subtitle"/>
            </w:pPr>
            <w:r>
              <w:t>Leverages both strengths</w:t>
            </w:r>
          </w:p>
        </w:tc>
        <w:tc>
          <w:tcPr>
            <w:tcW w:w="2235" w:type="dxa"/>
            <w:vAlign w:val="center"/>
          </w:tcPr>
          <w:p w14:paraId="2C662990" w14:textId="77777777" w:rsidR="004A1C65" w:rsidRDefault="00666887">
            <w:pPr>
              <w:pStyle w:val="Subtitle"/>
            </w:pPr>
            <w:r>
              <w:t>Integrates spatial and temporal analysis</w:t>
            </w:r>
          </w:p>
        </w:tc>
        <w:tc>
          <w:tcPr>
            <w:tcW w:w="1665" w:type="dxa"/>
            <w:vAlign w:val="center"/>
          </w:tcPr>
          <w:p w14:paraId="66555672" w14:textId="77777777" w:rsidR="004A1C65" w:rsidRDefault="00666887">
            <w:pPr>
              <w:pStyle w:val="Subtitle"/>
            </w:pPr>
            <w:r>
              <w:t>Constraints on temporal data structure</w:t>
            </w:r>
          </w:p>
        </w:tc>
      </w:tr>
      <w:tr w:rsidR="004A1C65" w14:paraId="44FE52AF" w14:textId="77777777">
        <w:trPr>
          <w:jc w:val="center"/>
        </w:trPr>
        <w:tc>
          <w:tcPr>
            <w:tcW w:w="1260" w:type="dxa"/>
            <w:vAlign w:val="center"/>
          </w:tcPr>
          <w:p w14:paraId="6E69D4AE" w14:textId="77777777" w:rsidR="004A1C65" w:rsidRDefault="00666887">
            <w:pPr>
              <w:pStyle w:val="Subtitle"/>
            </w:pPr>
            <w:r>
              <w:t>SGLMMs</w:t>
            </w:r>
            <w:hyperlink r:id="rId141">
              <w:r w:rsidR="004A1C65">
                <w:rPr>
                  <w:color w:val="000000"/>
                </w:rPr>
                <w:t>[153]</w:t>
              </w:r>
            </w:hyperlink>
          </w:p>
        </w:tc>
        <w:tc>
          <w:tcPr>
            <w:tcW w:w="2340" w:type="dxa"/>
            <w:vAlign w:val="center"/>
          </w:tcPr>
          <w:p w14:paraId="6D111C5B" w14:textId="77777777" w:rsidR="004A1C65" w:rsidRDefault="00666887">
            <w:pPr>
              <w:pStyle w:val="Subtitle"/>
            </w:pPr>
            <w:r>
              <w:t>Extend GLMs with spatially correlated random effects</w:t>
            </w:r>
          </w:p>
        </w:tc>
        <w:tc>
          <w:tcPr>
            <w:tcW w:w="2355" w:type="dxa"/>
            <w:vAlign w:val="center"/>
          </w:tcPr>
          <w:p w14:paraId="4479C6B8" w14:textId="77777777" w:rsidR="004A1C65" w:rsidRDefault="00666887">
            <w:pPr>
              <w:pStyle w:val="Subtitle"/>
            </w:pPr>
            <w:r>
              <w:t xml:space="preserve">Models’ spatial </w:t>
            </w:r>
            <w:r>
              <w:t>correlation</w:t>
            </w:r>
          </w:p>
        </w:tc>
        <w:tc>
          <w:tcPr>
            <w:tcW w:w="2235" w:type="dxa"/>
            <w:vAlign w:val="center"/>
          </w:tcPr>
          <w:p w14:paraId="0EC95DD5" w14:textId="77777777" w:rsidR="004A1C65" w:rsidRDefault="00666887">
            <w:pPr>
              <w:pStyle w:val="Subtitle"/>
            </w:pPr>
            <w:r>
              <w:t>Accurate spatial dependencies modeling</w:t>
            </w:r>
          </w:p>
        </w:tc>
        <w:tc>
          <w:tcPr>
            <w:tcW w:w="1665" w:type="dxa"/>
            <w:vAlign w:val="center"/>
          </w:tcPr>
          <w:p w14:paraId="5E2177D0" w14:textId="77777777" w:rsidR="004A1C65" w:rsidRDefault="00666887">
            <w:pPr>
              <w:pStyle w:val="Subtitle"/>
            </w:pPr>
            <w:r>
              <w:t>Complex interpretation</w:t>
            </w:r>
          </w:p>
        </w:tc>
      </w:tr>
      <w:tr w:rsidR="004A1C65" w14:paraId="59917845" w14:textId="77777777">
        <w:trPr>
          <w:trHeight w:val="1035"/>
          <w:jc w:val="center"/>
        </w:trPr>
        <w:tc>
          <w:tcPr>
            <w:tcW w:w="1260" w:type="dxa"/>
            <w:tcBorders>
              <w:bottom w:val="single" w:sz="4" w:space="0" w:color="000000"/>
            </w:tcBorders>
            <w:vAlign w:val="center"/>
          </w:tcPr>
          <w:p w14:paraId="6BB6E188" w14:textId="77777777" w:rsidR="004A1C65" w:rsidRDefault="00666887">
            <w:pPr>
              <w:pStyle w:val="Subtitle"/>
            </w:pPr>
            <w:r>
              <w:t>HGBR</w:t>
            </w:r>
            <w:hyperlink r:id="rId142">
              <w:r w:rsidR="004A1C65">
                <w:rPr>
                  <w:color w:val="000000"/>
                </w:rPr>
                <w:t>[154,155]</w:t>
              </w:r>
            </w:hyperlink>
          </w:p>
        </w:tc>
        <w:tc>
          <w:tcPr>
            <w:tcW w:w="2340" w:type="dxa"/>
            <w:tcBorders>
              <w:bottom w:val="single" w:sz="4" w:space="0" w:color="000000"/>
            </w:tcBorders>
            <w:vAlign w:val="center"/>
          </w:tcPr>
          <w:p w14:paraId="61F71611" w14:textId="77777777" w:rsidR="004A1C65" w:rsidRDefault="00666887">
            <w:pPr>
              <w:pStyle w:val="Subtitle"/>
            </w:pPr>
            <w:r>
              <w:t>Gradient boosting using histograms for efficiency</w:t>
            </w:r>
          </w:p>
        </w:tc>
        <w:tc>
          <w:tcPr>
            <w:tcW w:w="2355" w:type="dxa"/>
            <w:tcBorders>
              <w:bottom w:val="single" w:sz="4" w:space="0" w:color="000000"/>
            </w:tcBorders>
            <w:vAlign w:val="center"/>
          </w:tcPr>
          <w:p w14:paraId="5F166729" w14:textId="77777777" w:rsidR="004A1C65" w:rsidRDefault="00666887">
            <w:pPr>
              <w:pStyle w:val="Subtitle"/>
            </w:pPr>
            <w:r>
              <w:t xml:space="preserve">Handles large </w:t>
            </w:r>
            <w:r>
              <w:t>datasets efficiently, captures complex relationship</w:t>
            </w:r>
          </w:p>
        </w:tc>
        <w:tc>
          <w:tcPr>
            <w:tcW w:w="2235" w:type="dxa"/>
            <w:tcBorders>
              <w:bottom w:val="single" w:sz="4" w:space="0" w:color="000000"/>
            </w:tcBorders>
            <w:vAlign w:val="center"/>
          </w:tcPr>
          <w:p w14:paraId="798079B1" w14:textId="77777777" w:rsidR="004A1C65" w:rsidRDefault="00666887">
            <w:pPr>
              <w:pStyle w:val="Subtitle"/>
            </w:pPr>
            <w:r>
              <w:t>Fast training, scalable, robust to missing values, interpretable feature importance</w:t>
            </w:r>
          </w:p>
        </w:tc>
        <w:tc>
          <w:tcPr>
            <w:tcW w:w="1665" w:type="dxa"/>
            <w:tcBorders>
              <w:bottom w:val="single" w:sz="4" w:space="0" w:color="000000"/>
            </w:tcBorders>
            <w:vAlign w:val="center"/>
          </w:tcPr>
          <w:p w14:paraId="50C9676C" w14:textId="77777777" w:rsidR="004A1C65" w:rsidRDefault="00666887">
            <w:pPr>
              <w:pStyle w:val="Subtitle"/>
            </w:pPr>
            <w:r>
              <w:t xml:space="preserve">Sensitive to hyperparameters, </w:t>
            </w:r>
            <w:proofErr w:type="gramStart"/>
            <w:r>
              <w:t>can</w:t>
            </w:r>
            <w:proofErr w:type="gramEnd"/>
            <w:r>
              <w:t xml:space="preserve"> overfit without tuning</w:t>
            </w:r>
          </w:p>
        </w:tc>
      </w:tr>
    </w:tbl>
    <w:p w14:paraId="3CBFC755" w14:textId="77777777" w:rsidR="004A1C65" w:rsidRDefault="004A1C65">
      <w:pPr>
        <w:ind w:firstLine="0"/>
      </w:pPr>
      <w:bookmarkStart w:id="70" w:name="_32hioqz" w:colFirst="0" w:colLast="0"/>
      <w:bookmarkEnd w:id="70"/>
    </w:p>
    <w:p w14:paraId="244EE0AC" w14:textId="77777777" w:rsidR="004A1C65" w:rsidRDefault="00666887" w:rsidP="00BB41CD">
      <w:pPr>
        <w:pStyle w:val="Heading3"/>
      </w:pPr>
      <w:bookmarkStart w:id="71" w:name="_Toc193046651"/>
      <w:r>
        <w:t>Training, Testing and Hyperparameter Tuning</w:t>
      </w:r>
      <w:bookmarkEnd w:id="71"/>
      <w:r>
        <w:t xml:space="preserve"> </w:t>
      </w:r>
    </w:p>
    <w:p w14:paraId="010DE355" w14:textId="77777777" w:rsidR="004A1C65" w:rsidRDefault="00666887" w:rsidP="00BB41CD">
      <w:r>
        <w:t>All models, except for the linear model and SGLMMs, were trained on data from 2004 to 2016, hyperparameters tuned on data from 2016 to 2018 (inclusive), and tested on data from 2019 onward. In contrast, the linear model and SGLMMs were trained on data from 2004 to 2018 (inclusive) and tested on data from 2019 onward. This setup ensures that most models undergo hyperparameter optimization on a separate validation set, while the linear model and SGLMMs utilize a longer training period to potentially improve s</w:t>
      </w:r>
      <w:r>
        <w:t>tability and generalizability</w:t>
      </w:r>
    </w:p>
    <w:p w14:paraId="0CD6D3E0" w14:textId="77777777" w:rsidR="004A1C65" w:rsidRDefault="00666887" w:rsidP="00BB41CD">
      <w:r>
        <w:t>The hyperparameter tuning for the models was implemented using the “</w:t>
      </w:r>
      <w:proofErr w:type="spellStart"/>
      <w:r>
        <w:t>hyperopt</w:t>
      </w:r>
      <w:proofErr w:type="spellEnd"/>
      <w:r>
        <w:t xml:space="preserve">” python package with the Tree-structured </w:t>
      </w:r>
      <w:proofErr w:type="spellStart"/>
      <w:r>
        <w:t>Parzen</w:t>
      </w:r>
      <w:proofErr w:type="spellEnd"/>
      <w:r>
        <w:t xml:space="preserve"> Estimator (TPE) algorithm</w:t>
      </w:r>
      <w:hyperlink r:id="rId143">
        <w:r w:rsidR="004A1C65">
          <w:rPr>
            <w:color w:val="000000"/>
          </w:rPr>
          <w:t>[156,157]</w:t>
        </w:r>
      </w:hyperlink>
      <w:r>
        <w:t>, optimizing for the negative Q² score on a validation set. The best hyperparameters were selected by iterating over 100 evaluations.</w:t>
      </w:r>
    </w:p>
    <w:p w14:paraId="288B015C" w14:textId="77777777" w:rsidR="004A1C65" w:rsidRDefault="00666887" w:rsidP="00BB41CD">
      <w:r>
        <w:t xml:space="preserve">For the Support Vector Machine (SVM) model, the tuning focused on the regularization parameter (C) ranging from 0.1 to 10, the epsilon value (0.1 to 5), the kernel type (chosen among </w:t>
      </w:r>
      <w:r>
        <w:rPr>
          <w:i/>
        </w:rPr>
        <w:t>“</w:t>
      </w:r>
      <w:proofErr w:type="spellStart"/>
      <w:r>
        <w:rPr>
          <w:i/>
        </w:rPr>
        <w:t>rbf</w:t>
      </w:r>
      <w:proofErr w:type="spellEnd"/>
      <w:r>
        <w:rPr>
          <w:i/>
        </w:rPr>
        <w:t>”</w:t>
      </w:r>
      <w:r>
        <w:t xml:space="preserve">, </w:t>
      </w:r>
      <w:r>
        <w:rPr>
          <w:i/>
        </w:rPr>
        <w:t>“linear”</w:t>
      </w:r>
      <w:r>
        <w:t xml:space="preserve">, </w:t>
      </w:r>
      <w:r>
        <w:rPr>
          <w:i/>
        </w:rPr>
        <w:t>“poly”</w:t>
      </w:r>
      <w:r>
        <w:t xml:space="preserve">, and </w:t>
      </w:r>
      <w:r>
        <w:rPr>
          <w:i/>
        </w:rPr>
        <w:t>“sigmoid”</w:t>
      </w:r>
      <w:r>
        <w:t xml:space="preserve">), and the gamma parameter (either </w:t>
      </w:r>
      <w:r>
        <w:rPr>
          <w:i/>
        </w:rPr>
        <w:t>“scale”</w:t>
      </w:r>
      <w:r>
        <w:t xml:space="preserve"> or </w:t>
      </w:r>
      <w:r>
        <w:rPr>
          <w:i/>
        </w:rPr>
        <w:t>“auto”</w:t>
      </w:r>
      <w:r>
        <w:t xml:space="preserve">). </w:t>
      </w:r>
    </w:p>
    <w:p w14:paraId="77BFE240" w14:textId="77777777" w:rsidR="004A1C65" w:rsidRDefault="00666887" w:rsidP="00BB41CD">
      <w:r>
        <w:t xml:space="preserve">For the Random Forest (RF) model, the tuning involved a broader set of hyperparameters. The number of estimators was optimized between 100 and 1000 (in increments of 10), while the maximum </w:t>
      </w:r>
      <w:r>
        <w:lastRenderedPageBreak/>
        <w:t>tree depth varied from 1 to 20. The minimum samples required for a split and a leaf were tuned between 2 to 10 and 1 to 10, respectively. The maximum features parameter, which controls the number of features considered for splits, was chosen from both continuous values (0.1 to 1.0) and categorical options (“sqrt”, “log2”). Additionally, max leaf nodes (10 to 100), max samples (0.1 to 1.0), and min impurity decrease (0 to 0.1) were optimized.</w:t>
      </w:r>
    </w:p>
    <w:p w14:paraId="17579FCF" w14:textId="77777777" w:rsidR="004A1C65" w:rsidRDefault="00666887" w:rsidP="00BB41CD">
      <w:r>
        <w:t>For the Histogram-Based Gradient Boosting Regression (HGBR) model, hyperparameter tuning included the maximum depth (1 to 30), number of iterations (100 to 1000, in steps of 100), learning rate (0.01 to 0.5), and L2 regularization strength (0.0 to 1.0). The max leaf nodes (10 to 100, in steps of 10), minimum samples per leaf (1 to 10), and maximum number of bins (10 to 255, in steps of 5) were also optimized. Additionally, the scoring metric was selected from “loss”, “</w:t>
      </w:r>
      <w:proofErr w:type="spellStart"/>
      <w:r>
        <w:t>neg_mean_squared_error</w:t>
      </w:r>
      <w:proofErr w:type="spellEnd"/>
      <w:r>
        <w:t>”, and “</w:t>
      </w:r>
      <w:proofErr w:type="spellStart"/>
      <w:r>
        <w:t>neg_mean_absolute_error</w:t>
      </w:r>
      <w:proofErr w:type="spellEnd"/>
      <w:r>
        <w:t xml:space="preserve">”. </w:t>
      </w:r>
    </w:p>
    <w:p w14:paraId="179A8F4F" w14:textId="77777777" w:rsidR="004A1C65" w:rsidRDefault="00666887" w:rsidP="00BB41CD">
      <w:r>
        <w:t>For the Neural Network (NN) model, hyperparameter tuning included the number of layers (2 to 4), number of neurons per layer (8 to 128, in steps of 8), and dropout rate (0.0 to 0.5). The optimizer used was Adam, with mean squared logarithmic error (MSLE) as the loss function. The best hyperparameters were determined based on validation loss, and the final model selection aimed to balance predictive performance and generalization.</w:t>
      </w:r>
    </w:p>
    <w:p w14:paraId="1F788BA3" w14:textId="77777777" w:rsidR="004A1C65" w:rsidRDefault="00666887" w:rsidP="00BB41CD">
      <w:r>
        <w:t>These tuning procedures ensured that each model leveraged the best possible parameter configurations for predicting West Nile Virus (WNV) cases, improving forecasting accuracy and robustness.</w:t>
      </w:r>
    </w:p>
    <w:p w14:paraId="6E91C00F" w14:textId="77777777" w:rsidR="004A1C65" w:rsidRDefault="00666887" w:rsidP="00BB41CD">
      <w:pPr>
        <w:pStyle w:val="Heading3"/>
      </w:pPr>
      <w:bookmarkStart w:id="72" w:name="_Toc193046652"/>
      <w:r w:rsidRPr="00BB41CD">
        <w:t>Evaluation</w:t>
      </w:r>
      <w:r>
        <w:t xml:space="preserve"> Metrics</w:t>
      </w:r>
      <w:bookmarkEnd w:id="72"/>
    </w:p>
    <w:p w14:paraId="6881E31A" w14:textId="77777777" w:rsidR="004A1C65" w:rsidRDefault="00666887" w:rsidP="00BB41CD">
      <w:r>
        <w:t>To comprehensively assess our model's predictive capability for West Nile virus cases, I apply a few evaluation metrics on the testing dataset, including Mean Squared Error (MSE), Mean Absolute Error (MAE), Mean Squared Logarithmic Error (MSLE), predictive coefficient of determination (Q²) and bootstrapping technique to calculate the 95% confidence interval. Each metric offers a unique lens through which to view model performance.</w:t>
      </w:r>
    </w:p>
    <w:p w14:paraId="59F24C9D" w14:textId="77777777" w:rsidR="004A1C65" w:rsidRDefault="00666887" w:rsidP="00BB41CD">
      <w:r>
        <w:lastRenderedPageBreak/>
        <w:t>Besides the evaluation metrics I mentioned above, I also add a baseline model to compare with each model which is a model that will always predict the result with the mean of the disease count.</w:t>
      </w:r>
    </w:p>
    <w:p w14:paraId="3F71F9A7" w14:textId="77777777" w:rsidR="004A1C65" w:rsidRDefault="00666887" w:rsidP="00BB41CD">
      <w:pPr>
        <w:pStyle w:val="Heading2"/>
      </w:pPr>
      <w:bookmarkStart w:id="73" w:name="_Toc193046653"/>
      <w:r w:rsidRPr="00BB41CD">
        <w:t>Results</w:t>
      </w:r>
      <w:bookmarkEnd w:id="73"/>
    </w:p>
    <w:p w14:paraId="1283549C" w14:textId="77777777" w:rsidR="004A1C65" w:rsidRDefault="00666887" w:rsidP="00BB41CD">
      <w:pPr>
        <w:pStyle w:val="Heading3"/>
      </w:pPr>
      <w:bookmarkStart w:id="74" w:name="_Toc193046654"/>
      <w:r w:rsidRPr="00BB41CD">
        <w:t>National</w:t>
      </w:r>
      <w:r>
        <w:t xml:space="preserve"> CDC Dataset</w:t>
      </w:r>
      <w:bookmarkEnd w:id="74"/>
    </w:p>
    <w:p w14:paraId="5351AF73" w14:textId="6A0996D0" w:rsidR="004A1C65" w:rsidRDefault="00666887" w:rsidP="00BB41CD">
      <w:r>
        <w:t xml:space="preserve">Figure </w:t>
      </w:r>
      <w:r w:rsidR="00DB33F9">
        <w:t>4-</w:t>
      </w:r>
      <w:r w:rsidR="008028A7">
        <w:t>1</w:t>
      </w:r>
      <w:r>
        <w:t xml:space="preserve"> shows the total number of human WNV disease cases annually from the CDC national dataset. The plot shows significant year-to-year variation in WNV neuroinvasive disease cases from 2004 to 2023. The highest peak occurred in 2012, suggesting a major outbreak that year, while smaller peaks are visible in 2006 and 2021. Dips in cases are notable in 2008, 2010, and 2020, which may be influenced by bird immunity cycles and population turnover</w:t>
      </w:r>
      <w:hyperlink r:id="rId144">
        <w:r w:rsidR="004A1C65">
          <w:rPr>
            <w:color w:val="000000"/>
          </w:rPr>
          <w:t>[158–160]</w:t>
        </w:r>
      </w:hyperlink>
      <w:r>
        <w:t>, reducing virus transmission until susceptible bird populations are replenished. The decline in 2020 may also be partially attributed to pandemic-related factors, such as changes in human behavior, healthcare reporting, or vector control efforts. Overall, the data reflects fluctuating case counts without a clear long-term trend.</w:t>
      </w:r>
    </w:p>
    <w:p w14:paraId="7FC4B341" w14:textId="77777777" w:rsidR="004A1C65" w:rsidRDefault="00666887">
      <w:r>
        <w:rPr>
          <w:noProof/>
        </w:rPr>
        <w:drawing>
          <wp:inline distT="0" distB="0" distL="0" distR="0" wp14:anchorId="05CDDAA1" wp14:editId="454916D3">
            <wp:extent cx="5543025" cy="332581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5543025" cy="3325815"/>
                    </a:xfrm>
                    <a:prstGeom prst="rect">
                      <a:avLst/>
                    </a:prstGeom>
                    <a:ln/>
                  </pic:spPr>
                </pic:pic>
              </a:graphicData>
            </a:graphic>
          </wp:inline>
        </w:drawing>
      </w:r>
    </w:p>
    <w:p w14:paraId="381DB4B5" w14:textId="47277E06" w:rsidR="004A1C65" w:rsidRDefault="008028A7" w:rsidP="008028A7">
      <w:pPr>
        <w:pStyle w:val="Caption"/>
      </w:pPr>
      <w:bookmarkStart w:id="75" w:name="_Toc193050246"/>
      <w:r>
        <w:t xml:space="preserve">Figure </w:t>
      </w:r>
      <w:r w:rsidR="00DB33F9">
        <w:t>4-</w:t>
      </w:r>
      <w:fldSimple w:instr=" SEQ Figure \* ARABIC \s 1 ">
        <w:r>
          <w:rPr>
            <w:noProof/>
          </w:rPr>
          <w:t>1</w:t>
        </w:r>
      </w:fldSimple>
      <w:r>
        <w:t xml:space="preserve"> National Annual Total Number of West Nile Virus (WNV) Human Cases (2004–2023)</w:t>
      </w:r>
      <w:bookmarkEnd w:id="75"/>
    </w:p>
    <w:p w14:paraId="66AA5367" w14:textId="77777777" w:rsidR="004A1C65" w:rsidRDefault="004A1C65"/>
    <w:p w14:paraId="745D33FD" w14:textId="71F4EF7F" w:rsidR="004A1C65" w:rsidRPr="00B90E90" w:rsidRDefault="00666887" w:rsidP="00B90E90">
      <w:pPr>
        <w:rPr>
          <w:b/>
        </w:rPr>
      </w:pPr>
      <w:r>
        <w:lastRenderedPageBreak/>
        <w:t xml:space="preserve">Figure </w:t>
      </w:r>
      <w:r w:rsidR="00DB33F9">
        <w:t>4-</w:t>
      </w:r>
      <w:r w:rsidR="008028A7">
        <w:t>2</w:t>
      </w:r>
      <w:r>
        <w:t xml:space="preserve"> presents Kendall’s tau correlation heatmaps, analyzing the national CDC dataset on annual human West Nile Virus (WNV) cases in relation to environmental and demographic factors. The heatmap indicates that most aggregated environmental variables exhibit minimal correlation with annual WNV case counts. The strongest correlations observed are a negative correlation of -0.17 between deciduous broadleaf tree coverage and WNV human cases and a positive correlation of 0.17 between urban coverage and WNV human </w:t>
      </w:r>
      <w:r>
        <w:t>cases. This suggests that macro-level environmental metrics may not adequately capture the complex dynamics driving disease transmission.</w:t>
      </w:r>
    </w:p>
    <w:p w14:paraId="36A0759C" w14:textId="77777777" w:rsidR="004A1C65" w:rsidRDefault="00666887" w:rsidP="008028A7">
      <w:pPr>
        <w:ind w:firstLine="0"/>
        <w:jc w:val="center"/>
      </w:pPr>
      <w:r>
        <w:rPr>
          <w:noProof/>
        </w:rPr>
        <w:lastRenderedPageBreak/>
        <w:drawing>
          <wp:inline distT="114300" distB="114300" distL="114300" distR="114300" wp14:anchorId="1FFD694E" wp14:editId="0704B31C">
            <wp:extent cx="7783245" cy="4713555"/>
            <wp:effectExtent l="0" t="1587" r="317" b="318"/>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6"/>
                    <a:srcRect/>
                    <a:stretch>
                      <a:fillRect/>
                    </a:stretch>
                  </pic:blipFill>
                  <pic:spPr>
                    <a:xfrm rot="16200000">
                      <a:off x="0" y="0"/>
                      <a:ext cx="7851613" cy="4754959"/>
                    </a:xfrm>
                    <a:prstGeom prst="rect">
                      <a:avLst/>
                    </a:prstGeom>
                    <a:ln/>
                  </pic:spPr>
                </pic:pic>
              </a:graphicData>
            </a:graphic>
          </wp:inline>
        </w:drawing>
      </w:r>
    </w:p>
    <w:p w14:paraId="44CCAF86" w14:textId="528D79E6" w:rsidR="004A1C65" w:rsidRDefault="008028A7" w:rsidP="008028A7">
      <w:pPr>
        <w:pStyle w:val="Caption"/>
        <w:rPr>
          <w:highlight w:val="yellow"/>
        </w:rPr>
      </w:pPr>
      <w:bookmarkStart w:id="76" w:name="_j02vz1wzw7ee" w:colFirst="0" w:colLast="0"/>
      <w:bookmarkStart w:id="77" w:name="_Toc193050247"/>
      <w:bookmarkEnd w:id="76"/>
      <w:r>
        <w:t xml:space="preserve">Figure </w:t>
      </w:r>
      <w:r w:rsidR="00DB33F9">
        <w:t>4-</w:t>
      </w:r>
      <w:fldSimple w:instr=" SEQ Figure \* ARABIC \s 1 ">
        <w:r>
          <w:rPr>
            <w:noProof/>
          </w:rPr>
          <w:t>2</w:t>
        </w:r>
      </w:fldSimple>
      <w:r>
        <w:t xml:space="preserve"> Kendall's Tau correlation Heatmap for National CDC Dataset: Annual Human Cases vs. Environmental Variables </w:t>
      </w:r>
      <w:r>
        <w:rPr>
          <w:highlight w:val="yellow"/>
        </w:rPr>
        <w:t>(p-values heatmap see Supplemental section)</w:t>
      </w:r>
      <w:bookmarkEnd w:id="77"/>
    </w:p>
    <w:p w14:paraId="7B7676F3" w14:textId="77777777" w:rsidR="004A1C65" w:rsidRDefault="004A1C65">
      <w:pPr>
        <w:pStyle w:val="Title"/>
      </w:pPr>
      <w:bookmarkStart w:id="78" w:name="_ytegm57he4hx" w:colFirst="0" w:colLast="0"/>
      <w:bookmarkEnd w:id="78"/>
    </w:p>
    <w:p w14:paraId="0ABE4F3A" w14:textId="77777777" w:rsidR="004A1C65" w:rsidRDefault="004A1C65">
      <w:pPr>
        <w:ind w:firstLine="0"/>
      </w:pPr>
    </w:p>
    <w:p w14:paraId="00475E7C" w14:textId="6A388FA1" w:rsidR="004A1C65" w:rsidRDefault="00666887" w:rsidP="00BB41CD">
      <w:r>
        <w:rPr>
          <w:noProof/>
        </w:rPr>
        <w:drawing>
          <wp:inline distT="0" distB="0" distL="0" distR="0" wp14:anchorId="21EACF0D" wp14:editId="4815D860">
            <wp:extent cx="5197223" cy="296984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5197223" cy="2969841"/>
                    </a:xfrm>
                    <a:prstGeom prst="rect">
                      <a:avLst/>
                    </a:prstGeom>
                    <a:ln/>
                  </pic:spPr>
                </pic:pic>
              </a:graphicData>
            </a:graphic>
          </wp:inline>
        </w:drawing>
      </w:r>
    </w:p>
    <w:p w14:paraId="4D005A24" w14:textId="38BC26C9" w:rsidR="004A1C65" w:rsidRDefault="00666887" w:rsidP="00BB41CD">
      <w:r>
        <w:t xml:space="preserve">Following the correlation analysis, an initial modeling approach was undertaken to predict nationwide human WNV cases using various machine learning models. The results, presented in Table </w:t>
      </w:r>
      <w:r w:rsidR="00DB33F9">
        <w:t>4-</w:t>
      </w:r>
      <w:r w:rsidR="00B90E90">
        <w:t>2</w:t>
      </w:r>
      <w:r>
        <w:t>, indicate that predictive performance is generally modest across models, with small variations in accuracy. Among them, the Support Vector Machine (SVM) model demonstrated the lowest Mean Squared Error (MSE) of 192 and the highest Q² score of 0.09, suggesting it offers a slight predictive advantage over other approaches. However, the low Q² scores across all models indicate that environmental variables alone may not be sufficient for accurately forecasting WNV human cases.</w:t>
      </w:r>
    </w:p>
    <w:p w14:paraId="218EFF88" w14:textId="255C7A62" w:rsidR="004A1C65" w:rsidRDefault="00B90E90" w:rsidP="00B90E90">
      <w:pPr>
        <w:pStyle w:val="Caption"/>
        <w:rPr>
          <w:b w:val="0"/>
        </w:rPr>
      </w:pPr>
      <w:r>
        <w:t xml:space="preserve">Table </w:t>
      </w:r>
      <w:r w:rsidR="00DB33F9">
        <w:t>4-</w:t>
      </w:r>
      <w:fldSimple w:instr=" SEQ Table \* ARABIC \s 1 ">
        <w:r w:rsidR="00DB33F9">
          <w:rPr>
            <w:noProof/>
          </w:rPr>
          <w:t>2</w:t>
        </w:r>
      </w:fldSimple>
      <w:r>
        <w:t xml:space="preserve"> Performance of Different Predict Models on National Model</w:t>
      </w:r>
    </w:p>
    <w:tbl>
      <w:tblPr>
        <w:tblStyle w:val="ae"/>
        <w:tblW w:w="3960" w:type="dxa"/>
        <w:jc w:val="center"/>
        <w:tblLayout w:type="fixed"/>
        <w:tblLook w:val="0600" w:firstRow="0" w:lastRow="0" w:firstColumn="0" w:lastColumn="0" w:noHBand="1" w:noVBand="1"/>
      </w:tblPr>
      <w:tblGrid>
        <w:gridCol w:w="1890"/>
        <w:gridCol w:w="1170"/>
        <w:gridCol w:w="900"/>
      </w:tblGrid>
      <w:tr w:rsidR="004A1C65" w14:paraId="2995BF71" w14:textId="77777777">
        <w:trPr>
          <w:trHeight w:val="240"/>
          <w:jc w:val="center"/>
        </w:trPr>
        <w:tc>
          <w:tcPr>
            <w:tcW w:w="189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05EDCE37" w14:textId="77777777" w:rsidR="004A1C65" w:rsidRDefault="00666887">
            <w:pPr>
              <w:pStyle w:val="Subtitle"/>
            </w:pPr>
            <w:r>
              <w:lastRenderedPageBreak/>
              <w:t>Model</w:t>
            </w:r>
          </w:p>
        </w:tc>
        <w:tc>
          <w:tcPr>
            <w:tcW w:w="117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0F0CC43D" w14:textId="77777777" w:rsidR="004A1C65" w:rsidRDefault="00666887">
            <w:pPr>
              <w:pStyle w:val="Subtitle"/>
            </w:pPr>
            <w:r>
              <w:t>MSE</w:t>
            </w:r>
          </w:p>
        </w:tc>
        <w:tc>
          <w:tcPr>
            <w:tcW w:w="9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tcPr>
          <w:p w14:paraId="77D10ABC" w14:textId="77777777" w:rsidR="004A1C65" w:rsidRDefault="00666887">
            <w:pPr>
              <w:pStyle w:val="Subtitle"/>
            </w:pPr>
            <w:r>
              <w:t>Q</w:t>
            </w:r>
            <w:r>
              <w:rPr>
                <w:vertAlign w:val="superscript"/>
              </w:rPr>
              <w:t>2</w:t>
            </w:r>
          </w:p>
        </w:tc>
      </w:tr>
      <w:tr w:rsidR="004A1C65" w14:paraId="356E4C08" w14:textId="77777777">
        <w:trPr>
          <w:trHeight w:val="294"/>
          <w:jc w:val="center"/>
        </w:trPr>
        <w:tc>
          <w:tcPr>
            <w:tcW w:w="189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70DE102A" w14:textId="77777777" w:rsidR="004A1C65" w:rsidRDefault="00666887">
            <w:pPr>
              <w:pStyle w:val="Subtitle"/>
            </w:pPr>
            <w:r>
              <w:t>Linear Regression</w:t>
            </w:r>
          </w:p>
        </w:tc>
        <w:tc>
          <w:tcPr>
            <w:tcW w:w="117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121F0B5B" w14:textId="77777777" w:rsidR="004A1C65" w:rsidRDefault="00666887">
            <w:pPr>
              <w:pStyle w:val="Subtitle"/>
            </w:pPr>
            <w:r>
              <w:t>199</w:t>
            </w:r>
          </w:p>
        </w:tc>
        <w:tc>
          <w:tcPr>
            <w:tcW w:w="900" w:type="dxa"/>
            <w:tcBorders>
              <w:top w:val="single" w:sz="8" w:space="0" w:color="000000"/>
              <w:left w:val="nil"/>
              <w:bottom w:val="nil"/>
              <w:right w:val="nil"/>
            </w:tcBorders>
            <w:shd w:val="clear" w:color="auto" w:fill="auto"/>
            <w:tcMar>
              <w:top w:w="100" w:type="dxa"/>
              <w:left w:w="100" w:type="dxa"/>
              <w:bottom w:w="100" w:type="dxa"/>
              <w:right w:w="100" w:type="dxa"/>
            </w:tcMar>
            <w:vAlign w:val="center"/>
          </w:tcPr>
          <w:p w14:paraId="4C034B58" w14:textId="77777777" w:rsidR="004A1C65" w:rsidRDefault="00666887">
            <w:pPr>
              <w:pStyle w:val="Subtitle"/>
            </w:pPr>
            <w:r>
              <w:t>0.06</w:t>
            </w:r>
          </w:p>
        </w:tc>
      </w:tr>
      <w:tr w:rsidR="004A1C65" w14:paraId="250D3590" w14:textId="77777777">
        <w:trPr>
          <w:trHeight w:val="161"/>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6367994F" w14:textId="77777777" w:rsidR="004A1C65" w:rsidRDefault="00666887">
            <w:pPr>
              <w:pStyle w:val="Subtitle"/>
            </w:pPr>
            <w:r>
              <w:t>Random Forest *</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187153B4" w14:textId="77777777" w:rsidR="004A1C65" w:rsidRDefault="00666887">
            <w:pPr>
              <w:pStyle w:val="Subtitle"/>
            </w:pPr>
            <w:r>
              <w:t>202.11</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4EA4D85D" w14:textId="77777777" w:rsidR="004A1C65" w:rsidRDefault="00666887">
            <w:pPr>
              <w:pStyle w:val="Subtitle"/>
            </w:pPr>
            <w:r>
              <w:t>0.04</w:t>
            </w:r>
          </w:p>
        </w:tc>
      </w:tr>
      <w:tr w:rsidR="004A1C65" w14:paraId="0E66CFFE" w14:textId="77777777">
        <w:trPr>
          <w:trHeight w:val="20"/>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06CC9D9F" w14:textId="77777777" w:rsidR="004A1C65" w:rsidRDefault="00666887">
            <w:pPr>
              <w:pStyle w:val="Subtitle"/>
            </w:pPr>
            <w:r>
              <w:t>SVM</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72C79B19" w14:textId="77777777" w:rsidR="004A1C65" w:rsidRDefault="00666887">
            <w:pPr>
              <w:pStyle w:val="Subtitle"/>
            </w:pPr>
            <w:r>
              <w:t>192</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6E961314" w14:textId="77777777" w:rsidR="004A1C65" w:rsidRDefault="00666887">
            <w:pPr>
              <w:pStyle w:val="Subtitle"/>
            </w:pPr>
            <w:r>
              <w:t>0.09</w:t>
            </w:r>
          </w:p>
        </w:tc>
      </w:tr>
      <w:tr w:rsidR="004A1C65" w14:paraId="52E0AC2B" w14:textId="77777777">
        <w:trPr>
          <w:trHeight w:val="224"/>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19460224" w14:textId="77777777" w:rsidR="004A1C65" w:rsidRDefault="00666887">
            <w:pPr>
              <w:pStyle w:val="Subtitle"/>
            </w:pPr>
            <w:r>
              <w:t>Neural Network</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2DCCE1C4" w14:textId="77777777" w:rsidR="004A1C65" w:rsidRDefault="00666887">
            <w:pPr>
              <w:pStyle w:val="Subtitle"/>
            </w:pPr>
            <w:r>
              <w:t>202.10</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27FDE902" w14:textId="77777777" w:rsidR="004A1C65" w:rsidRDefault="00666887">
            <w:pPr>
              <w:pStyle w:val="Subtitle"/>
            </w:pPr>
            <w:r>
              <w:t>0.04</w:t>
            </w:r>
          </w:p>
        </w:tc>
      </w:tr>
      <w:tr w:rsidR="004A1C65" w14:paraId="35215778" w14:textId="77777777">
        <w:trPr>
          <w:trHeight w:val="116"/>
          <w:jc w:val="center"/>
        </w:trPr>
        <w:tc>
          <w:tcPr>
            <w:tcW w:w="1890" w:type="dxa"/>
            <w:tcBorders>
              <w:top w:val="nil"/>
              <w:left w:val="nil"/>
              <w:bottom w:val="nil"/>
              <w:right w:val="nil"/>
            </w:tcBorders>
            <w:shd w:val="clear" w:color="auto" w:fill="auto"/>
            <w:tcMar>
              <w:top w:w="100" w:type="dxa"/>
              <w:left w:w="100" w:type="dxa"/>
              <w:bottom w:w="100" w:type="dxa"/>
              <w:right w:w="100" w:type="dxa"/>
            </w:tcMar>
            <w:vAlign w:val="center"/>
          </w:tcPr>
          <w:p w14:paraId="1039E18A" w14:textId="77777777" w:rsidR="004A1C65" w:rsidRDefault="00666887">
            <w:pPr>
              <w:pStyle w:val="Subtitle"/>
            </w:pPr>
            <w:r>
              <w:t>SGLMM **</w:t>
            </w:r>
          </w:p>
        </w:tc>
        <w:tc>
          <w:tcPr>
            <w:tcW w:w="1170" w:type="dxa"/>
            <w:tcBorders>
              <w:top w:val="nil"/>
              <w:left w:val="nil"/>
              <w:bottom w:val="nil"/>
              <w:right w:val="nil"/>
            </w:tcBorders>
            <w:shd w:val="clear" w:color="auto" w:fill="auto"/>
            <w:tcMar>
              <w:top w:w="100" w:type="dxa"/>
              <w:left w:w="100" w:type="dxa"/>
              <w:bottom w:w="100" w:type="dxa"/>
              <w:right w:w="100" w:type="dxa"/>
            </w:tcMar>
            <w:vAlign w:val="center"/>
          </w:tcPr>
          <w:p w14:paraId="178E1E89" w14:textId="77777777" w:rsidR="004A1C65" w:rsidRDefault="00666887">
            <w:pPr>
              <w:pStyle w:val="Subtitle"/>
            </w:pPr>
            <w:r>
              <w:t>210.89</w:t>
            </w:r>
          </w:p>
        </w:tc>
        <w:tc>
          <w:tcPr>
            <w:tcW w:w="900" w:type="dxa"/>
            <w:tcBorders>
              <w:top w:val="nil"/>
              <w:left w:val="nil"/>
              <w:bottom w:val="nil"/>
              <w:right w:val="nil"/>
            </w:tcBorders>
            <w:shd w:val="clear" w:color="auto" w:fill="auto"/>
            <w:tcMar>
              <w:top w:w="100" w:type="dxa"/>
              <w:left w:w="100" w:type="dxa"/>
              <w:bottom w:w="100" w:type="dxa"/>
              <w:right w:w="100" w:type="dxa"/>
            </w:tcMar>
            <w:vAlign w:val="center"/>
          </w:tcPr>
          <w:p w14:paraId="42363879" w14:textId="77777777" w:rsidR="004A1C65" w:rsidRDefault="00666887">
            <w:pPr>
              <w:pStyle w:val="Subtitle"/>
            </w:pPr>
            <w:r>
              <w:t>0.01</w:t>
            </w:r>
          </w:p>
        </w:tc>
      </w:tr>
      <w:tr w:rsidR="004A1C65" w14:paraId="2D8A0554" w14:textId="77777777">
        <w:trPr>
          <w:trHeight w:val="116"/>
          <w:jc w:val="center"/>
        </w:trPr>
        <w:tc>
          <w:tcPr>
            <w:tcW w:w="189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5B256471" w14:textId="77777777" w:rsidR="004A1C65" w:rsidRDefault="00666887">
            <w:pPr>
              <w:pStyle w:val="Subtitle"/>
            </w:pPr>
            <w:r>
              <w:t>HGBR</w:t>
            </w:r>
          </w:p>
        </w:tc>
        <w:tc>
          <w:tcPr>
            <w:tcW w:w="117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448B38B0" w14:textId="77777777" w:rsidR="004A1C65" w:rsidRDefault="00666887">
            <w:pPr>
              <w:pStyle w:val="Subtitle"/>
            </w:pPr>
            <w:r>
              <w:t>198</w:t>
            </w:r>
          </w:p>
        </w:tc>
        <w:tc>
          <w:tcPr>
            <w:tcW w:w="900" w:type="dxa"/>
            <w:tcBorders>
              <w:top w:val="nil"/>
              <w:left w:val="nil"/>
              <w:bottom w:val="single" w:sz="8" w:space="0" w:color="000000"/>
              <w:right w:val="nil"/>
            </w:tcBorders>
            <w:shd w:val="clear" w:color="auto" w:fill="auto"/>
            <w:tcMar>
              <w:top w:w="100" w:type="dxa"/>
              <w:left w:w="100" w:type="dxa"/>
              <w:bottom w:w="100" w:type="dxa"/>
              <w:right w:w="100" w:type="dxa"/>
            </w:tcMar>
            <w:vAlign w:val="center"/>
          </w:tcPr>
          <w:p w14:paraId="2C0A9886" w14:textId="77777777" w:rsidR="004A1C65" w:rsidRDefault="00666887">
            <w:pPr>
              <w:pStyle w:val="Subtitle"/>
            </w:pPr>
            <w:r>
              <w:t>0.06</w:t>
            </w:r>
          </w:p>
        </w:tc>
      </w:tr>
    </w:tbl>
    <w:p w14:paraId="22FB2748" w14:textId="77777777" w:rsidR="004A1C65" w:rsidRDefault="00666887" w:rsidP="00BB41CD">
      <w:pPr>
        <w:pStyle w:val="Subtitle"/>
        <w:rPr>
          <w:b/>
        </w:rPr>
      </w:pPr>
      <w:r>
        <w:t>* The MSE and Q2 for RF is average results of 100 runs</w:t>
      </w:r>
    </w:p>
    <w:p w14:paraId="181EBEBD" w14:textId="77777777" w:rsidR="004A1C65" w:rsidRDefault="00666887" w:rsidP="00BB41CD">
      <w:pPr>
        <w:pStyle w:val="Subtitle"/>
      </w:pPr>
      <w:r>
        <w:t xml:space="preserve"> ** Simplify the variables only use Water retention capacity + Surface net solar radiation + Urban Built + Avian Phylodiversity</w:t>
      </w:r>
    </w:p>
    <w:p w14:paraId="6E881A5F" w14:textId="77777777" w:rsidR="004A1C65" w:rsidRDefault="004A1C65"/>
    <w:p w14:paraId="766893D0" w14:textId="77777777" w:rsidR="004A1C65" w:rsidRDefault="00666887" w:rsidP="00BB41CD">
      <w:r>
        <w:t>While tuning the prediction models for West Nile Virus (WNV) incidence, several significant data-related challenges have emerged:</w:t>
      </w:r>
    </w:p>
    <w:p w14:paraId="24FB8295" w14:textId="77777777" w:rsidR="004A1C65" w:rsidRDefault="00666887" w:rsidP="00BB41CD">
      <w:r>
        <w:rPr>
          <w:b/>
        </w:rPr>
        <w:t>Inconsistency in Data Collection</w:t>
      </w:r>
      <w:r>
        <w:t>: The collection of WNV case reports varies considerably across states, presenting substantial hurdles for modeling efforts at a national level. This inconsistency can lead to skewed data representations, which may compromise the accuracy and reliability of predictive analytics.</w:t>
      </w:r>
    </w:p>
    <w:p w14:paraId="5FCD56E2" w14:textId="77777777" w:rsidR="004A1C65" w:rsidRDefault="00666887" w:rsidP="00BB41CD">
      <w:r>
        <w:rPr>
          <w:b/>
        </w:rPr>
        <w:t>Significant Class Imbalance</w:t>
      </w:r>
      <w:r>
        <w:t xml:space="preserve">: The imputation of missing values exacerbates the existing imbalance between reports of zero cases and those documenting one or more instances of WNV. Such disproportionality poses a risk of biasing the model towards predicting the majority class (0 disease case) and necessitates the adoption of specialized techniques to achieve a balanced representation of case occurrences. </w:t>
      </w:r>
    </w:p>
    <w:p w14:paraId="638B0440" w14:textId="77777777" w:rsidR="004A1C65" w:rsidRDefault="00666887" w:rsidP="00BB41CD">
      <w:r>
        <w:rPr>
          <w:b/>
        </w:rPr>
        <w:t>Data Granularity</w:t>
      </w:r>
      <w:r>
        <w:t>: An additional complexity encountered in predicting annual WNV cases is the granularity of environmental data. When forecasting yearly disease counts, environmental variables must be aggregated—typically as annual averages, maximums, or minimums. This approach, while necessary for aligning temporal scales, may obscure finer temporal correlations between environmental conditions and WNV transmission patterns. For instance, the use of yearly averages or extremes of temperature does not capture the subtleties</w:t>
      </w:r>
      <w:r>
        <w:t xml:space="preserve"> of seasonal fluctuations that could be critical in understanding and predicting </w:t>
      </w:r>
      <w:r>
        <w:lastRenderedPageBreak/>
        <w:t>WNV outbreaks. The nuances of how and when these environmental factors influence mosquito populations and virus transmission may be lost, potentially diminishing the predictive power of our models.</w:t>
      </w:r>
    </w:p>
    <w:p w14:paraId="672EF785" w14:textId="77777777" w:rsidR="004A1C65" w:rsidRDefault="00666887" w:rsidP="00BB41CD">
      <w:r>
        <w:t>Each of these issues requires tailored methodological adjustments to ensure the robustness of the predictive models. The following sections detail the specific approaches undertaken to mitigate these challenges and discuss the results yielded by these refined modeling strategies.</w:t>
      </w:r>
    </w:p>
    <w:p w14:paraId="0FDA9537" w14:textId="77777777" w:rsidR="004A1C65" w:rsidRDefault="00666887" w:rsidP="00BB41CD">
      <w:pPr>
        <w:pStyle w:val="Heading3"/>
      </w:pPr>
      <w:bookmarkStart w:id="79" w:name="_3s9mdqebisbg" w:colFirst="0" w:colLast="0"/>
      <w:bookmarkStart w:id="80" w:name="_Toc193046655"/>
      <w:bookmarkEnd w:id="79"/>
      <w:r w:rsidRPr="00BB41CD">
        <w:t>Challenges</w:t>
      </w:r>
      <w:r>
        <w:t xml:space="preserve"> in National Model</w:t>
      </w:r>
      <w:bookmarkEnd w:id="80"/>
    </w:p>
    <w:p w14:paraId="4F9B2809" w14:textId="77777777" w:rsidR="004A1C65" w:rsidRDefault="00666887" w:rsidP="00BB41CD">
      <w:pPr>
        <w:pStyle w:val="ListParagraph"/>
        <w:numPr>
          <w:ilvl w:val="0"/>
          <w:numId w:val="52"/>
        </w:numPr>
      </w:pPr>
      <w:r>
        <w:t>Inconsistency in Data Collection</w:t>
      </w:r>
    </w:p>
    <w:p w14:paraId="0E5BBEEF" w14:textId="2B78B75B" w:rsidR="004A1C65" w:rsidRDefault="00666887" w:rsidP="00BB41CD">
      <w:r>
        <w:t xml:space="preserve">Given the variability in data collection and reporting of West Nile Virus (WNV) cases among states, we adopted a state-centric modeling approach. Instead of building a model for the entire country, we build a model for each individual state. Figure </w:t>
      </w:r>
      <w:r w:rsidR="00DB33F9">
        <w:t>4-</w:t>
      </w:r>
      <w:r w:rsidR="008028A7">
        <w:t>3</w:t>
      </w:r>
      <w:r>
        <w:t xml:space="preserve"> presents the outcomes of employing Support Vector Machine (SVM) algorithms to predict West Nile Neuroinvasive Disease (WNND) occurrences for each state. The displayed models, limited to those achieving a positive Q2 score, indicate a disparity in performance across states. For instance, California, Illinois, Michigan, and New York demonstrate superior model efficacy compared to those of Pennsylvania, North Dakota, and Washington, suggesting that the robustness of local WNV surveillance systems may signi</w:t>
      </w:r>
      <w:r>
        <w:t>ficantly influence predictive accuracy.</w:t>
      </w:r>
    </w:p>
    <w:p w14:paraId="70B88C3F" w14:textId="77777777" w:rsidR="004A1C65" w:rsidRDefault="00666887">
      <w:r>
        <w:rPr>
          <w:noProof/>
        </w:rPr>
        <w:lastRenderedPageBreak/>
        <w:drawing>
          <wp:inline distT="0" distB="0" distL="0" distR="0" wp14:anchorId="091AACA0" wp14:editId="5F5D301E">
            <wp:extent cx="5024178" cy="301450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8"/>
                    <a:srcRect/>
                    <a:stretch>
                      <a:fillRect/>
                    </a:stretch>
                  </pic:blipFill>
                  <pic:spPr>
                    <a:xfrm>
                      <a:off x="0" y="0"/>
                      <a:ext cx="5024178" cy="3014506"/>
                    </a:xfrm>
                    <a:prstGeom prst="rect">
                      <a:avLst/>
                    </a:prstGeom>
                    <a:ln/>
                  </pic:spPr>
                </pic:pic>
              </a:graphicData>
            </a:graphic>
          </wp:inline>
        </w:drawing>
      </w:r>
    </w:p>
    <w:p w14:paraId="72E93A47" w14:textId="283950D9" w:rsidR="004A1C65" w:rsidRDefault="008028A7" w:rsidP="008028A7">
      <w:pPr>
        <w:pStyle w:val="Caption"/>
        <w:rPr>
          <w:b w:val="0"/>
        </w:rPr>
      </w:pPr>
      <w:bookmarkStart w:id="81" w:name="_Toc193050248"/>
      <w:r>
        <w:t xml:space="preserve">Figure </w:t>
      </w:r>
      <w:r w:rsidR="00DB33F9">
        <w:t>4-</w:t>
      </w:r>
      <w:fldSimple w:instr=" SEQ Figure \* ARABIC \s 1 ">
        <w:r>
          <w:rPr>
            <w:noProof/>
          </w:rPr>
          <w:t>3</w:t>
        </w:r>
      </w:fldSimple>
      <w:r>
        <w:t xml:space="preserve"> Comparative Analysis of SVM Models for WNV cases Across States</w:t>
      </w:r>
      <w:bookmarkEnd w:id="81"/>
    </w:p>
    <w:p w14:paraId="786DBD7C" w14:textId="30DA72CE" w:rsidR="004A1C65" w:rsidRDefault="00666887" w:rsidP="00BB41CD">
      <w:r>
        <w:t>As part of an integrated strategy, I shifted my analytical focus from the quantitative assessment of West Nile Virus (WNV) incidences to a binary determination of WNV presence within individual counties. This pivot required reconceptualizing the issue from a regression framework to a classification paradigm. The newly adopted classification approach was applied to data from New York, California, and Illinois, which were specifically chosen due to their robust WNV case reporting systems that include both hum</w:t>
      </w:r>
      <w:r>
        <w:t xml:space="preserve">an and non-human instances. The efficacy of the SVM-based classification models is detailed in Table </w:t>
      </w:r>
      <w:r w:rsidR="00DB33F9">
        <w:t>4-</w:t>
      </w:r>
      <w:r w:rsidR="00B90E90">
        <w:t>3</w:t>
      </w:r>
      <w:r>
        <w:t>, where they are evaluated against a national model. These comparisons shed light on the models' capacity to accurately predict binary outcomes indicative of WNV presence.</w:t>
      </w:r>
    </w:p>
    <w:p w14:paraId="250B3C74" w14:textId="77777777" w:rsidR="004A1C65" w:rsidRDefault="00666887" w:rsidP="00BB41CD">
      <w:r>
        <w:t>To enhance model performance, I explored a range of probability thresholds from 0 to 1 to distinguish between zero cases (0) and non-zero cases (non-0). The optimal threshold was selected based on its ability to maximize the F1 score, a harmonic mean of precision and recall that balances the trade-off between false positives and false negatives. Among the state models, California's demonstrated the most robust performance. Conversely, the national model's high accuracy, coupled with a lower F1 score, highli</w:t>
      </w:r>
      <w:r>
        <w:t>ghts the persistent challenge posed by class imbalance within the dataset.</w:t>
      </w:r>
    </w:p>
    <w:p w14:paraId="0CDE0A8B" w14:textId="77777777" w:rsidR="00B90E90" w:rsidRDefault="00B90E90" w:rsidP="00BB41CD"/>
    <w:p w14:paraId="5B7519D0" w14:textId="239C3FD6" w:rsidR="00B90E90" w:rsidRDefault="00B90E90" w:rsidP="00B90E90">
      <w:pPr>
        <w:pStyle w:val="Caption"/>
        <w:jc w:val="center"/>
      </w:pPr>
      <w:r>
        <w:lastRenderedPageBreak/>
        <w:t xml:space="preserve">Table </w:t>
      </w:r>
      <w:r w:rsidR="00DB33F9">
        <w:t>4-</w:t>
      </w:r>
      <w:fldSimple w:instr=" SEQ Table \* ARABIC \s 1 ">
        <w:r w:rsidR="00DB33F9">
          <w:rPr>
            <w:noProof/>
          </w:rPr>
          <w:t>3</w:t>
        </w:r>
      </w:fldSimple>
      <w:r>
        <w:t xml:space="preserve"> SVM Predictive Outcomes for WNV Surveillance in State models, </w:t>
      </w:r>
    </w:p>
    <w:p w14:paraId="13C69F9F" w14:textId="0DA058A3" w:rsidR="004A1C65" w:rsidRDefault="00666887" w:rsidP="00B90E90">
      <w:pPr>
        <w:pStyle w:val="Caption"/>
        <w:jc w:val="center"/>
      </w:pPr>
      <w:r>
        <w:t>New York, California, Illinois, Colorado and National Model</w:t>
      </w:r>
    </w:p>
    <w:tbl>
      <w:tblPr>
        <w:tblStyle w:val="af"/>
        <w:tblW w:w="5850" w:type="dxa"/>
        <w:jc w:val="center"/>
        <w:tblBorders>
          <w:top w:val="nil"/>
          <w:left w:val="nil"/>
          <w:bottom w:val="nil"/>
          <w:right w:val="nil"/>
          <w:insideH w:val="nil"/>
          <w:insideV w:val="nil"/>
        </w:tblBorders>
        <w:tblLayout w:type="fixed"/>
        <w:tblLook w:val="0600" w:firstRow="0" w:lastRow="0" w:firstColumn="0" w:lastColumn="0" w:noHBand="1" w:noVBand="1"/>
      </w:tblPr>
      <w:tblGrid>
        <w:gridCol w:w="1170"/>
        <w:gridCol w:w="1260"/>
        <w:gridCol w:w="900"/>
        <w:gridCol w:w="1260"/>
        <w:gridCol w:w="1260"/>
      </w:tblGrid>
      <w:tr w:rsidR="004A1C65" w14:paraId="1D3D0C74" w14:textId="77777777">
        <w:trPr>
          <w:trHeight w:val="17"/>
          <w:jc w:val="center"/>
        </w:trPr>
        <w:tc>
          <w:tcPr>
            <w:tcW w:w="1170" w:type="dxa"/>
            <w:tcBorders>
              <w:top w:val="single" w:sz="7" w:space="0" w:color="000000"/>
              <w:left w:val="nil"/>
              <w:bottom w:val="single" w:sz="7" w:space="0" w:color="000000"/>
              <w:right w:val="nil"/>
            </w:tcBorders>
            <w:tcMar>
              <w:top w:w="100" w:type="dxa"/>
              <w:left w:w="100" w:type="dxa"/>
              <w:bottom w:w="100" w:type="dxa"/>
              <w:right w:w="100" w:type="dxa"/>
            </w:tcMar>
          </w:tcPr>
          <w:p w14:paraId="45E657E0" w14:textId="77777777" w:rsidR="004A1C65" w:rsidRDefault="00666887">
            <w:pPr>
              <w:pStyle w:val="Subtitle"/>
            </w:pPr>
            <w:r>
              <w:t>State</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30C6004C" w14:textId="77777777" w:rsidR="004A1C65" w:rsidRDefault="00666887">
            <w:pPr>
              <w:pStyle w:val="Subtitle"/>
            </w:pPr>
            <w:r>
              <w:t>Threshold</w:t>
            </w:r>
          </w:p>
        </w:tc>
        <w:tc>
          <w:tcPr>
            <w:tcW w:w="900" w:type="dxa"/>
            <w:tcBorders>
              <w:top w:val="single" w:sz="7" w:space="0" w:color="000000"/>
              <w:left w:val="nil"/>
              <w:bottom w:val="single" w:sz="7" w:space="0" w:color="000000"/>
              <w:right w:val="nil"/>
            </w:tcBorders>
          </w:tcPr>
          <w:p w14:paraId="370627DF" w14:textId="77777777" w:rsidR="004A1C65" w:rsidRDefault="00666887">
            <w:pPr>
              <w:pStyle w:val="Subtitle"/>
            </w:pPr>
            <w:r>
              <w:t>F1</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02345BB3" w14:textId="77777777" w:rsidR="004A1C65" w:rsidRDefault="00666887">
            <w:pPr>
              <w:pStyle w:val="Subtitle"/>
            </w:pPr>
            <w:r>
              <w:t>Accuracy</w:t>
            </w:r>
          </w:p>
        </w:tc>
        <w:tc>
          <w:tcPr>
            <w:tcW w:w="1260" w:type="dxa"/>
            <w:tcBorders>
              <w:top w:val="single" w:sz="7" w:space="0" w:color="000000"/>
              <w:left w:val="nil"/>
              <w:bottom w:val="single" w:sz="7" w:space="0" w:color="000000"/>
              <w:right w:val="nil"/>
            </w:tcBorders>
            <w:tcMar>
              <w:top w:w="100" w:type="dxa"/>
              <w:left w:w="100" w:type="dxa"/>
              <w:bottom w:w="100" w:type="dxa"/>
              <w:right w:w="100" w:type="dxa"/>
            </w:tcMar>
          </w:tcPr>
          <w:p w14:paraId="2DAE92A8" w14:textId="77777777" w:rsidR="004A1C65" w:rsidRDefault="00666887">
            <w:pPr>
              <w:pStyle w:val="Subtitle"/>
            </w:pPr>
            <w:r>
              <w:t>AUC-ROC</w:t>
            </w:r>
          </w:p>
        </w:tc>
      </w:tr>
      <w:tr w:rsidR="004A1C65" w14:paraId="1136B123" w14:textId="77777777">
        <w:trPr>
          <w:trHeight w:val="234"/>
          <w:jc w:val="center"/>
        </w:trPr>
        <w:tc>
          <w:tcPr>
            <w:tcW w:w="1170" w:type="dxa"/>
            <w:tcBorders>
              <w:top w:val="single" w:sz="7" w:space="0" w:color="000000"/>
              <w:left w:val="nil"/>
              <w:bottom w:val="nil"/>
              <w:right w:val="nil"/>
            </w:tcBorders>
            <w:tcMar>
              <w:top w:w="100" w:type="dxa"/>
              <w:left w:w="100" w:type="dxa"/>
              <w:bottom w:w="100" w:type="dxa"/>
              <w:right w:w="100" w:type="dxa"/>
            </w:tcMar>
          </w:tcPr>
          <w:p w14:paraId="4A138B51" w14:textId="77777777" w:rsidR="004A1C65" w:rsidRDefault="00666887">
            <w:pPr>
              <w:pStyle w:val="Subtitle"/>
            </w:pPr>
            <w:r>
              <w:t>New York</w:t>
            </w:r>
          </w:p>
        </w:tc>
        <w:tc>
          <w:tcPr>
            <w:tcW w:w="1260" w:type="dxa"/>
            <w:tcBorders>
              <w:top w:val="single" w:sz="7" w:space="0" w:color="000000"/>
              <w:left w:val="nil"/>
              <w:bottom w:val="nil"/>
              <w:right w:val="nil"/>
            </w:tcBorders>
            <w:tcMar>
              <w:top w:w="100" w:type="dxa"/>
              <w:left w:w="100" w:type="dxa"/>
              <w:bottom w:w="100" w:type="dxa"/>
              <w:right w:w="100" w:type="dxa"/>
            </w:tcMar>
          </w:tcPr>
          <w:p w14:paraId="6AD47FB6" w14:textId="77777777" w:rsidR="004A1C65" w:rsidRDefault="00666887">
            <w:pPr>
              <w:pStyle w:val="Subtitle"/>
            </w:pPr>
            <w:r>
              <w:t>0.58</w:t>
            </w:r>
          </w:p>
        </w:tc>
        <w:tc>
          <w:tcPr>
            <w:tcW w:w="900" w:type="dxa"/>
            <w:tcBorders>
              <w:top w:val="single" w:sz="7" w:space="0" w:color="000000"/>
              <w:left w:val="nil"/>
              <w:bottom w:val="nil"/>
              <w:right w:val="nil"/>
            </w:tcBorders>
          </w:tcPr>
          <w:p w14:paraId="7534486C" w14:textId="77777777" w:rsidR="004A1C65" w:rsidRDefault="00666887">
            <w:pPr>
              <w:pStyle w:val="Subtitle"/>
            </w:pPr>
            <w:r>
              <w:t>0.694</w:t>
            </w:r>
          </w:p>
        </w:tc>
        <w:tc>
          <w:tcPr>
            <w:tcW w:w="1260" w:type="dxa"/>
            <w:tcBorders>
              <w:top w:val="single" w:sz="7" w:space="0" w:color="000000"/>
              <w:left w:val="nil"/>
              <w:bottom w:val="nil"/>
              <w:right w:val="nil"/>
            </w:tcBorders>
            <w:tcMar>
              <w:top w:w="100" w:type="dxa"/>
              <w:left w:w="100" w:type="dxa"/>
              <w:bottom w:w="100" w:type="dxa"/>
              <w:right w:w="100" w:type="dxa"/>
            </w:tcMar>
          </w:tcPr>
          <w:p w14:paraId="71CB593B" w14:textId="77777777" w:rsidR="004A1C65" w:rsidRDefault="00666887">
            <w:pPr>
              <w:pStyle w:val="Subtitle"/>
            </w:pPr>
            <w:r>
              <w:t>0.846</w:t>
            </w:r>
          </w:p>
        </w:tc>
        <w:tc>
          <w:tcPr>
            <w:tcW w:w="1260" w:type="dxa"/>
            <w:tcBorders>
              <w:top w:val="single" w:sz="7" w:space="0" w:color="000000"/>
              <w:left w:val="nil"/>
              <w:bottom w:val="nil"/>
              <w:right w:val="nil"/>
            </w:tcBorders>
            <w:tcMar>
              <w:top w:w="100" w:type="dxa"/>
              <w:left w:w="100" w:type="dxa"/>
              <w:bottom w:w="100" w:type="dxa"/>
              <w:right w:w="100" w:type="dxa"/>
            </w:tcMar>
          </w:tcPr>
          <w:p w14:paraId="212B3255" w14:textId="77777777" w:rsidR="004A1C65" w:rsidRDefault="00666887">
            <w:pPr>
              <w:pStyle w:val="Subtitle"/>
            </w:pPr>
            <w:r>
              <w:t>0.82</w:t>
            </w:r>
          </w:p>
        </w:tc>
      </w:tr>
      <w:tr w:rsidR="004A1C65" w14:paraId="18C98A4B"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7A363F6A" w14:textId="77777777" w:rsidR="004A1C65" w:rsidRDefault="00666887">
            <w:pPr>
              <w:pStyle w:val="Subtitle"/>
            </w:pPr>
            <w:r>
              <w:t>California</w:t>
            </w:r>
          </w:p>
        </w:tc>
        <w:tc>
          <w:tcPr>
            <w:tcW w:w="1260" w:type="dxa"/>
            <w:tcBorders>
              <w:top w:val="nil"/>
              <w:left w:val="nil"/>
              <w:bottom w:val="nil"/>
              <w:right w:val="nil"/>
            </w:tcBorders>
            <w:tcMar>
              <w:top w:w="100" w:type="dxa"/>
              <w:left w:w="100" w:type="dxa"/>
              <w:bottom w:w="100" w:type="dxa"/>
              <w:right w:w="100" w:type="dxa"/>
            </w:tcMar>
          </w:tcPr>
          <w:p w14:paraId="0E2BAC17" w14:textId="77777777" w:rsidR="004A1C65" w:rsidRDefault="00666887">
            <w:pPr>
              <w:pStyle w:val="Subtitle"/>
            </w:pPr>
            <w:r>
              <w:t>0.85</w:t>
            </w:r>
          </w:p>
        </w:tc>
        <w:tc>
          <w:tcPr>
            <w:tcW w:w="900" w:type="dxa"/>
            <w:tcBorders>
              <w:top w:val="nil"/>
              <w:left w:val="nil"/>
              <w:bottom w:val="nil"/>
              <w:right w:val="nil"/>
            </w:tcBorders>
          </w:tcPr>
          <w:p w14:paraId="3C759518" w14:textId="77777777" w:rsidR="004A1C65" w:rsidRDefault="00666887">
            <w:pPr>
              <w:pStyle w:val="Subtitle"/>
            </w:pPr>
            <w:r>
              <w:t>0.860</w:t>
            </w:r>
          </w:p>
        </w:tc>
        <w:tc>
          <w:tcPr>
            <w:tcW w:w="1260" w:type="dxa"/>
            <w:tcBorders>
              <w:top w:val="nil"/>
              <w:left w:val="nil"/>
              <w:bottom w:val="nil"/>
              <w:right w:val="nil"/>
            </w:tcBorders>
            <w:tcMar>
              <w:top w:w="100" w:type="dxa"/>
              <w:left w:w="100" w:type="dxa"/>
              <w:bottom w:w="100" w:type="dxa"/>
              <w:right w:w="100" w:type="dxa"/>
            </w:tcMar>
          </w:tcPr>
          <w:p w14:paraId="05E5900A" w14:textId="77777777" w:rsidR="004A1C65" w:rsidRDefault="00666887">
            <w:pPr>
              <w:pStyle w:val="Subtitle"/>
            </w:pPr>
            <w:r>
              <w:t>0.826</w:t>
            </w:r>
          </w:p>
        </w:tc>
        <w:tc>
          <w:tcPr>
            <w:tcW w:w="1260" w:type="dxa"/>
            <w:tcBorders>
              <w:top w:val="nil"/>
              <w:left w:val="nil"/>
              <w:bottom w:val="nil"/>
              <w:right w:val="nil"/>
            </w:tcBorders>
            <w:tcMar>
              <w:top w:w="100" w:type="dxa"/>
              <w:left w:w="100" w:type="dxa"/>
              <w:bottom w:w="100" w:type="dxa"/>
              <w:right w:w="100" w:type="dxa"/>
            </w:tcMar>
          </w:tcPr>
          <w:p w14:paraId="52D38CB3" w14:textId="77777777" w:rsidR="004A1C65" w:rsidRDefault="00666887">
            <w:pPr>
              <w:pStyle w:val="Subtitle"/>
            </w:pPr>
            <w:r>
              <w:t>0.87</w:t>
            </w:r>
          </w:p>
        </w:tc>
      </w:tr>
      <w:tr w:rsidR="004A1C65" w14:paraId="7C9608DB"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06CB1BDE" w14:textId="77777777" w:rsidR="004A1C65" w:rsidRDefault="00666887">
            <w:pPr>
              <w:pStyle w:val="Subtitle"/>
            </w:pPr>
            <w:r>
              <w:t>Illinois</w:t>
            </w:r>
          </w:p>
        </w:tc>
        <w:tc>
          <w:tcPr>
            <w:tcW w:w="1260" w:type="dxa"/>
            <w:tcBorders>
              <w:top w:val="nil"/>
              <w:left w:val="nil"/>
              <w:bottom w:val="nil"/>
              <w:right w:val="nil"/>
            </w:tcBorders>
            <w:tcMar>
              <w:top w:w="100" w:type="dxa"/>
              <w:left w:w="100" w:type="dxa"/>
              <w:bottom w:w="100" w:type="dxa"/>
              <w:right w:w="100" w:type="dxa"/>
            </w:tcMar>
          </w:tcPr>
          <w:p w14:paraId="38F8C51A" w14:textId="77777777" w:rsidR="004A1C65" w:rsidRDefault="00666887">
            <w:pPr>
              <w:pStyle w:val="Subtitle"/>
            </w:pPr>
            <w:r>
              <w:t>0</w:t>
            </w:r>
          </w:p>
        </w:tc>
        <w:tc>
          <w:tcPr>
            <w:tcW w:w="900" w:type="dxa"/>
            <w:tcBorders>
              <w:top w:val="nil"/>
              <w:left w:val="nil"/>
              <w:bottom w:val="nil"/>
              <w:right w:val="nil"/>
            </w:tcBorders>
          </w:tcPr>
          <w:p w14:paraId="3AAE4BCA" w14:textId="77777777" w:rsidR="004A1C65" w:rsidRDefault="00666887">
            <w:pPr>
              <w:pStyle w:val="Subtitle"/>
            </w:pPr>
            <w:r>
              <w:t>0.552</w:t>
            </w:r>
          </w:p>
        </w:tc>
        <w:tc>
          <w:tcPr>
            <w:tcW w:w="1260" w:type="dxa"/>
            <w:tcBorders>
              <w:top w:val="nil"/>
              <w:left w:val="nil"/>
              <w:bottom w:val="nil"/>
              <w:right w:val="nil"/>
            </w:tcBorders>
            <w:tcMar>
              <w:top w:w="100" w:type="dxa"/>
              <w:left w:w="100" w:type="dxa"/>
              <w:bottom w:w="100" w:type="dxa"/>
              <w:right w:w="100" w:type="dxa"/>
            </w:tcMar>
          </w:tcPr>
          <w:p w14:paraId="4B9E59F3" w14:textId="77777777" w:rsidR="004A1C65" w:rsidRDefault="00666887">
            <w:pPr>
              <w:pStyle w:val="Subtitle"/>
            </w:pPr>
            <w:r>
              <w:t>0.381</w:t>
            </w:r>
          </w:p>
        </w:tc>
        <w:tc>
          <w:tcPr>
            <w:tcW w:w="1260" w:type="dxa"/>
            <w:tcBorders>
              <w:top w:val="nil"/>
              <w:left w:val="nil"/>
              <w:bottom w:val="nil"/>
              <w:right w:val="nil"/>
            </w:tcBorders>
            <w:tcMar>
              <w:top w:w="100" w:type="dxa"/>
              <w:left w:w="100" w:type="dxa"/>
              <w:bottom w:w="100" w:type="dxa"/>
              <w:right w:w="100" w:type="dxa"/>
            </w:tcMar>
          </w:tcPr>
          <w:p w14:paraId="14EDA9C1" w14:textId="77777777" w:rsidR="004A1C65" w:rsidRDefault="00666887">
            <w:pPr>
              <w:pStyle w:val="Subtitle"/>
            </w:pPr>
            <w:r>
              <w:t>0.60</w:t>
            </w:r>
          </w:p>
        </w:tc>
      </w:tr>
      <w:tr w:rsidR="004A1C65" w14:paraId="5EE6CB2A" w14:textId="77777777">
        <w:trPr>
          <w:trHeight w:val="20"/>
          <w:jc w:val="center"/>
        </w:trPr>
        <w:tc>
          <w:tcPr>
            <w:tcW w:w="1170" w:type="dxa"/>
            <w:tcBorders>
              <w:top w:val="nil"/>
              <w:left w:val="nil"/>
              <w:bottom w:val="nil"/>
              <w:right w:val="nil"/>
            </w:tcBorders>
            <w:tcMar>
              <w:top w:w="100" w:type="dxa"/>
              <w:left w:w="100" w:type="dxa"/>
              <w:bottom w:w="100" w:type="dxa"/>
              <w:right w:w="100" w:type="dxa"/>
            </w:tcMar>
          </w:tcPr>
          <w:p w14:paraId="22DEBF28" w14:textId="77777777" w:rsidR="004A1C65" w:rsidRDefault="00666887">
            <w:pPr>
              <w:pStyle w:val="Subtitle"/>
            </w:pPr>
            <w:r>
              <w:t>Colorado</w:t>
            </w:r>
          </w:p>
        </w:tc>
        <w:tc>
          <w:tcPr>
            <w:tcW w:w="1260" w:type="dxa"/>
            <w:tcBorders>
              <w:top w:val="nil"/>
              <w:left w:val="nil"/>
              <w:bottom w:val="nil"/>
              <w:right w:val="nil"/>
            </w:tcBorders>
            <w:tcMar>
              <w:top w:w="100" w:type="dxa"/>
              <w:left w:w="100" w:type="dxa"/>
              <w:bottom w:w="100" w:type="dxa"/>
              <w:right w:w="100" w:type="dxa"/>
            </w:tcMar>
          </w:tcPr>
          <w:p w14:paraId="56583646" w14:textId="77777777" w:rsidR="004A1C65" w:rsidRDefault="00666887">
            <w:pPr>
              <w:pStyle w:val="Subtitle"/>
            </w:pPr>
            <w:r>
              <w:t>0.33</w:t>
            </w:r>
          </w:p>
        </w:tc>
        <w:tc>
          <w:tcPr>
            <w:tcW w:w="900" w:type="dxa"/>
            <w:tcBorders>
              <w:top w:val="nil"/>
              <w:left w:val="nil"/>
              <w:bottom w:val="nil"/>
              <w:right w:val="nil"/>
            </w:tcBorders>
          </w:tcPr>
          <w:p w14:paraId="112705FB" w14:textId="77777777" w:rsidR="004A1C65" w:rsidRDefault="00666887">
            <w:pPr>
              <w:pStyle w:val="Subtitle"/>
            </w:pPr>
            <w:r>
              <w:t>0.743</w:t>
            </w:r>
          </w:p>
        </w:tc>
        <w:tc>
          <w:tcPr>
            <w:tcW w:w="1260" w:type="dxa"/>
            <w:tcBorders>
              <w:top w:val="nil"/>
              <w:left w:val="nil"/>
              <w:bottom w:val="nil"/>
              <w:right w:val="nil"/>
            </w:tcBorders>
            <w:tcMar>
              <w:top w:w="100" w:type="dxa"/>
              <w:left w:w="100" w:type="dxa"/>
              <w:bottom w:w="100" w:type="dxa"/>
              <w:right w:w="100" w:type="dxa"/>
            </w:tcMar>
          </w:tcPr>
          <w:p w14:paraId="211D2CE7" w14:textId="77777777" w:rsidR="004A1C65" w:rsidRDefault="00666887">
            <w:pPr>
              <w:pStyle w:val="Subtitle"/>
            </w:pPr>
            <w:r>
              <w:t>0.842</w:t>
            </w:r>
          </w:p>
        </w:tc>
        <w:tc>
          <w:tcPr>
            <w:tcW w:w="1260" w:type="dxa"/>
            <w:tcBorders>
              <w:top w:val="nil"/>
              <w:left w:val="nil"/>
              <w:bottom w:val="nil"/>
              <w:right w:val="nil"/>
            </w:tcBorders>
            <w:tcMar>
              <w:top w:w="100" w:type="dxa"/>
              <w:left w:w="100" w:type="dxa"/>
              <w:bottom w:w="100" w:type="dxa"/>
              <w:right w:w="100" w:type="dxa"/>
            </w:tcMar>
          </w:tcPr>
          <w:p w14:paraId="77504EAA" w14:textId="77777777" w:rsidR="004A1C65" w:rsidRDefault="00666887">
            <w:pPr>
              <w:pStyle w:val="Subtitle"/>
            </w:pPr>
            <w:r>
              <w:t>0.85</w:t>
            </w:r>
          </w:p>
        </w:tc>
      </w:tr>
      <w:tr w:rsidR="004A1C65" w14:paraId="0F59704B" w14:textId="77777777">
        <w:trPr>
          <w:trHeight w:val="20"/>
          <w:jc w:val="center"/>
        </w:trPr>
        <w:tc>
          <w:tcPr>
            <w:tcW w:w="1170" w:type="dxa"/>
            <w:tcBorders>
              <w:top w:val="nil"/>
              <w:left w:val="nil"/>
              <w:bottom w:val="single" w:sz="7" w:space="0" w:color="000000"/>
              <w:right w:val="nil"/>
            </w:tcBorders>
            <w:tcMar>
              <w:top w:w="100" w:type="dxa"/>
              <w:left w:w="100" w:type="dxa"/>
              <w:bottom w:w="100" w:type="dxa"/>
              <w:right w:w="100" w:type="dxa"/>
            </w:tcMar>
          </w:tcPr>
          <w:p w14:paraId="570CEA64" w14:textId="77777777" w:rsidR="004A1C65" w:rsidRDefault="00666887">
            <w:pPr>
              <w:pStyle w:val="Subtitle"/>
            </w:pPr>
            <w:r>
              <w:t>National</w:t>
            </w:r>
          </w:p>
        </w:tc>
        <w:tc>
          <w:tcPr>
            <w:tcW w:w="1260" w:type="dxa"/>
            <w:tcBorders>
              <w:top w:val="nil"/>
              <w:left w:val="nil"/>
              <w:bottom w:val="single" w:sz="7" w:space="0" w:color="000000"/>
              <w:right w:val="nil"/>
            </w:tcBorders>
            <w:tcMar>
              <w:top w:w="100" w:type="dxa"/>
              <w:left w:w="100" w:type="dxa"/>
              <w:bottom w:w="100" w:type="dxa"/>
              <w:right w:w="100" w:type="dxa"/>
            </w:tcMar>
          </w:tcPr>
          <w:p w14:paraId="2588D9E4" w14:textId="77777777" w:rsidR="004A1C65" w:rsidRDefault="00666887">
            <w:pPr>
              <w:pStyle w:val="Subtitle"/>
            </w:pPr>
            <w:r>
              <w:t>0.33</w:t>
            </w:r>
          </w:p>
        </w:tc>
        <w:tc>
          <w:tcPr>
            <w:tcW w:w="900" w:type="dxa"/>
            <w:tcBorders>
              <w:top w:val="nil"/>
              <w:left w:val="nil"/>
              <w:bottom w:val="single" w:sz="7" w:space="0" w:color="000000"/>
              <w:right w:val="nil"/>
            </w:tcBorders>
          </w:tcPr>
          <w:p w14:paraId="0E1BD852" w14:textId="77777777" w:rsidR="004A1C65" w:rsidRDefault="00666887">
            <w:pPr>
              <w:pStyle w:val="Subtitle"/>
            </w:pPr>
            <w:r>
              <w:t>0.499</w:t>
            </w:r>
          </w:p>
        </w:tc>
        <w:tc>
          <w:tcPr>
            <w:tcW w:w="1260" w:type="dxa"/>
            <w:tcBorders>
              <w:top w:val="nil"/>
              <w:left w:val="nil"/>
              <w:bottom w:val="single" w:sz="7" w:space="0" w:color="000000"/>
              <w:right w:val="nil"/>
            </w:tcBorders>
            <w:tcMar>
              <w:top w:w="100" w:type="dxa"/>
              <w:left w:w="100" w:type="dxa"/>
              <w:bottom w:w="100" w:type="dxa"/>
              <w:right w:w="100" w:type="dxa"/>
            </w:tcMar>
          </w:tcPr>
          <w:p w14:paraId="5D46891F" w14:textId="77777777" w:rsidR="004A1C65" w:rsidRDefault="00666887">
            <w:pPr>
              <w:pStyle w:val="Subtitle"/>
            </w:pPr>
            <w:r>
              <w:t>0.764</w:t>
            </w:r>
          </w:p>
        </w:tc>
        <w:tc>
          <w:tcPr>
            <w:tcW w:w="1260" w:type="dxa"/>
            <w:tcBorders>
              <w:top w:val="nil"/>
              <w:left w:val="nil"/>
              <w:bottom w:val="single" w:sz="7" w:space="0" w:color="000000"/>
              <w:right w:val="nil"/>
            </w:tcBorders>
            <w:tcMar>
              <w:top w:w="100" w:type="dxa"/>
              <w:left w:w="100" w:type="dxa"/>
              <w:bottom w:w="100" w:type="dxa"/>
              <w:right w:w="100" w:type="dxa"/>
            </w:tcMar>
          </w:tcPr>
          <w:p w14:paraId="7607411A" w14:textId="77777777" w:rsidR="004A1C65" w:rsidRDefault="00666887">
            <w:pPr>
              <w:pStyle w:val="Subtitle"/>
            </w:pPr>
            <w:r>
              <w:t>0.74</w:t>
            </w:r>
          </w:p>
        </w:tc>
      </w:tr>
    </w:tbl>
    <w:p w14:paraId="7535ABA9" w14:textId="77777777" w:rsidR="004A1C65" w:rsidRDefault="004A1C65"/>
    <w:p w14:paraId="27075800" w14:textId="77777777" w:rsidR="004A1C65" w:rsidRDefault="00666887" w:rsidP="00BB41CD">
      <w:pPr>
        <w:pStyle w:val="ListParagraph"/>
        <w:numPr>
          <w:ilvl w:val="0"/>
          <w:numId w:val="52"/>
        </w:numPr>
      </w:pPr>
      <w:r>
        <w:t>Significant Class Imbalance</w:t>
      </w:r>
    </w:p>
    <w:p w14:paraId="5FC7B72A" w14:textId="747BD356" w:rsidR="004A1C65" w:rsidRDefault="00666887" w:rsidP="00BB41CD">
      <w:r>
        <w:t xml:space="preserve">Figure </w:t>
      </w:r>
      <w:r w:rsidR="00DB33F9">
        <w:t>4-</w:t>
      </w:r>
      <w:r w:rsidR="008028A7">
        <w:t>4</w:t>
      </w:r>
      <w:r>
        <w:t xml:space="preserve"> displays the distribution of West Nile Virus Neuroinvasive Disease (WNND) counts nationally. The data reveal a predominant number of zero-case instances compared to non-zero cases. Such an imbalance skews prediction models towards forecasting zero cases, resulting in overly conservative estimates. To counteract this, a subsampling technique was applied to down sample the majority class (zero cases) to align with the minority class (non-zero cases), aiming for a balanced dataset that would enable more accur</w:t>
      </w:r>
      <w:r>
        <w:t>ate predictions.</w:t>
      </w:r>
    </w:p>
    <w:p w14:paraId="0BCAA4D2" w14:textId="77777777" w:rsidR="004A1C65" w:rsidRDefault="00666887">
      <w:pPr>
        <w:jc w:val="center"/>
      </w:pPr>
      <w:r>
        <w:rPr>
          <w:noProof/>
        </w:rPr>
        <w:drawing>
          <wp:inline distT="0" distB="0" distL="0" distR="0" wp14:anchorId="150BDF5E" wp14:editId="0384E548">
            <wp:extent cx="3388167" cy="3365376"/>
            <wp:effectExtent l="0" t="0" r="0" b="0"/>
            <wp:docPr id="15" name="image18.png" descr="A graph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a number of numbers&#10;&#10;Description automatically generated"/>
                    <pic:cNvPicPr preferRelativeResize="0"/>
                  </pic:nvPicPr>
                  <pic:blipFill>
                    <a:blip r:embed="rId149"/>
                    <a:srcRect/>
                    <a:stretch>
                      <a:fillRect/>
                    </a:stretch>
                  </pic:blipFill>
                  <pic:spPr>
                    <a:xfrm>
                      <a:off x="0" y="0"/>
                      <a:ext cx="3388167" cy="3365376"/>
                    </a:xfrm>
                    <a:prstGeom prst="rect">
                      <a:avLst/>
                    </a:prstGeom>
                    <a:ln/>
                  </pic:spPr>
                </pic:pic>
              </a:graphicData>
            </a:graphic>
          </wp:inline>
        </w:drawing>
      </w:r>
    </w:p>
    <w:p w14:paraId="7821C89A" w14:textId="1590A7AF" w:rsidR="004A1C65" w:rsidRDefault="008028A7" w:rsidP="008028A7">
      <w:pPr>
        <w:pStyle w:val="Caption"/>
      </w:pPr>
      <w:bookmarkStart w:id="82" w:name="_Toc193050249"/>
      <w:r>
        <w:lastRenderedPageBreak/>
        <w:t xml:space="preserve">Figure </w:t>
      </w:r>
      <w:r w:rsidR="00DB33F9">
        <w:t>4-</w:t>
      </w:r>
      <w:fldSimple w:instr=" SEQ Figure \* ARABIC \s 1 ">
        <w:r>
          <w:rPr>
            <w:noProof/>
          </w:rPr>
          <w:t>4</w:t>
        </w:r>
      </w:fldSimple>
      <w:r>
        <w:t xml:space="preserve"> WNV case distribution across the nation</w:t>
      </w:r>
      <w:bookmarkEnd w:id="82"/>
    </w:p>
    <w:p w14:paraId="4319C49D" w14:textId="6AC90D0F" w:rsidR="004A1C65" w:rsidRDefault="00666887" w:rsidP="00BB41CD">
      <w:r>
        <w:t xml:space="preserve">To address this, a subsampling technique was applied, </w:t>
      </w:r>
      <w:proofErr w:type="spellStart"/>
      <w:r>
        <w:t>downsampling</w:t>
      </w:r>
      <w:proofErr w:type="spellEnd"/>
      <w:r>
        <w:t xml:space="preserve"> the majority class (zero cases) to achieve a balanced dataset for national-level predictions. However, as shown in Table </w:t>
      </w:r>
      <w:r w:rsidR="00DB33F9">
        <w:t>4-</w:t>
      </w:r>
      <w:r w:rsidR="00B90E90">
        <w:t>4</w:t>
      </w:r>
      <w:r>
        <w:t>, this adjustment did not significantly improve predictive performance—Q² scores remained consistent, while Mean Squared Error (MSE) increased, indicating that models became less conservative but did not substantially enhance accuracy.</w:t>
      </w:r>
    </w:p>
    <w:p w14:paraId="4E98A0DD" w14:textId="2805E3E3" w:rsidR="004A1C65" w:rsidRDefault="00666887" w:rsidP="00BB41CD">
      <w:r>
        <w:t xml:space="preserve">Given the limited success of the national model with </w:t>
      </w:r>
      <w:proofErr w:type="spellStart"/>
      <w:r>
        <w:t>downsampling</w:t>
      </w:r>
      <w:proofErr w:type="spellEnd"/>
      <w:r>
        <w:t xml:space="preserve">, an alternative approach was explored: training individual state-specific models to predict annual WNV case counts at the state level. Figure </w:t>
      </w:r>
      <w:r w:rsidR="00DB33F9">
        <w:t>4-</w:t>
      </w:r>
      <w:r w:rsidR="008028A7">
        <w:t>5</w:t>
      </w:r>
      <w:r>
        <w:t xml:space="preserve"> presents the performance of state-specific SVM models, revealing that California, Colorado, Illinois, Michigan, New York, and Utah achieved relatively strong predictive power (Q² &gt; 0.4). </w:t>
      </w:r>
    </w:p>
    <w:p w14:paraId="5060125B" w14:textId="11D9480E" w:rsidR="004A1C65" w:rsidRDefault="00666887" w:rsidP="00BB41CD">
      <w:r>
        <w:t xml:space="preserve">Figure </w:t>
      </w:r>
      <w:r w:rsidR="00DB33F9">
        <w:t>4-</w:t>
      </w:r>
      <w:r w:rsidR="008028A7">
        <w:t>6</w:t>
      </w:r>
      <w:r>
        <w:t xml:space="preserve"> further illustrates the annual case change across states, revealing that California, Colorado, Illinois, Louisiana, Michigan, New York and Utah have had a more consistent surveillance reporting over the years where other states have less WNV case reports. This suggests that states with a greater prevalence of WNV cases may provide more robust training data, leading to improved model performance. These findings indicate that WNV transmission dynamics are better captured at a localized scale, where state-</w:t>
      </w:r>
      <w:r>
        <w:t>specific environmental and epidemiological patterns contribute to more accurate predictions.</w:t>
      </w:r>
    </w:p>
    <w:p w14:paraId="10ACFF42" w14:textId="48919E37" w:rsidR="004A1C65" w:rsidRDefault="00B90E90" w:rsidP="00B90E90">
      <w:pPr>
        <w:pStyle w:val="Caption"/>
        <w:jc w:val="center"/>
        <w:rPr>
          <w:b w:val="0"/>
        </w:rPr>
      </w:pPr>
      <w:r>
        <w:t xml:space="preserve">Table </w:t>
      </w:r>
      <w:r w:rsidR="00DB33F9">
        <w:t>4-</w:t>
      </w:r>
      <w:fldSimple w:instr=" SEQ Table \* ARABIC \s 1 ">
        <w:r w:rsidR="00DB33F9">
          <w:rPr>
            <w:noProof/>
          </w:rPr>
          <w:t>4</w:t>
        </w:r>
      </w:fldSimple>
      <w:r>
        <w:t xml:space="preserve"> Performance of Different Predict Models on National Model Using Subsampling</w:t>
      </w:r>
    </w:p>
    <w:tbl>
      <w:tblPr>
        <w:tblStyle w:val="af0"/>
        <w:tblW w:w="5690" w:type="dxa"/>
        <w:jc w:val="center"/>
        <w:tblLayout w:type="fixed"/>
        <w:tblLook w:val="0600" w:firstRow="0" w:lastRow="0" w:firstColumn="0" w:lastColumn="0" w:noHBand="1" w:noVBand="1"/>
      </w:tblPr>
      <w:tblGrid>
        <w:gridCol w:w="2520"/>
        <w:gridCol w:w="1924"/>
        <w:gridCol w:w="1246"/>
      </w:tblGrid>
      <w:tr w:rsidR="004A1C65" w14:paraId="1707AAD6" w14:textId="77777777">
        <w:trPr>
          <w:trHeight w:val="139"/>
          <w:jc w:val="center"/>
        </w:trPr>
        <w:tc>
          <w:tcPr>
            <w:tcW w:w="252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57C9446B" w14:textId="77777777" w:rsidR="004A1C65" w:rsidRDefault="00666887">
            <w:pPr>
              <w:pStyle w:val="Subtitle"/>
            </w:pPr>
            <w:r>
              <w:t>Model</w:t>
            </w:r>
          </w:p>
        </w:tc>
        <w:tc>
          <w:tcPr>
            <w:tcW w:w="1924"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tcPr>
          <w:p w14:paraId="5F52949C" w14:textId="77777777" w:rsidR="004A1C65" w:rsidRDefault="00666887">
            <w:pPr>
              <w:pStyle w:val="Subtitle"/>
            </w:pPr>
            <w:r>
              <w:t>MSE</w:t>
            </w:r>
          </w:p>
        </w:tc>
        <w:tc>
          <w:tcPr>
            <w:tcW w:w="1246" w:type="dxa"/>
            <w:tcBorders>
              <w:top w:val="single" w:sz="8" w:space="0" w:color="000000"/>
              <w:left w:val="nil"/>
              <w:bottom w:val="single" w:sz="8" w:space="0" w:color="000000"/>
              <w:right w:val="nil"/>
            </w:tcBorders>
          </w:tcPr>
          <w:p w14:paraId="7E1C1968" w14:textId="77777777" w:rsidR="004A1C65" w:rsidRDefault="00666887">
            <w:pPr>
              <w:pStyle w:val="Subtitle"/>
            </w:pPr>
            <w:r>
              <w:t>Q</w:t>
            </w:r>
            <w:r>
              <w:rPr>
                <w:vertAlign w:val="superscript"/>
              </w:rPr>
              <w:t>2</w:t>
            </w:r>
          </w:p>
        </w:tc>
      </w:tr>
      <w:tr w:rsidR="004A1C65" w14:paraId="76ECEBE5" w14:textId="77777777">
        <w:trPr>
          <w:trHeight w:val="249"/>
          <w:jc w:val="center"/>
        </w:trPr>
        <w:tc>
          <w:tcPr>
            <w:tcW w:w="2520" w:type="dxa"/>
            <w:tcBorders>
              <w:top w:val="single" w:sz="8" w:space="0" w:color="000000"/>
              <w:left w:val="nil"/>
              <w:bottom w:val="nil"/>
              <w:right w:val="nil"/>
            </w:tcBorders>
            <w:shd w:val="clear" w:color="auto" w:fill="auto"/>
            <w:tcMar>
              <w:top w:w="100" w:type="dxa"/>
              <w:left w:w="100" w:type="dxa"/>
              <w:bottom w:w="100" w:type="dxa"/>
              <w:right w:w="100" w:type="dxa"/>
            </w:tcMar>
          </w:tcPr>
          <w:p w14:paraId="1C31978E" w14:textId="77777777" w:rsidR="004A1C65" w:rsidRDefault="00666887">
            <w:pPr>
              <w:pStyle w:val="Subtitle"/>
            </w:pPr>
            <w:r>
              <w:t>Linear Regression</w:t>
            </w:r>
          </w:p>
        </w:tc>
        <w:tc>
          <w:tcPr>
            <w:tcW w:w="1924" w:type="dxa"/>
            <w:tcBorders>
              <w:top w:val="single" w:sz="8" w:space="0" w:color="000000"/>
              <w:left w:val="nil"/>
              <w:bottom w:val="nil"/>
              <w:right w:val="nil"/>
            </w:tcBorders>
            <w:shd w:val="clear" w:color="auto" w:fill="auto"/>
            <w:tcMar>
              <w:top w:w="100" w:type="dxa"/>
              <w:left w:w="100" w:type="dxa"/>
              <w:bottom w:w="100" w:type="dxa"/>
              <w:right w:w="100" w:type="dxa"/>
            </w:tcMar>
          </w:tcPr>
          <w:p w14:paraId="358FE4D3" w14:textId="77777777" w:rsidR="004A1C65" w:rsidRDefault="00666887">
            <w:pPr>
              <w:pStyle w:val="Subtitle"/>
            </w:pPr>
            <w:r>
              <w:t>200.46</w:t>
            </w:r>
          </w:p>
        </w:tc>
        <w:tc>
          <w:tcPr>
            <w:tcW w:w="1246" w:type="dxa"/>
            <w:tcBorders>
              <w:top w:val="single" w:sz="8" w:space="0" w:color="000000"/>
              <w:left w:val="nil"/>
              <w:bottom w:val="nil"/>
              <w:right w:val="nil"/>
            </w:tcBorders>
          </w:tcPr>
          <w:p w14:paraId="6C4A3C01" w14:textId="77777777" w:rsidR="004A1C65" w:rsidRDefault="00666887">
            <w:pPr>
              <w:pStyle w:val="Subtitle"/>
            </w:pPr>
            <w:r>
              <w:t>0.05</w:t>
            </w:r>
          </w:p>
        </w:tc>
      </w:tr>
      <w:tr w:rsidR="004A1C65" w14:paraId="605D17FF" w14:textId="77777777">
        <w:trPr>
          <w:trHeight w:val="208"/>
          <w:jc w:val="center"/>
        </w:trPr>
        <w:tc>
          <w:tcPr>
            <w:tcW w:w="2520" w:type="dxa"/>
            <w:tcBorders>
              <w:top w:val="nil"/>
              <w:left w:val="nil"/>
              <w:bottom w:val="nil"/>
              <w:right w:val="nil"/>
            </w:tcBorders>
            <w:shd w:val="clear" w:color="auto" w:fill="auto"/>
            <w:tcMar>
              <w:top w:w="100" w:type="dxa"/>
              <w:left w:w="100" w:type="dxa"/>
              <w:bottom w:w="100" w:type="dxa"/>
              <w:right w:w="100" w:type="dxa"/>
            </w:tcMar>
          </w:tcPr>
          <w:p w14:paraId="7A22A1DB" w14:textId="2F2795A1" w:rsidR="004A1C65" w:rsidRDefault="00666887">
            <w:pPr>
              <w:pStyle w:val="Subtitle"/>
            </w:pPr>
            <w:r>
              <w:t xml:space="preserve">Random Forest </w:t>
            </w:r>
            <w:r w:rsidR="00DB33F9" w:rsidRPr="00DB33F9">
              <w:rPr>
                <w:vertAlign w:val="superscript"/>
              </w:rPr>
              <w:t>1</w:t>
            </w:r>
          </w:p>
        </w:tc>
        <w:tc>
          <w:tcPr>
            <w:tcW w:w="1924" w:type="dxa"/>
            <w:tcBorders>
              <w:top w:val="nil"/>
              <w:left w:val="nil"/>
              <w:bottom w:val="nil"/>
              <w:right w:val="nil"/>
            </w:tcBorders>
            <w:shd w:val="clear" w:color="auto" w:fill="auto"/>
            <w:tcMar>
              <w:top w:w="100" w:type="dxa"/>
              <w:left w:w="100" w:type="dxa"/>
              <w:bottom w:w="100" w:type="dxa"/>
              <w:right w:w="100" w:type="dxa"/>
            </w:tcMar>
          </w:tcPr>
          <w:p w14:paraId="1DA83D88" w14:textId="77777777" w:rsidR="004A1C65" w:rsidRDefault="00666887">
            <w:pPr>
              <w:pStyle w:val="Subtitle"/>
            </w:pPr>
            <w:r>
              <w:t>202.52</w:t>
            </w:r>
          </w:p>
        </w:tc>
        <w:tc>
          <w:tcPr>
            <w:tcW w:w="1246" w:type="dxa"/>
            <w:tcBorders>
              <w:top w:val="nil"/>
              <w:left w:val="nil"/>
              <w:bottom w:val="nil"/>
              <w:right w:val="nil"/>
            </w:tcBorders>
          </w:tcPr>
          <w:p w14:paraId="5A4D3E55" w14:textId="77777777" w:rsidR="004A1C65" w:rsidRDefault="00666887">
            <w:pPr>
              <w:pStyle w:val="Subtitle"/>
            </w:pPr>
            <w:r>
              <w:t>0.05</w:t>
            </w:r>
          </w:p>
        </w:tc>
      </w:tr>
      <w:tr w:rsidR="004A1C65" w14:paraId="5451C8AB" w14:textId="77777777">
        <w:trPr>
          <w:trHeight w:val="208"/>
          <w:jc w:val="center"/>
        </w:trPr>
        <w:tc>
          <w:tcPr>
            <w:tcW w:w="2520" w:type="dxa"/>
            <w:tcBorders>
              <w:top w:val="nil"/>
              <w:left w:val="nil"/>
              <w:bottom w:val="nil"/>
              <w:right w:val="nil"/>
            </w:tcBorders>
            <w:shd w:val="clear" w:color="auto" w:fill="auto"/>
            <w:tcMar>
              <w:top w:w="100" w:type="dxa"/>
              <w:left w:w="100" w:type="dxa"/>
              <w:bottom w:w="100" w:type="dxa"/>
              <w:right w:w="100" w:type="dxa"/>
            </w:tcMar>
          </w:tcPr>
          <w:p w14:paraId="6E6E78A9" w14:textId="77777777" w:rsidR="004A1C65" w:rsidRDefault="00666887">
            <w:pPr>
              <w:pStyle w:val="Subtitle"/>
            </w:pPr>
            <w:r>
              <w:t>HGBR</w:t>
            </w:r>
          </w:p>
        </w:tc>
        <w:tc>
          <w:tcPr>
            <w:tcW w:w="1924" w:type="dxa"/>
            <w:tcBorders>
              <w:top w:val="nil"/>
              <w:left w:val="nil"/>
              <w:bottom w:val="nil"/>
              <w:right w:val="nil"/>
            </w:tcBorders>
            <w:shd w:val="clear" w:color="auto" w:fill="auto"/>
            <w:tcMar>
              <w:top w:w="100" w:type="dxa"/>
              <w:left w:w="100" w:type="dxa"/>
              <w:bottom w:w="100" w:type="dxa"/>
              <w:right w:w="100" w:type="dxa"/>
            </w:tcMar>
          </w:tcPr>
          <w:p w14:paraId="1F17E23C" w14:textId="77777777" w:rsidR="004A1C65" w:rsidRDefault="00666887">
            <w:pPr>
              <w:pStyle w:val="Subtitle"/>
            </w:pPr>
            <w:r>
              <w:t>195.42</w:t>
            </w:r>
          </w:p>
        </w:tc>
        <w:tc>
          <w:tcPr>
            <w:tcW w:w="1246" w:type="dxa"/>
            <w:tcBorders>
              <w:top w:val="nil"/>
              <w:left w:val="nil"/>
              <w:bottom w:val="nil"/>
              <w:right w:val="nil"/>
            </w:tcBorders>
          </w:tcPr>
          <w:p w14:paraId="724ECE6B" w14:textId="77777777" w:rsidR="004A1C65" w:rsidRDefault="00666887">
            <w:pPr>
              <w:pStyle w:val="Subtitle"/>
            </w:pPr>
            <w:r>
              <w:t>0.07</w:t>
            </w:r>
          </w:p>
        </w:tc>
      </w:tr>
      <w:tr w:rsidR="004A1C65" w14:paraId="5DF086F4" w14:textId="77777777">
        <w:trPr>
          <w:trHeight w:val="90"/>
          <w:jc w:val="center"/>
        </w:trPr>
        <w:tc>
          <w:tcPr>
            <w:tcW w:w="2520" w:type="dxa"/>
            <w:tcBorders>
              <w:top w:val="nil"/>
              <w:left w:val="nil"/>
              <w:bottom w:val="single" w:sz="8" w:space="0" w:color="000000"/>
              <w:right w:val="nil"/>
            </w:tcBorders>
            <w:shd w:val="clear" w:color="auto" w:fill="auto"/>
            <w:tcMar>
              <w:top w:w="100" w:type="dxa"/>
              <w:left w:w="100" w:type="dxa"/>
              <w:bottom w:w="100" w:type="dxa"/>
              <w:right w:w="100" w:type="dxa"/>
            </w:tcMar>
          </w:tcPr>
          <w:p w14:paraId="608C343E" w14:textId="77777777" w:rsidR="004A1C65" w:rsidRDefault="00666887">
            <w:pPr>
              <w:pStyle w:val="Subtitle"/>
            </w:pPr>
            <w:r>
              <w:t>SVM</w:t>
            </w:r>
          </w:p>
        </w:tc>
        <w:tc>
          <w:tcPr>
            <w:tcW w:w="1924" w:type="dxa"/>
            <w:tcBorders>
              <w:top w:val="nil"/>
              <w:left w:val="nil"/>
              <w:bottom w:val="single" w:sz="8" w:space="0" w:color="000000"/>
              <w:right w:val="nil"/>
            </w:tcBorders>
            <w:shd w:val="clear" w:color="auto" w:fill="auto"/>
            <w:tcMar>
              <w:top w:w="100" w:type="dxa"/>
              <w:left w:w="100" w:type="dxa"/>
              <w:bottom w:w="100" w:type="dxa"/>
              <w:right w:w="100" w:type="dxa"/>
            </w:tcMar>
          </w:tcPr>
          <w:p w14:paraId="7DBD0C7B" w14:textId="77777777" w:rsidR="004A1C65" w:rsidRDefault="00666887">
            <w:pPr>
              <w:pStyle w:val="Subtitle"/>
            </w:pPr>
            <w:r>
              <w:t>193</w:t>
            </w:r>
          </w:p>
        </w:tc>
        <w:tc>
          <w:tcPr>
            <w:tcW w:w="1246" w:type="dxa"/>
            <w:tcBorders>
              <w:top w:val="nil"/>
              <w:left w:val="nil"/>
              <w:bottom w:val="single" w:sz="8" w:space="0" w:color="000000"/>
              <w:right w:val="nil"/>
            </w:tcBorders>
          </w:tcPr>
          <w:p w14:paraId="5894C258" w14:textId="77777777" w:rsidR="004A1C65" w:rsidRDefault="00666887">
            <w:pPr>
              <w:pStyle w:val="Subtitle"/>
            </w:pPr>
            <w:r>
              <w:t>0.089</w:t>
            </w:r>
          </w:p>
        </w:tc>
      </w:tr>
    </w:tbl>
    <w:p w14:paraId="6F762870" w14:textId="5B831C2C" w:rsidR="004A1C65" w:rsidRDefault="00DB33F9">
      <w:pPr>
        <w:pStyle w:val="Subtitle"/>
        <w:jc w:val="center"/>
      </w:pPr>
      <w:r w:rsidRPr="00DB33F9">
        <w:rPr>
          <w:vertAlign w:val="superscript"/>
        </w:rPr>
        <w:t>1</w:t>
      </w:r>
      <w:r>
        <w:t xml:space="preserve"> The MSE and Q</w:t>
      </w:r>
      <w:r>
        <w:rPr>
          <w:vertAlign w:val="superscript"/>
        </w:rPr>
        <w:t>2</w:t>
      </w:r>
      <w:r>
        <w:t xml:space="preserve"> for RF is average results of 100 runs</w:t>
      </w:r>
    </w:p>
    <w:p w14:paraId="22FA3CD0" w14:textId="77777777" w:rsidR="004A1C65" w:rsidRDefault="004A1C65"/>
    <w:p w14:paraId="74FBAF3B" w14:textId="77777777" w:rsidR="004A1C65" w:rsidRDefault="00666887">
      <w:r>
        <w:rPr>
          <w:noProof/>
        </w:rPr>
        <w:lastRenderedPageBreak/>
        <w:drawing>
          <wp:inline distT="0" distB="0" distL="0" distR="0" wp14:anchorId="1C5C9D40" wp14:editId="28096C87">
            <wp:extent cx="4797660" cy="2878596"/>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0"/>
                    <a:srcRect/>
                    <a:stretch>
                      <a:fillRect/>
                    </a:stretch>
                  </pic:blipFill>
                  <pic:spPr>
                    <a:xfrm>
                      <a:off x="0" y="0"/>
                      <a:ext cx="4797660" cy="2878596"/>
                    </a:xfrm>
                    <a:prstGeom prst="rect">
                      <a:avLst/>
                    </a:prstGeom>
                    <a:ln/>
                  </pic:spPr>
                </pic:pic>
              </a:graphicData>
            </a:graphic>
          </wp:inline>
        </w:drawing>
      </w:r>
    </w:p>
    <w:p w14:paraId="767E690F" w14:textId="727404DD" w:rsidR="004A1C65" w:rsidRDefault="008028A7" w:rsidP="008028A7">
      <w:pPr>
        <w:pStyle w:val="Caption"/>
      </w:pPr>
      <w:bookmarkStart w:id="83" w:name="_Toc193050250"/>
      <w:r>
        <w:t xml:space="preserve">Figure </w:t>
      </w:r>
      <w:r w:rsidR="00DB33F9">
        <w:t>4-</w:t>
      </w:r>
      <w:fldSimple w:instr=" SEQ Figure \* ARABIC \s 1 ">
        <w:r>
          <w:rPr>
            <w:noProof/>
          </w:rPr>
          <w:t>5</w:t>
        </w:r>
      </w:fldSimple>
      <w:r>
        <w:t xml:space="preserve"> Comparative Analysis of SVM Models for WNV cases Across States Using Subsampling</w:t>
      </w:r>
      <w:bookmarkEnd w:id="83"/>
    </w:p>
    <w:p w14:paraId="6A91639A" w14:textId="77777777" w:rsidR="004A1C65" w:rsidRDefault="004A1C65"/>
    <w:p w14:paraId="66A6EE39" w14:textId="77777777" w:rsidR="004A1C65" w:rsidRDefault="004A1C65">
      <w:pPr>
        <w:jc w:val="center"/>
      </w:pPr>
    </w:p>
    <w:p w14:paraId="2D0DF466" w14:textId="77777777" w:rsidR="004A1C65" w:rsidRDefault="00666887">
      <w:pPr>
        <w:ind w:firstLine="0"/>
      </w:pPr>
      <w:r>
        <w:rPr>
          <w:noProof/>
        </w:rPr>
        <w:lastRenderedPageBreak/>
        <w:drawing>
          <wp:inline distT="114300" distB="114300" distL="114300" distR="114300" wp14:anchorId="0C954D70" wp14:editId="56C885B9">
            <wp:extent cx="5392502" cy="719613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1"/>
                    <a:srcRect/>
                    <a:stretch>
                      <a:fillRect/>
                    </a:stretch>
                  </pic:blipFill>
                  <pic:spPr>
                    <a:xfrm>
                      <a:off x="0" y="0"/>
                      <a:ext cx="5392502" cy="7196138"/>
                    </a:xfrm>
                    <a:prstGeom prst="rect">
                      <a:avLst/>
                    </a:prstGeom>
                    <a:ln/>
                  </pic:spPr>
                </pic:pic>
              </a:graphicData>
            </a:graphic>
          </wp:inline>
        </w:drawing>
      </w:r>
    </w:p>
    <w:p w14:paraId="0B65B1EB" w14:textId="0495EE41" w:rsidR="004A1C65" w:rsidRDefault="008028A7" w:rsidP="008028A7">
      <w:pPr>
        <w:pStyle w:val="Caption"/>
      </w:pPr>
      <w:bookmarkStart w:id="84" w:name="_lq9ffadm69es" w:colFirst="0" w:colLast="0"/>
      <w:bookmarkStart w:id="85" w:name="_Toc193050251"/>
      <w:bookmarkEnd w:id="84"/>
      <w:r>
        <w:t xml:space="preserve">Figure </w:t>
      </w:r>
      <w:r w:rsidR="00DB33F9">
        <w:t>4-</w:t>
      </w:r>
      <w:fldSimple w:instr=" SEQ Figure \* ARABIC \s 1 ">
        <w:r>
          <w:rPr>
            <w:noProof/>
          </w:rPr>
          <w:t>6</w:t>
        </w:r>
      </w:fldSimple>
      <w:r>
        <w:t xml:space="preserve"> Annual human West Nile Virus (WNV) case counts (2004–2023) for selected U.S. states. (A) Annual case counts for individual states; (B) - (H) Annual case counts for California, Colorado, Illinois, Louisiana, Michigan, New York, Utah</w:t>
      </w:r>
      <w:bookmarkEnd w:id="85"/>
    </w:p>
    <w:p w14:paraId="57673513" w14:textId="77777777" w:rsidR="004A1C65" w:rsidRDefault="004A1C65">
      <w:pPr>
        <w:ind w:firstLine="0"/>
      </w:pPr>
    </w:p>
    <w:p w14:paraId="2D6BF64A" w14:textId="77777777" w:rsidR="004A1C65" w:rsidRDefault="00666887" w:rsidP="00BB41CD">
      <w:pPr>
        <w:pStyle w:val="Heading1"/>
      </w:pPr>
      <w:bookmarkStart w:id="86" w:name="_mmqudug1tajh" w:colFirst="0" w:colLast="0"/>
      <w:bookmarkStart w:id="87" w:name="_Toc193046656"/>
      <w:bookmarkEnd w:id="86"/>
      <w:r w:rsidRPr="00BB41CD">
        <w:lastRenderedPageBreak/>
        <w:t>Regional</w:t>
      </w:r>
      <w:r>
        <w:t xml:space="preserve"> West Nile Virus Prediction in California</w:t>
      </w:r>
      <w:bookmarkEnd w:id="87"/>
    </w:p>
    <w:p w14:paraId="21D44D4D" w14:textId="77777777" w:rsidR="004A1C65" w:rsidRDefault="00666887" w:rsidP="00BB41CD">
      <w:r>
        <w:t xml:space="preserve">To investigate how data granularity impacts model accuracy, we transitioned from using national CDC </w:t>
      </w:r>
      <w:proofErr w:type="spellStart"/>
      <w:r>
        <w:t>ArboNET</w:t>
      </w:r>
      <w:proofErr w:type="spellEnd"/>
      <w:r>
        <w:t xml:space="preserve"> data, which reports yearly WNV case counts at the state level, to more detailed state-specific datasets. The limitations of the CDC data, primarily its low spatial and temporal resolution, resulted in poor forecasting performance.</w:t>
      </w:r>
    </w:p>
    <w:p w14:paraId="68A64355" w14:textId="77777777" w:rsidR="004A1C65" w:rsidRDefault="00666887" w:rsidP="00BB41CD">
      <w:pPr>
        <w:pStyle w:val="Heading2"/>
      </w:pPr>
      <w:bookmarkStart w:id="88" w:name="_6e0wxpf73m9d" w:colFirst="0" w:colLast="0"/>
      <w:bookmarkStart w:id="89" w:name="_Toc193046657"/>
      <w:bookmarkEnd w:id="88"/>
      <w:r>
        <w:t xml:space="preserve">Data </w:t>
      </w:r>
      <w:r w:rsidRPr="00BB41CD">
        <w:t>source</w:t>
      </w:r>
      <w:bookmarkEnd w:id="89"/>
    </w:p>
    <w:p w14:paraId="4D721534" w14:textId="77777777" w:rsidR="004A1C65" w:rsidRDefault="00666887" w:rsidP="00BB41CD">
      <w:pPr>
        <w:pStyle w:val="Heading3"/>
      </w:pPr>
      <w:bookmarkStart w:id="90" w:name="_pbt7ui9n3l8n" w:colFirst="0" w:colLast="0"/>
      <w:bookmarkStart w:id="91" w:name="_Toc193046658"/>
      <w:bookmarkEnd w:id="90"/>
      <w:r>
        <w:t>Surveillance data</w:t>
      </w:r>
      <w:bookmarkEnd w:id="91"/>
    </w:p>
    <w:p w14:paraId="2CA4595D" w14:textId="77777777" w:rsidR="004A1C65" w:rsidRDefault="00666887" w:rsidP="00BB41CD">
      <w:r>
        <w:t>To address these challenges, we utilized two independent datasets with finer granularity, both focusing on California. The first dataset, referred to as the CDPH-Official dataset, was obtained through an official request to the CDPH Vector-Borne Disease Section and includes weekly WNV disease reports for 13 counties (see Clinical Disease Surveillance Data section) between 2004 and 2023. The second dataset, referred to as the CDPH-Scraped dataset, was independently compiled by scraping more than 760 PDF file</w:t>
      </w:r>
      <w:r>
        <w:t>s of weekly reports available on the CDPH website (</w:t>
      </w:r>
      <w:hyperlink r:id="rId152">
        <w:r w:rsidR="004A1C65">
          <w:rPr>
            <w:color w:val="0000FF"/>
            <w:u w:val="single"/>
          </w:rPr>
          <w:t>westnile.ca.gov/</w:t>
        </w:r>
        <w:proofErr w:type="spellStart"/>
        <w:r w:rsidR="004A1C65">
          <w:rPr>
            <w:color w:val="0000FF"/>
            <w:u w:val="single"/>
          </w:rPr>
          <w:t>resources_reports?report_category_id</w:t>
        </w:r>
        <w:proofErr w:type="spellEnd"/>
        <w:r w:rsidR="004A1C65">
          <w:rPr>
            <w:color w:val="0000FF"/>
            <w:u w:val="single"/>
          </w:rPr>
          <w:t>=6</w:t>
        </w:r>
      </w:hyperlink>
      <w:r>
        <w:t>) . This dataset includes all counties in California and provides a comprehensive view of WNV case distribution across the state. These two datasets, treated independently, offered complementary insights into the temporal and spatial patterns of WNV cases at the weekly and county levels.</w:t>
      </w:r>
    </w:p>
    <w:p w14:paraId="380506B9" w14:textId="77777777" w:rsidR="004A1C65" w:rsidRDefault="00666887" w:rsidP="00BB41CD">
      <w:pPr>
        <w:pStyle w:val="ListParagraph"/>
        <w:numPr>
          <w:ilvl w:val="0"/>
          <w:numId w:val="52"/>
        </w:numPr>
      </w:pPr>
      <w:r>
        <w:t>Official CDPH Data:</w:t>
      </w:r>
    </w:p>
    <w:p w14:paraId="33DFBB0E" w14:textId="117B848E" w:rsidR="004A1C65" w:rsidRDefault="00666887" w:rsidP="00BB41CD">
      <w:r>
        <w:t xml:space="preserve">This data was officially requested from the CDPH Vector-Borne Disease Section. It includes records specifically for 13 counties: Fresno, Kern, Los Angeles, Merced, Orange, Placer, Riverside, Sacramento, San Bernardino, San Joaquin, Solano, Stanislaus, and Tulare. Figure </w:t>
      </w:r>
      <w:r w:rsidR="004F3ECA">
        <w:t>5-</w:t>
      </w:r>
      <w:r w:rsidR="008028A7">
        <w:t>1</w:t>
      </w:r>
      <w:r>
        <w:t xml:space="preserve"> shows the annual geographic distribution of human WNV cases in California from 2004 to 2023.</w:t>
      </w:r>
    </w:p>
    <w:p w14:paraId="2917C561" w14:textId="77777777" w:rsidR="004A1C65" w:rsidRDefault="00666887">
      <w:pPr>
        <w:ind w:firstLine="0"/>
        <w:jc w:val="center"/>
      </w:pPr>
      <w:r>
        <w:rPr>
          <w:noProof/>
        </w:rPr>
        <w:lastRenderedPageBreak/>
        <w:drawing>
          <wp:inline distT="0" distB="0" distL="0" distR="0" wp14:anchorId="65BEE159" wp14:editId="66D7F6AF">
            <wp:extent cx="5886085" cy="4708868"/>
            <wp:effectExtent l="0" t="0" r="0" b="0"/>
            <wp:docPr id="2" name="image12.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map&#10;&#10;AI-generated content may be incorrect."/>
                    <pic:cNvPicPr preferRelativeResize="0"/>
                  </pic:nvPicPr>
                  <pic:blipFill>
                    <a:blip r:embed="rId153"/>
                    <a:srcRect/>
                    <a:stretch>
                      <a:fillRect/>
                    </a:stretch>
                  </pic:blipFill>
                  <pic:spPr>
                    <a:xfrm>
                      <a:off x="0" y="0"/>
                      <a:ext cx="5886085" cy="4708868"/>
                    </a:xfrm>
                    <a:prstGeom prst="rect">
                      <a:avLst/>
                    </a:prstGeom>
                    <a:ln/>
                  </pic:spPr>
                </pic:pic>
              </a:graphicData>
            </a:graphic>
          </wp:inline>
        </w:drawing>
      </w:r>
    </w:p>
    <w:p w14:paraId="46EAEA7C" w14:textId="6948BCC6" w:rsidR="00BB41CD" w:rsidRPr="00BB41CD" w:rsidRDefault="008028A7" w:rsidP="008028A7">
      <w:pPr>
        <w:pStyle w:val="Caption"/>
      </w:pPr>
      <w:bookmarkStart w:id="92" w:name="_Toc193050252"/>
      <w:r>
        <w:t xml:space="preserve">Figure </w:t>
      </w:r>
      <w:r w:rsidR="004F3ECA">
        <w:t>5-</w:t>
      </w:r>
      <w:fldSimple w:instr=" SEQ Figure \* ARABIC \s 1 ">
        <w:r>
          <w:rPr>
            <w:noProof/>
          </w:rPr>
          <w:t>1</w:t>
        </w:r>
      </w:fldSimple>
      <w:r>
        <w:t xml:space="preserve"> Annual Geographic Distribution of Human West Nile Virus Cases in California (2004–2023)</w:t>
      </w:r>
      <w:bookmarkEnd w:id="92"/>
    </w:p>
    <w:p w14:paraId="4D68509D" w14:textId="77777777" w:rsidR="004A1C65" w:rsidRDefault="00666887" w:rsidP="00BB41CD">
      <w:pPr>
        <w:pStyle w:val="ListParagraph"/>
        <w:numPr>
          <w:ilvl w:val="0"/>
          <w:numId w:val="52"/>
        </w:numPr>
      </w:pPr>
      <w:r>
        <w:t>Scraped Data from CDPH Website:</w:t>
      </w:r>
    </w:p>
    <w:p w14:paraId="35E96FFA" w14:textId="77777777" w:rsidR="004A1C65" w:rsidRDefault="00666887" w:rsidP="00BB41CD">
      <w:r>
        <w:t>This dataset was independently compiled by scraping more than 760 PDF files of weekly reports available on the CDPH website (</w:t>
      </w:r>
      <w:hyperlink r:id="rId154">
        <w:r w:rsidR="004A1C65">
          <w:rPr>
            <w:color w:val="0000FF"/>
            <w:u w:val="single"/>
          </w:rPr>
          <w:t>https://westnile.ca.gov/resources_reports?report_category_id=6</w:t>
        </w:r>
      </w:hyperlink>
      <w:r>
        <w:t>). It contains data for all counties in California and is entirely separate from the official CDPH data.</w:t>
      </w:r>
    </w:p>
    <w:p w14:paraId="57799499" w14:textId="6A101140" w:rsidR="004A1C65" w:rsidRDefault="00666887" w:rsidP="00BB41CD">
      <w:pPr>
        <w:rPr>
          <w:rFonts w:ascii=".AppleSystemUIFont" w:eastAsia=".AppleSystemUIFont" w:hAnsi=".AppleSystemUIFont" w:cs=".AppleSystemUIFont"/>
          <w:color w:val="0E0E0E"/>
          <w:sz w:val="21"/>
          <w:szCs w:val="21"/>
        </w:rPr>
      </w:pPr>
      <w:r>
        <w:t xml:space="preserve">Figure </w:t>
      </w:r>
      <w:r w:rsidR="004F3ECA">
        <w:t>5-</w:t>
      </w:r>
      <w:r w:rsidR="008028A7">
        <w:t>2</w:t>
      </w:r>
      <w:r>
        <w:t xml:space="preserve"> shows the distribution of absolute differences in human WNV disease case counts between two different sources: the official CDPH dataset and the independently scraped dataset. The x-axis represents the magnitude of the case differences, while the y-axis indicates the frequency of these differences. This visualization helps identify the extent and frequency of discrepancies between the two data sources across counties, years, and months. The histogram shows that most case differences between the two data</w:t>
      </w:r>
      <w:r>
        <w:t xml:space="preserve">sets (CDPH and indecently scraped dataset) are close to zero, indicating that the datasets are </w:t>
      </w:r>
      <w:r>
        <w:lastRenderedPageBreak/>
        <w:t xml:space="preserve">largely consistent. </w:t>
      </w:r>
      <w:r>
        <w:rPr>
          <w:rFonts w:ascii=".AppleSystemUIFont" w:eastAsia=".AppleSystemUIFont" w:hAnsi=".AppleSystemUIFont" w:cs=".AppleSystemUIFont"/>
          <w:color w:val="0E0E0E"/>
          <w:sz w:val="21"/>
          <w:szCs w:val="21"/>
        </w:rPr>
        <w:t xml:space="preserve">However, a small number of large differences are evident, particularly in counties and months critical for WNV </w:t>
      </w:r>
      <w:r>
        <w:t xml:space="preserve">transmission. Table </w:t>
      </w:r>
      <w:r w:rsidR="004F3ECA">
        <w:t>5-</w:t>
      </w:r>
      <w:r w:rsidR="00DB33F9">
        <w:t>1</w:t>
      </w:r>
      <w:r>
        <w:t xml:space="preserve"> shows the top 20 largest case differences, highlighting the specific counties, years, and months where these differences occur. The result shows that Los Angeles County dominates the top differences, with multiple instances of significant differences, especially</w:t>
      </w:r>
      <w:r>
        <w:t xml:space="preserve"> during late summer and fall months (August to October) in years like 2014, 2015, and 2017. Notably, the largest single difference is 97 cases in Los Angeles County in October 2017, followed by 94 cases in Orange County in August 2014. These outliers suggest potential differences in data collection or reporting methodologies, particularly</w:t>
      </w:r>
      <w:r>
        <w:rPr>
          <w:rFonts w:ascii=".AppleSystemUIFont" w:eastAsia=".AppleSystemUIFont" w:hAnsi=".AppleSystemUIFont" w:cs=".AppleSystemUIFont"/>
          <w:color w:val="0E0E0E"/>
          <w:sz w:val="21"/>
          <w:szCs w:val="21"/>
        </w:rPr>
        <w:t xml:space="preserve"> during peak transmission periods. While the datasets are largely aligned, addressing these discrepancies through further investigation could enhance data reliability and e</w:t>
      </w:r>
      <w:r>
        <w:rPr>
          <w:rFonts w:ascii=".AppleSystemUIFont" w:eastAsia=".AppleSystemUIFont" w:hAnsi=".AppleSystemUIFont" w:cs=".AppleSystemUIFont"/>
          <w:color w:val="0E0E0E"/>
          <w:sz w:val="21"/>
          <w:szCs w:val="21"/>
        </w:rPr>
        <w:t>nsure more accurate modeling and surveillance of WNV trends.</w:t>
      </w:r>
    </w:p>
    <w:p w14:paraId="6E46960F" w14:textId="77777777" w:rsidR="004A1C65" w:rsidRDefault="00666887">
      <w:pPr>
        <w:ind w:firstLine="0"/>
        <w:jc w:val="center"/>
      </w:pPr>
      <w:r>
        <w:rPr>
          <w:noProof/>
        </w:rPr>
        <w:drawing>
          <wp:inline distT="0" distB="0" distL="0" distR="0" wp14:anchorId="061F923C" wp14:editId="0439C88A">
            <wp:extent cx="5591175" cy="4200777"/>
            <wp:effectExtent l="0" t="0" r="0" b="0"/>
            <wp:docPr id="1" name="image10.png" descr="A graph with numbers and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graph with numbers and a bar&#10;&#10;AI-generated content may be incorrect."/>
                    <pic:cNvPicPr preferRelativeResize="0"/>
                  </pic:nvPicPr>
                  <pic:blipFill>
                    <a:blip r:embed="rId155"/>
                    <a:srcRect/>
                    <a:stretch>
                      <a:fillRect/>
                    </a:stretch>
                  </pic:blipFill>
                  <pic:spPr>
                    <a:xfrm>
                      <a:off x="0" y="0"/>
                      <a:ext cx="5591175" cy="4200777"/>
                    </a:xfrm>
                    <a:prstGeom prst="rect">
                      <a:avLst/>
                    </a:prstGeom>
                    <a:ln/>
                  </pic:spPr>
                </pic:pic>
              </a:graphicData>
            </a:graphic>
          </wp:inline>
        </w:drawing>
      </w:r>
    </w:p>
    <w:p w14:paraId="24F7AD8B" w14:textId="1A557C73" w:rsidR="004A1C65" w:rsidRDefault="008028A7" w:rsidP="008028A7">
      <w:pPr>
        <w:pStyle w:val="Caption"/>
        <w:rPr>
          <w:b w:val="0"/>
        </w:rPr>
      </w:pPr>
      <w:bookmarkStart w:id="93" w:name="_Toc193050253"/>
      <w:r>
        <w:t xml:space="preserve">Figure </w:t>
      </w:r>
      <w:r w:rsidR="004F3ECA">
        <w:t>5-</w:t>
      </w:r>
      <w:fldSimple w:instr=" SEQ Figure \* ARABIC \s 1 ">
        <w:r>
          <w:rPr>
            <w:noProof/>
          </w:rPr>
          <w:t>2</w:t>
        </w:r>
      </w:fldSimple>
      <w:r>
        <w:t xml:space="preserve"> Histogram plot of WNV cases different between CDPH and independently scraped data</w:t>
      </w:r>
      <w:bookmarkEnd w:id="93"/>
    </w:p>
    <w:p w14:paraId="4CC97D25" w14:textId="77777777" w:rsidR="004A1C65" w:rsidRDefault="004A1C65"/>
    <w:p w14:paraId="68D2D180" w14:textId="2F0E2B38" w:rsidR="004A1C65" w:rsidRDefault="00DB33F9" w:rsidP="00DB33F9">
      <w:pPr>
        <w:pStyle w:val="Caption"/>
        <w:rPr>
          <w:b w:val="0"/>
        </w:rPr>
      </w:pPr>
      <w:r>
        <w:lastRenderedPageBreak/>
        <w:t xml:space="preserve">Table </w:t>
      </w:r>
      <w:r w:rsidR="004F3ECA">
        <w:t>5-</w:t>
      </w:r>
      <w:fldSimple w:instr=" SEQ Table \* ARABIC \s 1 ">
        <w:r>
          <w:rPr>
            <w:noProof/>
          </w:rPr>
          <w:t>1</w:t>
        </w:r>
      </w:fldSimple>
      <w:r>
        <w:t xml:space="preserve"> Top 20 WNV case differences between CDPH and independently scraped data</w:t>
      </w:r>
    </w:p>
    <w:tbl>
      <w:tblPr>
        <w:tblStyle w:val="af1"/>
        <w:tblW w:w="6300" w:type="dxa"/>
        <w:jc w:val="center"/>
        <w:tblLayout w:type="fixed"/>
        <w:tblLook w:val="0400" w:firstRow="0" w:lastRow="0" w:firstColumn="0" w:lastColumn="0" w:noHBand="0" w:noVBand="1"/>
      </w:tblPr>
      <w:tblGrid>
        <w:gridCol w:w="1710"/>
        <w:gridCol w:w="990"/>
        <w:gridCol w:w="1170"/>
        <w:gridCol w:w="2430"/>
      </w:tblGrid>
      <w:tr w:rsidR="004A1C65" w14:paraId="5E1F0AA3" w14:textId="77777777">
        <w:trPr>
          <w:trHeight w:val="320"/>
          <w:jc w:val="center"/>
        </w:trPr>
        <w:tc>
          <w:tcPr>
            <w:tcW w:w="1710" w:type="dxa"/>
            <w:tcBorders>
              <w:top w:val="single" w:sz="4" w:space="0" w:color="000000"/>
              <w:left w:val="nil"/>
              <w:bottom w:val="single" w:sz="4" w:space="0" w:color="000000"/>
              <w:right w:val="nil"/>
            </w:tcBorders>
            <w:shd w:val="clear" w:color="auto" w:fill="auto"/>
            <w:vAlign w:val="bottom"/>
          </w:tcPr>
          <w:p w14:paraId="7ABC0C44" w14:textId="77777777" w:rsidR="004A1C65" w:rsidRDefault="00666887">
            <w:pPr>
              <w:pStyle w:val="Subtitle"/>
            </w:pPr>
            <w:r>
              <w:t>County</w:t>
            </w:r>
          </w:p>
        </w:tc>
        <w:tc>
          <w:tcPr>
            <w:tcW w:w="990" w:type="dxa"/>
            <w:tcBorders>
              <w:top w:val="single" w:sz="4" w:space="0" w:color="000000"/>
              <w:left w:val="nil"/>
              <w:bottom w:val="single" w:sz="4" w:space="0" w:color="000000"/>
              <w:right w:val="nil"/>
            </w:tcBorders>
            <w:shd w:val="clear" w:color="auto" w:fill="auto"/>
            <w:vAlign w:val="bottom"/>
          </w:tcPr>
          <w:p w14:paraId="1B2F74B5" w14:textId="77777777" w:rsidR="004A1C65" w:rsidRDefault="00666887">
            <w:pPr>
              <w:pStyle w:val="Subtitle"/>
            </w:pPr>
            <w:r>
              <w:t>Year</w:t>
            </w:r>
          </w:p>
        </w:tc>
        <w:tc>
          <w:tcPr>
            <w:tcW w:w="1170" w:type="dxa"/>
            <w:tcBorders>
              <w:top w:val="single" w:sz="4" w:space="0" w:color="000000"/>
              <w:left w:val="nil"/>
              <w:bottom w:val="single" w:sz="4" w:space="0" w:color="000000"/>
              <w:right w:val="nil"/>
            </w:tcBorders>
            <w:shd w:val="clear" w:color="auto" w:fill="auto"/>
            <w:vAlign w:val="bottom"/>
          </w:tcPr>
          <w:p w14:paraId="069CFBBB" w14:textId="77777777" w:rsidR="004A1C65" w:rsidRDefault="00666887">
            <w:pPr>
              <w:pStyle w:val="Subtitle"/>
            </w:pPr>
            <w:r>
              <w:t>Month</w:t>
            </w:r>
          </w:p>
        </w:tc>
        <w:tc>
          <w:tcPr>
            <w:tcW w:w="2430" w:type="dxa"/>
            <w:tcBorders>
              <w:top w:val="single" w:sz="4" w:space="0" w:color="000000"/>
              <w:left w:val="nil"/>
              <w:bottom w:val="single" w:sz="4" w:space="0" w:color="000000"/>
              <w:right w:val="nil"/>
            </w:tcBorders>
            <w:shd w:val="clear" w:color="auto" w:fill="auto"/>
            <w:vAlign w:val="bottom"/>
          </w:tcPr>
          <w:p w14:paraId="4F71DC58" w14:textId="77777777" w:rsidR="004A1C65" w:rsidRDefault="00666887">
            <w:pPr>
              <w:pStyle w:val="Subtitle"/>
            </w:pPr>
            <w:r>
              <w:t xml:space="preserve">Case </w:t>
            </w:r>
            <w:r>
              <w:t>Absolute Difference</w:t>
            </w:r>
          </w:p>
        </w:tc>
      </w:tr>
      <w:tr w:rsidR="004A1C65" w14:paraId="7D4831A1" w14:textId="77777777">
        <w:trPr>
          <w:trHeight w:val="320"/>
          <w:jc w:val="center"/>
        </w:trPr>
        <w:tc>
          <w:tcPr>
            <w:tcW w:w="1710" w:type="dxa"/>
            <w:tcBorders>
              <w:top w:val="nil"/>
              <w:left w:val="nil"/>
              <w:bottom w:val="nil"/>
              <w:right w:val="nil"/>
            </w:tcBorders>
            <w:shd w:val="clear" w:color="auto" w:fill="auto"/>
            <w:vAlign w:val="bottom"/>
          </w:tcPr>
          <w:p w14:paraId="67E7F3EB"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48855D01" w14:textId="77777777" w:rsidR="004A1C65" w:rsidRDefault="00666887">
            <w:pPr>
              <w:pStyle w:val="Subtitle"/>
            </w:pPr>
            <w:r>
              <w:t>2017</w:t>
            </w:r>
          </w:p>
        </w:tc>
        <w:tc>
          <w:tcPr>
            <w:tcW w:w="1170" w:type="dxa"/>
            <w:tcBorders>
              <w:top w:val="nil"/>
              <w:left w:val="nil"/>
              <w:bottom w:val="nil"/>
              <w:right w:val="nil"/>
            </w:tcBorders>
            <w:shd w:val="clear" w:color="auto" w:fill="auto"/>
            <w:vAlign w:val="bottom"/>
          </w:tcPr>
          <w:p w14:paraId="3F4DD903" w14:textId="77777777" w:rsidR="004A1C65" w:rsidRDefault="00666887">
            <w:pPr>
              <w:pStyle w:val="Subtitle"/>
            </w:pPr>
            <w:r>
              <w:t>10</w:t>
            </w:r>
          </w:p>
        </w:tc>
        <w:tc>
          <w:tcPr>
            <w:tcW w:w="2430" w:type="dxa"/>
            <w:tcBorders>
              <w:top w:val="nil"/>
              <w:left w:val="nil"/>
              <w:bottom w:val="nil"/>
              <w:right w:val="nil"/>
            </w:tcBorders>
            <w:shd w:val="clear" w:color="auto" w:fill="auto"/>
            <w:vAlign w:val="bottom"/>
          </w:tcPr>
          <w:p w14:paraId="288B2647" w14:textId="77777777" w:rsidR="004A1C65" w:rsidRDefault="00666887">
            <w:pPr>
              <w:pStyle w:val="Subtitle"/>
            </w:pPr>
            <w:r>
              <w:t>97</w:t>
            </w:r>
          </w:p>
        </w:tc>
      </w:tr>
      <w:tr w:rsidR="004A1C65" w14:paraId="5BA091A6" w14:textId="77777777">
        <w:trPr>
          <w:trHeight w:val="320"/>
          <w:jc w:val="center"/>
        </w:trPr>
        <w:tc>
          <w:tcPr>
            <w:tcW w:w="1710" w:type="dxa"/>
            <w:tcBorders>
              <w:top w:val="nil"/>
              <w:left w:val="nil"/>
              <w:bottom w:val="nil"/>
              <w:right w:val="nil"/>
            </w:tcBorders>
            <w:shd w:val="clear" w:color="auto" w:fill="auto"/>
            <w:vAlign w:val="bottom"/>
          </w:tcPr>
          <w:p w14:paraId="55A4E466" w14:textId="77777777" w:rsidR="004A1C65" w:rsidRDefault="00666887">
            <w:pPr>
              <w:pStyle w:val="Subtitle"/>
            </w:pPr>
            <w:r>
              <w:t>Orange</w:t>
            </w:r>
          </w:p>
        </w:tc>
        <w:tc>
          <w:tcPr>
            <w:tcW w:w="990" w:type="dxa"/>
            <w:tcBorders>
              <w:top w:val="nil"/>
              <w:left w:val="nil"/>
              <w:bottom w:val="nil"/>
              <w:right w:val="nil"/>
            </w:tcBorders>
            <w:shd w:val="clear" w:color="auto" w:fill="auto"/>
            <w:vAlign w:val="bottom"/>
          </w:tcPr>
          <w:p w14:paraId="31DB0116" w14:textId="77777777" w:rsidR="004A1C65" w:rsidRDefault="00666887">
            <w:pPr>
              <w:pStyle w:val="Subtitle"/>
            </w:pPr>
            <w:r>
              <w:t>2014</w:t>
            </w:r>
          </w:p>
        </w:tc>
        <w:tc>
          <w:tcPr>
            <w:tcW w:w="1170" w:type="dxa"/>
            <w:tcBorders>
              <w:top w:val="nil"/>
              <w:left w:val="nil"/>
              <w:bottom w:val="nil"/>
              <w:right w:val="nil"/>
            </w:tcBorders>
            <w:shd w:val="clear" w:color="auto" w:fill="auto"/>
            <w:vAlign w:val="bottom"/>
          </w:tcPr>
          <w:p w14:paraId="39C56F47"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664AB8CE" w14:textId="77777777" w:rsidR="004A1C65" w:rsidRDefault="00666887">
            <w:pPr>
              <w:pStyle w:val="Subtitle"/>
            </w:pPr>
            <w:r>
              <w:t>94</w:t>
            </w:r>
          </w:p>
        </w:tc>
      </w:tr>
      <w:tr w:rsidR="004A1C65" w14:paraId="0B0856F4" w14:textId="77777777">
        <w:trPr>
          <w:trHeight w:val="320"/>
          <w:jc w:val="center"/>
        </w:trPr>
        <w:tc>
          <w:tcPr>
            <w:tcW w:w="1710" w:type="dxa"/>
            <w:tcBorders>
              <w:top w:val="nil"/>
              <w:left w:val="nil"/>
              <w:bottom w:val="nil"/>
              <w:right w:val="nil"/>
            </w:tcBorders>
            <w:shd w:val="clear" w:color="auto" w:fill="auto"/>
            <w:vAlign w:val="bottom"/>
          </w:tcPr>
          <w:p w14:paraId="3A006CD7"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3D5C3E49" w14:textId="77777777" w:rsidR="004A1C65" w:rsidRDefault="00666887">
            <w:pPr>
              <w:pStyle w:val="Subtitle"/>
            </w:pPr>
            <w:r>
              <w:t>2015</w:t>
            </w:r>
          </w:p>
        </w:tc>
        <w:tc>
          <w:tcPr>
            <w:tcW w:w="1170" w:type="dxa"/>
            <w:tcBorders>
              <w:top w:val="nil"/>
              <w:left w:val="nil"/>
              <w:bottom w:val="nil"/>
              <w:right w:val="nil"/>
            </w:tcBorders>
            <w:shd w:val="clear" w:color="auto" w:fill="auto"/>
            <w:vAlign w:val="bottom"/>
          </w:tcPr>
          <w:p w14:paraId="16CE499E" w14:textId="77777777" w:rsidR="004A1C65" w:rsidRDefault="00666887">
            <w:pPr>
              <w:pStyle w:val="Subtitle"/>
            </w:pPr>
            <w:r>
              <w:t>9</w:t>
            </w:r>
          </w:p>
        </w:tc>
        <w:tc>
          <w:tcPr>
            <w:tcW w:w="2430" w:type="dxa"/>
            <w:tcBorders>
              <w:top w:val="nil"/>
              <w:left w:val="nil"/>
              <w:bottom w:val="nil"/>
              <w:right w:val="nil"/>
            </w:tcBorders>
            <w:shd w:val="clear" w:color="auto" w:fill="auto"/>
            <w:vAlign w:val="bottom"/>
          </w:tcPr>
          <w:p w14:paraId="02EAF6BD" w14:textId="77777777" w:rsidR="004A1C65" w:rsidRDefault="00666887">
            <w:pPr>
              <w:pStyle w:val="Subtitle"/>
            </w:pPr>
            <w:r>
              <w:t>89</w:t>
            </w:r>
          </w:p>
        </w:tc>
      </w:tr>
      <w:tr w:rsidR="004A1C65" w14:paraId="64E69A63" w14:textId="77777777">
        <w:trPr>
          <w:trHeight w:val="320"/>
          <w:jc w:val="center"/>
        </w:trPr>
        <w:tc>
          <w:tcPr>
            <w:tcW w:w="1710" w:type="dxa"/>
            <w:tcBorders>
              <w:top w:val="nil"/>
              <w:left w:val="nil"/>
              <w:bottom w:val="nil"/>
              <w:right w:val="nil"/>
            </w:tcBorders>
            <w:shd w:val="clear" w:color="auto" w:fill="auto"/>
            <w:vAlign w:val="bottom"/>
          </w:tcPr>
          <w:p w14:paraId="59FC7B26"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460D4D97" w14:textId="77777777" w:rsidR="004A1C65" w:rsidRDefault="00666887">
            <w:pPr>
              <w:pStyle w:val="Subtitle"/>
            </w:pPr>
            <w:r>
              <w:t>2014</w:t>
            </w:r>
          </w:p>
        </w:tc>
        <w:tc>
          <w:tcPr>
            <w:tcW w:w="1170" w:type="dxa"/>
            <w:tcBorders>
              <w:top w:val="nil"/>
              <w:left w:val="nil"/>
              <w:bottom w:val="nil"/>
              <w:right w:val="nil"/>
            </w:tcBorders>
            <w:shd w:val="clear" w:color="auto" w:fill="auto"/>
            <w:vAlign w:val="bottom"/>
          </w:tcPr>
          <w:p w14:paraId="076680E3" w14:textId="77777777" w:rsidR="004A1C65" w:rsidRDefault="00666887">
            <w:pPr>
              <w:pStyle w:val="Subtitle"/>
            </w:pPr>
            <w:r>
              <w:t>10</w:t>
            </w:r>
          </w:p>
        </w:tc>
        <w:tc>
          <w:tcPr>
            <w:tcW w:w="2430" w:type="dxa"/>
            <w:tcBorders>
              <w:top w:val="nil"/>
              <w:left w:val="nil"/>
              <w:bottom w:val="nil"/>
              <w:right w:val="nil"/>
            </w:tcBorders>
            <w:shd w:val="clear" w:color="auto" w:fill="auto"/>
            <w:vAlign w:val="bottom"/>
          </w:tcPr>
          <w:p w14:paraId="026B2E94" w14:textId="77777777" w:rsidR="004A1C65" w:rsidRDefault="00666887">
            <w:pPr>
              <w:pStyle w:val="Subtitle"/>
            </w:pPr>
            <w:r>
              <w:t>85</w:t>
            </w:r>
          </w:p>
        </w:tc>
      </w:tr>
      <w:tr w:rsidR="004A1C65" w14:paraId="7D598997" w14:textId="77777777">
        <w:trPr>
          <w:trHeight w:val="320"/>
          <w:jc w:val="center"/>
        </w:trPr>
        <w:tc>
          <w:tcPr>
            <w:tcW w:w="1710" w:type="dxa"/>
            <w:tcBorders>
              <w:top w:val="nil"/>
              <w:left w:val="nil"/>
              <w:bottom w:val="nil"/>
              <w:right w:val="nil"/>
            </w:tcBorders>
            <w:shd w:val="clear" w:color="auto" w:fill="auto"/>
            <w:vAlign w:val="bottom"/>
          </w:tcPr>
          <w:p w14:paraId="7DBDB1C3"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715988F6" w14:textId="77777777" w:rsidR="004A1C65" w:rsidRDefault="00666887">
            <w:pPr>
              <w:pStyle w:val="Subtitle"/>
            </w:pPr>
            <w:r>
              <w:t>2014</w:t>
            </w:r>
          </w:p>
        </w:tc>
        <w:tc>
          <w:tcPr>
            <w:tcW w:w="1170" w:type="dxa"/>
            <w:tcBorders>
              <w:top w:val="nil"/>
              <w:left w:val="nil"/>
              <w:bottom w:val="nil"/>
              <w:right w:val="nil"/>
            </w:tcBorders>
            <w:shd w:val="clear" w:color="auto" w:fill="auto"/>
            <w:vAlign w:val="bottom"/>
          </w:tcPr>
          <w:p w14:paraId="12E840A1" w14:textId="77777777" w:rsidR="004A1C65" w:rsidRDefault="00666887">
            <w:pPr>
              <w:pStyle w:val="Subtitle"/>
            </w:pPr>
            <w:r>
              <w:t>9</w:t>
            </w:r>
          </w:p>
        </w:tc>
        <w:tc>
          <w:tcPr>
            <w:tcW w:w="2430" w:type="dxa"/>
            <w:tcBorders>
              <w:top w:val="nil"/>
              <w:left w:val="nil"/>
              <w:bottom w:val="nil"/>
              <w:right w:val="nil"/>
            </w:tcBorders>
            <w:shd w:val="clear" w:color="auto" w:fill="auto"/>
            <w:vAlign w:val="bottom"/>
          </w:tcPr>
          <w:p w14:paraId="73040C52" w14:textId="77777777" w:rsidR="004A1C65" w:rsidRDefault="00666887">
            <w:pPr>
              <w:pStyle w:val="Subtitle"/>
            </w:pPr>
            <w:r>
              <w:t>77</w:t>
            </w:r>
          </w:p>
        </w:tc>
      </w:tr>
      <w:tr w:rsidR="004A1C65" w14:paraId="5215B593" w14:textId="77777777">
        <w:trPr>
          <w:trHeight w:val="320"/>
          <w:jc w:val="center"/>
        </w:trPr>
        <w:tc>
          <w:tcPr>
            <w:tcW w:w="1710" w:type="dxa"/>
            <w:tcBorders>
              <w:top w:val="nil"/>
              <w:left w:val="nil"/>
              <w:bottom w:val="nil"/>
              <w:right w:val="nil"/>
            </w:tcBorders>
            <w:shd w:val="clear" w:color="auto" w:fill="auto"/>
            <w:vAlign w:val="bottom"/>
          </w:tcPr>
          <w:p w14:paraId="6F0063F5" w14:textId="77777777" w:rsidR="004A1C65" w:rsidRDefault="00666887">
            <w:pPr>
              <w:pStyle w:val="Subtitle"/>
            </w:pPr>
            <w:r>
              <w:t>Orange</w:t>
            </w:r>
          </w:p>
        </w:tc>
        <w:tc>
          <w:tcPr>
            <w:tcW w:w="990" w:type="dxa"/>
            <w:tcBorders>
              <w:top w:val="nil"/>
              <w:left w:val="nil"/>
              <w:bottom w:val="nil"/>
              <w:right w:val="nil"/>
            </w:tcBorders>
            <w:shd w:val="clear" w:color="auto" w:fill="auto"/>
            <w:vAlign w:val="bottom"/>
          </w:tcPr>
          <w:p w14:paraId="7D07A2D0" w14:textId="77777777" w:rsidR="004A1C65" w:rsidRDefault="00666887">
            <w:pPr>
              <w:pStyle w:val="Subtitle"/>
            </w:pPr>
            <w:r>
              <w:t>2014</w:t>
            </w:r>
          </w:p>
        </w:tc>
        <w:tc>
          <w:tcPr>
            <w:tcW w:w="1170" w:type="dxa"/>
            <w:tcBorders>
              <w:top w:val="nil"/>
              <w:left w:val="nil"/>
              <w:bottom w:val="nil"/>
              <w:right w:val="nil"/>
            </w:tcBorders>
            <w:shd w:val="clear" w:color="auto" w:fill="auto"/>
            <w:vAlign w:val="bottom"/>
          </w:tcPr>
          <w:p w14:paraId="28FE0CA9" w14:textId="77777777" w:rsidR="004A1C65" w:rsidRDefault="00666887">
            <w:pPr>
              <w:pStyle w:val="Subtitle"/>
            </w:pPr>
            <w:r>
              <w:t>10</w:t>
            </w:r>
          </w:p>
        </w:tc>
        <w:tc>
          <w:tcPr>
            <w:tcW w:w="2430" w:type="dxa"/>
            <w:tcBorders>
              <w:top w:val="nil"/>
              <w:left w:val="nil"/>
              <w:bottom w:val="nil"/>
              <w:right w:val="nil"/>
            </w:tcBorders>
            <w:shd w:val="clear" w:color="auto" w:fill="auto"/>
            <w:vAlign w:val="bottom"/>
          </w:tcPr>
          <w:p w14:paraId="3538760E" w14:textId="77777777" w:rsidR="004A1C65" w:rsidRDefault="00666887">
            <w:pPr>
              <w:pStyle w:val="Subtitle"/>
            </w:pPr>
            <w:r>
              <w:t>76</w:t>
            </w:r>
          </w:p>
        </w:tc>
      </w:tr>
      <w:tr w:rsidR="004A1C65" w14:paraId="55450790" w14:textId="77777777">
        <w:trPr>
          <w:trHeight w:val="320"/>
          <w:jc w:val="center"/>
        </w:trPr>
        <w:tc>
          <w:tcPr>
            <w:tcW w:w="1710" w:type="dxa"/>
            <w:tcBorders>
              <w:top w:val="nil"/>
              <w:left w:val="nil"/>
              <w:bottom w:val="nil"/>
              <w:right w:val="nil"/>
            </w:tcBorders>
            <w:shd w:val="clear" w:color="auto" w:fill="auto"/>
            <w:vAlign w:val="bottom"/>
          </w:tcPr>
          <w:p w14:paraId="25E3B4FA"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2BA295DE" w14:textId="77777777" w:rsidR="004A1C65" w:rsidRDefault="00666887">
            <w:pPr>
              <w:pStyle w:val="Subtitle"/>
            </w:pPr>
            <w:r>
              <w:t>2014</w:t>
            </w:r>
          </w:p>
        </w:tc>
        <w:tc>
          <w:tcPr>
            <w:tcW w:w="1170" w:type="dxa"/>
            <w:tcBorders>
              <w:top w:val="nil"/>
              <w:left w:val="nil"/>
              <w:bottom w:val="nil"/>
              <w:right w:val="nil"/>
            </w:tcBorders>
            <w:shd w:val="clear" w:color="auto" w:fill="auto"/>
            <w:vAlign w:val="bottom"/>
          </w:tcPr>
          <w:p w14:paraId="175C1E39"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44002981" w14:textId="77777777" w:rsidR="004A1C65" w:rsidRDefault="00666887">
            <w:pPr>
              <w:pStyle w:val="Subtitle"/>
            </w:pPr>
            <w:r>
              <w:t>63</w:t>
            </w:r>
          </w:p>
        </w:tc>
      </w:tr>
      <w:tr w:rsidR="004A1C65" w14:paraId="50690BCD" w14:textId="77777777">
        <w:trPr>
          <w:trHeight w:val="320"/>
          <w:jc w:val="center"/>
        </w:trPr>
        <w:tc>
          <w:tcPr>
            <w:tcW w:w="1710" w:type="dxa"/>
            <w:tcBorders>
              <w:top w:val="nil"/>
              <w:left w:val="nil"/>
              <w:bottom w:val="nil"/>
              <w:right w:val="nil"/>
            </w:tcBorders>
            <w:shd w:val="clear" w:color="auto" w:fill="auto"/>
            <w:vAlign w:val="bottom"/>
          </w:tcPr>
          <w:p w14:paraId="54400703"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3759E6EA" w14:textId="77777777" w:rsidR="004A1C65" w:rsidRDefault="00666887">
            <w:pPr>
              <w:pStyle w:val="Subtitle"/>
            </w:pPr>
            <w:r>
              <w:t>2017</w:t>
            </w:r>
          </w:p>
        </w:tc>
        <w:tc>
          <w:tcPr>
            <w:tcW w:w="1170" w:type="dxa"/>
            <w:tcBorders>
              <w:top w:val="nil"/>
              <w:left w:val="nil"/>
              <w:bottom w:val="nil"/>
              <w:right w:val="nil"/>
            </w:tcBorders>
            <w:shd w:val="clear" w:color="auto" w:fill="auto"/>
            <w:vAlign w:val="bottom"/>
          </w:tcPr>
          <w:p w14:paraId="0EFC7D45"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075E86E1" w14:textId="77777777" w:rsidR="004A1C65" w:rsidRDefault="00666887">
            <w:pPr>
              <w:pStyle w:val="Subtitle"/>
            </w:pPr>
            <w:r>
              <w:t>60</w:t>
            </w:r>
          </w:p>
        </w:tc>
      </w:tr>
      <w:tr w:rsidR="004A1C65" w14:paraId="780DE8AB" w14:textId="77777777">
        <w:trPr>
          <w:trHeight w:val="320"/>
          <w:jc w:val="center"/>
        </w:trPr>
        <w:tc>
          <w:tcPr>
            <w:tcW w:w="1710" w:type="dxa"/>
            <w:tcBorders>
              <w:top w:val="nil"/>
              <w:left w:val="nil"/>
              <w:bottom w:val="nil"/>
              <w:right w:val="nil"/>
            </w:tcBorders>
            <w:shd w:val="clear" w:color="auto" w:fill="auto"/>
            <w:vAlign w:val="bottom"/>
          </w:tcPr>
          <w:p w14:paraId="68F69BCD"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57C3E9A1" w14:textId="77777777" w:rsidR="004A1C65" w:rsidRDefault="00666887">
            <w:pPr>
              <w:pStyle w:val="Subtitle"/>
            </w:pPr>
            <w:r>
              <w:t>2004</w:t>
            </w:r>
          </w:p>
        </w:tc>
        <w:tc>
          <w:tcPr>
            <w:tcW w:w="1170" w:type="dxa"/>
            <w:tcBorders>
              <w:top w:val="nil"/>
              <w:left w:val="nil"/>
              <w:bottom w:val="nil"/>
              <w:right w:val="nil"/>
            </w:tcBorders>
            <w:shd w:val="clear" w:color="auto" w:fill="auto"/>
            <w:vAlign w:val="bottom"/>
          </w:tcPr>
          <w:p w14:paraId="11E69D62"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57306E8D" w14:textId="77777777" w:rsidR="004A1C65" w:rsidRDefault="00666887">
            <w:pPr>
              <w:pStyle w:val="Subtitle"/>
            </w:pPr>
            <w:r>
              <w:t>58</w:t>
            </w:r>
          </w:p>
        </w:tc>
      </w:tr>
      <w:tr w:rsidR="004A1C65" w14:paraId="7B6E9B4B" w14:textId="77777777">
        <w:trPr>
          <w:trHeight w:val="320"/>
          <w:jc w:val="center"/>
        </w:trPr>
        <w:tc>
          <w:tcPr>
            <w:tcW w:w="1710" w:type="dxa"/>
            <w:tcBorders>
              <w:top w:val="nil"/>
              <w:left w:val="nil"/>
              <w:bottom w:val="nil"/>
              <w:right w:val="nil"/>
            </w:tcBorders>
            <w:shd w:val="clear" w:color="auto" w:fill="auto"/>
            <w:vAlign w:val="bottom"/>
          </w:tcPr>
          <w:p w14:paraId="48A3D2F8" w14:textId="77777777" w:rsidR="004A1C65" w:rsidRDefault="00666887">
            <w:pPr>
              <w:pStyle w:val="Subtitle"/>
            </w:pPr>
            <w:r>
              <w:t>Riverside</w:t>
            </w:r>
          </w:p>
        </w:tc>
        <w:tc>
          <w:tcPr>
            <w:tcW w:w="990" w:type="dxa"/>
            <w:tcBorders>
              <w:top w:val="nil"/>
              <w:left w:val="nil"/>
              <w:bottom w:val="nil"/>
              <w:right w:val="nil"/>
            </w:tcBorders>
            <w:shd w:val="clear" w:color="auto" w:fill="auto"/>
            <w:vAlign w:val="bottom"/>
          </w:tcPr>
          <w:p w14:paraId="4FE14EAE" w14:textId="77777777" w:rsidR="004A1C65" w:rsidRDefault="00666887">
            <w:pPr>
              <w:pStyle w:val="Subtitle"/>
            </w:pPr>
            <w:r>
              <w:t>2015</w:t>
            </w:r>
          </w:p>
        </w:tc>
        <w:tc>
          <w:tcPr>
            <w:tcW w:w="1170" w:type="dxa"/>
            <w:tcBorders>
              <w:top w:val="nil"/>
              <w:left w:val="nil"/>
              <w:bottom w:val="nil"/>
              <w:right w:val="nil"/>
            </w:tcBorders>
            <w:shd w:val="clear" w:color="auto" w:fill="auto"/>
            <w:vAlign w:val="bottom"/>
          </w:tcPr>
          <w:p w14:paraId="11945A35" w14:textId="77777777" w:rsidR="004A1C65" w:rsidRDefault="00666887">
            <w:pPr>
              <w:pStyle w:val="Subtitle"/>
            </w:pPr>
            <w:r>
              <w:t>10</w:t>
            </w:r>
          </w:p>
        </w:tc>
        <w:tc>
          <w:tcPr>
            <w:tcW w:w="2430" w:type="dxa"/>
            <w:tcBorders>
              <w:top w:val="nil"/>
              <w:left w:val="nil"/>
              <w:bottom w:val="nil"/>
              <w:right w:val="nil"/>
            </w:tcBorders>
            <w:shd w:val="clear" w:color="auto" w:fill="auto"/>
            <w:vAlign w:val="bottom"/>
          </w:tcPr>
          <w:p w14:paraId="03555370" w14:textId="77777777" w:rsidR="004A1C65" w:rsidRDefault="00666887">
            <w:pPr>
              <w:pStyle w:val="Subtitle"/>
            </w:pPr>
            <w:r>
              <w:t>58</w:t>
            </w:r>
          </w:p>
        </w:tc>
      </w:tr>
      <w:tr w:rsidR="004A1C65" w14:paraId="35BA97F6" w14:textId="77777777">
        <w:trPr>
          <w:trHeight w:val="320"/>
          <w:jc w:val="center"/>
        </w:trPr>
        <w:tc>
          <w:tcPr>
            <w:tcW w:w="1710" w:type="dxa"/>
            <w:tcBorders>
              <w:top w:val="nil"/>
              <w:left w:val="nil"/>
              <w:bottom w:val="nil"/>
              <w:right w:val="nil"/>
            </w:tcBorders>
            <w:shd w:val="clear" w:color="auto" w:fill="auto"/>
            <w:vAlign w:val="bottom"/>
          </w:tcPr>
          <w:p w14:paraId="5D488182" w14:textId="77777777" w:rsidR="004A1C65" w:rsidRDefault="00666887">
            <w:pPr>
              <w:pStyle w:val="Subtitle"/>
            </w:pPr>
            <w:r>
              <w:t xml:space="preserve">Los </w:t>
            </w:r>
            <w:r>
              <w:t>Angeles</w:t>
            </w:r>
          </w:p>
        </w:tc>
        <w:tc>
          <w:tcPr>
            <w:tcW w:w="990" w:type="dxa"/>
            <w:tcBorders>
              <w:top w:val="nil"/>
              <w:left w:val="nil"/>
              <w:bottom w:val="nil"/>
              <w:right w:val="nil"/>
            </w:tcBorders>
            <w:shd w:val="clear" w:color="auto" w:fill="auto"/>
            <w:vAlign w:val="bottom"/>
          </w:tcPr>
          <w:p w14:paraId="419D5355" w14:textId="77777777" w:rsidR="004A1C65" w:rsidRDefault="00666887">
            <w:pPr>
              <w:pStyle w:val="Subtitle"/>
            </w:pPr>
            <w:r>
              <w:t>2015</w:t>
            </w:r>
          </w:p>
        </w:tc>
        <w:tc>
          <w:tcPr>
            <w:tcW w:w="1170" w:type="dxa"/>
            <w:tcBorders>
              <w:top w:val="nil"/>
              <w:left w:val="nil"/>
              <w:bottom w:val="nil"/>
              <w:right w:val="nil"/>
            </w:tcBorders>
            <w:shd w:val="clear" w:color="auto" w:fill="auto"/>
            <w:vAlign w:val="bottom"/>
          </w:tcPr>
          <w:p w14:paraId="4B92CE6D" w14:textId="77777777" w:rsidR="004A1C65" w:rsidRDefault="00666887">
            <w:pPr>
              <w:pStyle w:val="Subtitle"/>
            </w:pPr>
            <w:r>
              <w:t>11</w:t>
            </w:r>
          </w:p>
        </w:tc>
        <w:tc>
          <w:tcPr>
            <w:tcW w:w="2430" w:type="dxa"/>
            <w:tcBorders>
              <w:top w:val="nil"/>
              <w:left w:val="nil"/>
              <w:bottom w:val="nil"/>
              <w:right w:val="nil"/>
            </w:tcBorders>
            <w:shd w:val="clear" w:color="auto" w:fill="auto"/>
            <w:vAlign w:val="bottom"/>
          </w:tcPr>
          <w:p w14:paraId="5A0610AD" w14:textId="77777777" w:rsidR="004A1C65" w:rsidRDefault="00666887">
            <w:pPr>
              <w:pStyle w:val="Subtitle"/>
            </w:pPr>
            <w:r>
              <w:t>57</w:t>
            </w:r>
          </w:p>
        </w:tc>
      </w:tr>
      <w:tr w:rsidR="004A1C65" w14:paraId="0C30073A" w14:textId="77777777">
        <w:trPr>
          <w:trHeight w:val="320"/>
          <w:jc w:val="center"/>
        </w:trPr>
        <w:tc>
          <w:tcPr>
            <w:tcW w:w="1710" w:type="dxa"/>
            <w:tcBorders>
              <w:top w:val="nil"/>
              <w:left w:val="nil"/>
              <w:bottom w:val="nil"/>
              <w:right w:val="nil"/>
            </w:tcBorders>
            <w:shd w:val="clear" w:color="auto" w:fill="auto"/>
            <w:vAlign w:val="bottom"/>
          </w:tcPr>
          <w:p w14:paraId="52648D69" w14:textId="77777777" w:rsidR="004A1C65" w:rsidRDefault="00666887">
            <w:pPr>
              <w:pStyle w:val="Subtitle"/>
            </w:pPr>
            <w:r>
              <w:t>Riverside</w:t>
            </w:r>
          </w:p>
        </w:tc>
        <w:tc>
          <w:tcPr>
            <w:tcW w:w="990" w:type="dxa"/>
            <w:tcBorders>
              <w:top w:val="nil"/>
              <w:left w:val="nil"/>
              <w:bottom w:val="nil"/>
              <w:right w:val="nil"/>
            </w:tcBorders>
            <w:shd w:val="clear" w:color="auto" w:fill="auto"/>
            <w:vAlign w:val="bottom"/>
          </w:tcPr>
          <w:p w14:paraId="7691D533" w14:textId="77777777" w:rsidR="004A1C65" w:rsidRDefault="00666887">
            <w:pPr>
              <w:pStyle w:val="Subtitle"/>
            </w:pPr>
            <w:r>
              <w:t>2015</w:t>
            </w:r>
          </w:p>
        </w:tc>
        <w:tc>
          <w:tcPr>
            <w:tcW w:w="1170" w:type="dxa"/>
            <w:tcBorders>
              <w:top w:val="nil"/>
              <w:left w:val="nil"/>
              <w:bottom w:val="nil"/>
              <w:right w:val="nil"/>
            </w:tcBorders>
            <w:shd w:val="clear" w:color="auto" w:fill="auto"/>
            <w:vAlign w:val="bottom"/>
          </w:tcPr>
          <w:p w14:paraId="53AD007C"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2EF871BC" w14:textId="77777777" w:rsidR="004A1C65" w:rsidRDefault="00666887">
            <w:pPr>
              <w:pStyle w:val="Subtitle"/>
            </w:pPr>
            <w:r>
              <w:t>48</w:t>
            </w:r>
          </w:p>
        </w:tc>
      </w:tr>
      <w:tr w:rsidR="004A1C65" w14:paraId="6131D248" w14:textId="77777777">
        <w:trPr>
          <w:trHeight w:val="320"/>
          <w:jc w:val="center"/>
        </w:trPr>
        <w:tc>
          <w:tcPr>
            <w:tcW w:w="1710" w:type="dxa"/>
            <w:tcBorders>
              <w:top w:val="nil"/>
              <w:left w:val="nil"/>
              <w:bottom w:val="nil"/>
              <w:right w:val="nil"/>
            </w:tcBorders>
            <w:shd w:val="clear" w:color="auto" w:fill="auto"/>
            <w:vAlign w:val="bottom"/>
          </w:tcPr>
          <w:p w14:paraId="2991EBF4"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5E15A5BD" w14:textId="77777777" w:rsidR="004A1C65" w:rsidRDefault="00666887">
            <w:pPr>
              <w:pStyle w:val="Subtitle"/>
            </w:pPr>
            <w:r>
              <w:t>2017</w:t>
            </w:r>
          </w:p>
        </w:tc>
        <w:tc>
          <w:tcPr>
            <w:tcW w:w="1170" w:type="dxa"/>
            <w:tcBorders>
              <w:top w:val="nil"/>
              <w:left w:val="nil"/>
              <w:bottom w:val="nil"/>
              <w:right w:val="nil"/>
            </w:tcBorders>
            <w:shd w:val="clear" w:color="auto" w:fill="auto"/>
            <w:vAlign w:val="bottom"/>
          </w:tcPr>
          <w:p w14:paraId="7F84230A" w14:textId="77777777" w:rsidR="004A1C65" w:rsidRDefault="00666887">
            <w:pPr>
              <w:pStyle w:val="Subtitle"/>
            </w:pPr>
            <w:r>
              <w:t>9</w:t>
            </w:r>
          </w:p>
        </w:tc>
        <w:tc>
          <w:tcPr>
            <w:tcW w:w="2430" w:type="dxa"/>
            <w:tcBorders>
              <w:top w:val="nil"/>
              <w:left w:val="nil"/>
              <w:bottom w:val="nil"/>
              <w:right w:val="nil"/>
            </w:tcBorders>
            <w:shd w:val="clear" w:color="auto" w:fill="auto"/>
            <w:vAlign w:val="bottom"/>
          </w:tcPr>
          <w:p w14:paraId="0B413F9B" w14:textId="77777777" w:rsidR="004A1C65" w:rsidRDefault="00666887">
            <w:pPr>
              <w:pStyle w:val="Subtitle"/>
            </w:pPr>
            <w:r>
              <w:t>47</w:t>
            </w:r>
          </w:p>
        </w:tc>
      </w:tr>
      <w:tr w:rsidR="004A1C65" w14:paraId="0769154B" w14:textId="77777777">
        <w:trPr>
          <w:trHeight w:val="320"/>
          <w:jc w:val="center"/>
        </w:trPr>
        <w:tc>
          <w:tcPr>
            <w:tcW w:w="1710" w:type="dxa"/>
            <w:tcBorders>
              <w:top w:val="nil"/>
              <w:left w:val="nil"/>
              <w:bottom w:val="nil"/>
              <w:right w:val="nil"/>
            </w:tcBorders>
            <w:shd w:val="clear" w:color="auto" w:fill="auto"/>
            <w:vAlign w:val="bottom"/>
          </w:tcPr>
          <w:p w14:paraId="4F5CFE1B"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3D8D2581" w14:textId="77777777" w:rsidR="004A1C65" w:rsidRDefault="00666887">
            <w:pPr>
              <w:pStyle w:val="Subtitle"/>
            </w:pPr>
            <w:r>
              <w:t>2023</w:t>
            </w:r>
          </w:p>
        </w:tc>
        <w:tc>
          <w:tcPr>
            <w:tcW w:w="1170" w:type="dxa"/>
            <w:tcBorders>
              <w:top w:val="nil"/>
              <w:left w:val="nil"/>
              <w:bottom w:val="nil"/>
              <w:right w:val="nil"/>
            </w:tcBorders>
            <w:shd w:val="clear" w:color="auto" w:fill="auto"/>
            <w:vAlign w:val="bottom"/>
          </w:tcPr>
          <w:p w14:paraId="6AE49B94"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5F31752C" w14:textId="77777777" w:rsidR="004A1C65" w:rsidRDefault="00666887">
            <w:pPr>
              <w:pStyle w:val="Subtitle"/>
            </w:pPr>
            <w:r>
              <w:t>46</w:t>
            </w:r>
          </w:p>
        </w:tc>
      </w:tr>
      <w:tr w:rsidR="004A1C65" w14:paraId="0201EF63" w14:textId="77777777">
        <w:trPr>
          <w:trHeight w:val="320"/>
          <w:jc w:val="center"/>
        </w:trPr>
        <w:tc>
          <w:tcPr>
            <w:tcW w:w="1710" w:type="dxa"/>
            <w:tcBorders>
              <w:top w:val="nil"/>
              <w:left w:val="nil"/>
              <w:bottom w:val="nil"/>
              <w:right w:val="nil"/>
            </w:tcBorders>
            <w:shd w:val="clear" w:color="auto" w:fill="auto"/>
            <w:vAlign w:val="bottom"/>
          </w:tcPr>
          <w:p w14:paraId="65629ED5"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13744140" w14:textId="77777777" w:rsidR="004A1C65" w:rsidRDefault="00666887">
            <w:pPr>
              <w:pStyle w:val="Subtitle"/>
            </w:pPr>
            <w:r>
              <w:t>2015</w:t>
            </w:r>
          </w:p>
        </w:tc>
        <w:tc>
          <w:tcPr>
            <w:tcW w:w="1170" w:type="dxa"/>
            <w:tcBorders>
              <w:top w:val="nil"/>
              <w:left w:val="nil"/>
              <w:bottom w:val="nil"/>
              <w:right w:val="nil"/>
            </w:tcBorders>
            <w:shd w:val="clear" w:color="auto" w:fill="auto"/>
            <w:vAlign w:val="bottom"/>
          </w:tcPr>
          <w:p w14:paraId="6DF7EEFE" w14:textId="77777777" w:rsidR="004A1C65" w:rsidRDefault="00666887">
            <w:pPr>
              <w:pStyle w:val="Subtitle"/>
            </w:pPr>
            <w:r>
              <w:t>12</w:t>
            </w:r>
          </w:p>
        </w:tc>
        <w:tc>
          <w:tcPr>
            <w:tcW w:w="2430" w:type="dxa"/>
            <w:tcBorders>
              <w:top w:val="nil"/>
              <w:left w:val="nil"/>
              <w:bottom w:val="nil"/>
              <w:right w:val="nil"/>
            </w:tcBorders>
            <w:shd w:val="clear" w:color="auto" w:fill="auto"/>
            <w:vAlign w:val="bottom"/>
          </w:tcPr>
          <w:p w14:paraId="5B986FB2" w14:textId="77777777" w:rsidR="004A1C65" w:rsidRDefault="00666887">
            <w:pPr>
              <w:pStyle w:val="Subtitle"/>
            </w:pPr>
            <w:r>
              <w:t>45</w:t>
            </w:r>
          </w:p>
        </w:tc>
      </w:tr>
      <w:tr w:rsidR="004A1C65" w14:paraId="7E905A8B" w14:textId="77777777">
        <w:trPr>
          <w:trHeight w:val="320"/>
          <w:jc w:val="center"/>
        </w:trPr>
        <w:tc>
          <w:tcPr>
            <w:tcW w:w="1710" w:type="dxa"/>
            <w:tcBorders>
              <w:top w:val="nil"/>
              <w:left w:val="nil"/>
              <w:bottom w:val="nil"/>
              <w:right w:val="nil"/>
            </w:tcBorders>
            <w:shd w:val="clear" w:color="auto" w:fill="auto"/>
            <w:vAlign w:val="bottom"/>
          </w:tcPr>
          <w:p w14:paraId="1F4955C6"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5B6C583C" w14:textId="77777777" w:rsidR="004A1C65" w:rsidRDefault="00666887">
            <w:pPr>
              <w:pStyle w:val="Subtitle"/>
            </w:pPr>
            <w:r>
              <w:t>2016</w:t>
            </w:r>
          </w:p>
        </w:tc>
        <w:tc>
          <w:tcPr>
            <w:tcW w:w="1170" w:type="dxa"/>
            <w:tcBorders>
              <w:top w:val="nil"/>
              <w:left w:val="nil"/>
              <w:bottom w:val="nil"/>
              <w:right w:val="nil"/>
            </w:tcBorders>
            <w:shd w:val="clear" w:color="auto" w:fill="auto"/>
            <w:vAlign w:val="bottom"/>
          </w:tcPr>
          <w:p w14:paraId="6681D554" w14:textId="77777777" w:rsidR="004A1C65" w:rsidRDefault="00666887">
            <w:pPr>
              <w:pStyle w:val="Subtitle"/>
            </w:pPr>
            <w:r>
              <w:t>8</w:t>
            </w:r>
          </w:p>
        </w:tc>
        <w:tc>
          <w:tcPr>
            <w:tcW w:w="2430" w:type="dxa"/>
            <w:tcBorders>
              <w:top w:val="nil"/>
              <w:left w:val="nil"/>
              <w:bottom w:val="nil"/>
              <w:right w:val="nil"/>
            </w:tcBorders>
            <w:shd w:val="clear" w:color="auto" w:fill="auto"/>
            <w:vAlign w:val="bottom"/>
          </w:tcPr>
          <w:p w14:paraId="1DE1E80F" w14:textId="77777777" w:rsidR="004A1C65" w:rsidRDefault="00666887">
            <w:pPr>
              <w:pStyle w:val="Subtitle"/>
            </w:pPr>
            <w:r>
              <w:t>45</w:t>
            </w:r>
          </w:p>
        </w:tc>
      </w:tr>
      <w:tr w:rsidR="004A1C65" w14:paraId="0A43513C" w14:textId="77777777">
        <w:trPr>
          <w:trHeight w:val="320"/>
          <w:jc w:val="center"/>
        </w:trPr>
        <w:tc>
          <w:tcPr>
            <w:tcW w:w="1710" w:type="dxa"/>
            <w:tcBorders>
              <w:top w:val="nil"/>
              <w:left w:val="nil"/>
              <w:bottom w:val="nil"/>
              <w:right w:val="nil"/>
            </w:tcBorders>
            <w:shd w:val="clear" w:color="auto" w:fill="auto"/>
            <w:vAlign w:val="bottom"/>
          </w:tcPr>
          <w:p w14:paraId="02EE7133" w14:textId="77777777" w:rsidR="004A1C65" w:rsidRDefault="00666887">
            <w:pPr>
              <w:pStyle w:val="Subtitle"/>
            </w:pPr>
            <w:r>
              <w:t>Los Angeles</w:t>
            </w:r>
          </w:p>
        </w:tc>
        <w:tc>
          <w:tcPr>
            <w:tcW w:w="990" w:type="dxa"/>
            <w:tcBorders>
              <w:top w:val="nil"/>
              <w:left w:val="nil"/>
              <w:bottom w:val="nil"/>
              <w:right w:val="nil"/>
            </w:tcBorders>
            <w:shd w:val="clear" w:color="auto" w:fill="auto"/>
            <w:vAlign w:val="bottom"/>
          </w:tcPr>
          <w:p w14:paraId="107957D2" w14:textId="77777777" w:rsidR="004A1C65" w:rsidRDefault="00666887">
            <w:pPr>
              <w:pStyle w:val="Subtitle"/>
            </w:pPr>
            <w:r>
              <w:t>2014</w:t>
            </w:r>
          </w:p>
        </w:tc>
        <w:tc>
          <w:tcPr>
            <w:tcW w:w="1170" w:type="dxa"/>
            <w:tcBorders>
              <w:top w:val="nil"/>
              <w:left w:val="nil"/>
              <w:bottom w:val="nil"/>
              <w:right w:val="nil"/>
            </w:tcBorders>
            <w:shd w:val="clear" w:color="auto" w:fill="auto"/>
            <w:vAlign w:val="bottom"/>
          </w:tcPr>
          <w:p w14:paraId="1A2ABFCD" w14:textId="77777777" w:rsidR="004A1C65" w:rsidRDefault="00666887">
            <w:pPr>
              <w:pStyle w:val="Subtitle"/>
            </w:pPr>
            <w:r>
              <w:t>11</w:t>
            </w:r>
          </w:p>
        </w:tc>
        <w:tc>
          <w:tcPr>
            <w:tcW w:w="2430" w:type="dxa"/>
            <w:tcBorders>
              <w:top w:val="nil"/>
              <w:left w:val="nil"/>
              <w:bottom w:val="nil"/>
              <w:right w:val="nil"/>
            </w:tcBorders>
            <w:shd w:val="clear" w:color="auto" w:fill="auto"/>
            <w:vAlign w:val="bottom"/>
          </w:tcPr>
          <w:p w14:paraId="750CE1E7" w14:textId="77777777" w:rsidR="004A1C65" w:rsidRDefault="00666887">
            <w:pPr>
              <w:pStyle w:val="Subtitle"/>
            </w:pPr>
            <w:r>
              <w:t>44</w:t>
            </w:r>
          </w:p>
        </w:tc>
      </w:tr>
      <w:tr w:rsidR="004A1C65" w14:paraId="549A6C6C" w14:textId="77777777">
        <w:trPr>
          <w:trHeight w:val="320"/>
          <w:jc w:val="center"/>
        </w:trPr>
        <w:tc>
          <w:tcPr>
            <w:tcW w:w="1710" w:type="dxa"/>
            <w:tcBorders>
              <w:top w:val="nil"/>
              <w:left w:val="nil"/>
              <w:bottom w:val="nil"/>
              <w:right w:val="nil"/>
            </w:tcBorders>
            <w:shd w:val="clear" w:color="auto" w:fill="auto"/>
            <w:vAlign w:val="bottom"/>
          </w:tcPr>
          <w:p w14:paraId="53901714" w14:textId="77777777" w:rsidR="004A1C65" w:rsidRDefault="00666887">
            <w:pPr>
              <w:pStyle w:val="Subtitle"/>
            </w:pPr>
            <w:r>
              <w:t>San Bernardino</w:t>
            </w:r>
          </w:p>
        </w:tc>
        <w:tc>
          <w:tcPr>
            <w:tcW w:w="990" w:type="dxa"/>
            <w:tcBorders>
              <w:top w:val="nil"/>
              <w:left w:val="nil"/>
              <w:bottom w:val="nil"/>
              <w:right w:val="nil"/>
            </w:tcBorders>
            <w:shd w:val="clear" w:color="auto" w:fill="auto"/>
            <w:vAlign w:val="bottom"/>
          </w:tcPr>
          <w:p w14:paraId="59D24184" w14:textId="77777777" w:rsidR="004A1C65" w:rsidRDefault="00666887">
            <w:pPr>
              <w:pStyle w:val="Subtitle"/>
            </w:pPr>
            <w:r>
              <w:t>2004</w:t>
            </w:r>
          </w:p>
        </w:tc>
        <w:tc>
          <w:tcPr>
            <w:tcW w:w="1170" w:type="dxa"/>
            <w:tcBorders>
              <w:top w:val="nil"/>
              <w:left w:val="nil"/>
              <w:bottom w:val="nil"/>
              <w:right w:val="nil"/>
            </w:tcBorders>
            <w:shd w:val="clear" w:color="auto" w:fill="auto"/>
            <w:vAlign w:val="bottom"/>
          </w:tcPr>
          <w:p w14:paraId="72284A54" w14:textId="77777777" w:rsidR="004A1C65" w:rsidRDefault="00666887">
            <w:pPr>
              <w:pStyle w:val="Subtitle"/>
            </w:pPr>
            <w:r>
              <w:t>7</w:t>
            </w:r>
          </w:p>
        </w:tc>
        <w:tc>
          <w:tcPr>
            <w:tcW w:w="2430" w:type="dxa"/>
            <w:tcBorders>
              <w:top w:val="nil"/>
              <w:left w:val="nil"/>
              <w:bottom w:val="nil"/>
              <w:right w:val="nil"/>
            </w:tcBorders>
            <w:shd w:val="clear" w:color="auto" w:fill="auto"/>
            <w:vAlign w:val="bottom"/>
          </w:tcPr>
          <w:p w14:paraId="0EB86F81" w14:textId="77777777" w:rsidR="004A1C65" w:rsidRDefault="00666887">
            <w:pPr>
              <w:pStyle w:val="Subtitle"/>
            </w:pPr>
            <w:r>
              <w:t>42</w:t>
            </w:r>
          </w:p>
        </w:tc>
      </w:tr>
      <w:tr w:rsidR="004A1C65" w14:paraId="328BFF38" w14:textId="77777777">
        <w:trPr>
          <w:trHeight w:val="320"/>
          <w:jc w:val="center"/>
        </w:trPr>
        <w:tc>
          <w:tcPr>
            <w:tcW w:w="1710" w:type="dxa"/>
            <w:tcBorders>
              <w:top w:val="nil"/>
              <w:left w:val="nil"/>
              <w:right w:val="nil"/>
            </w:tcBorders>
            <w:shd w:val="clear" w:color="auto" w:fill="auto"/>
            <w:vAlign w:val="bottom"/>
          </w:tcPr>
          <w:p w14:paraId="433E4CCB" w14:textId="77777777" w:rsidR="004A1C65" w:rsidRDefault="00666887">
            <w:pPr>
              <w:pStyle w:val="Subtitle"/>
            </w:pPr>
            <w:r>
              <w:t>Los Angeles</w:t>
            </w:r>
          </w:p>
        </w:tc>
        <w:tc>
          <w:tcPr>
            <w:tcW w:w="990" w:type="dxa"/>
            <w:tcBorders>
              <w:top w:val="nil"/>
              <w:left w:val="nil"/>
              <w:right w:val="nil"/>
            </w:tcBorders>
            <w:shd w:val="clear" w:color="auto" w:fill="auto"/>
            <w:vAlign w:val="bottom"/>
          </w:tcPr>
          <w:p w14:paraId="4814CE41" w14:textId="77777777" w:rsidR="004A1C65" w:rsidRDefault="00666887">
            <w:pPr>
              <w:pStyle w:val="Subtitle"/>
            </w:pPr>
            <w:r>
              <w:t>2013</w:t>
            </w:r>
          </w:p>
        </w:tc>
        <w:tc>
          <w:tcPr>
            <w:tcW w:w="1170" w:type="dxa"/>
            <w:tcBorders>
              <w:top w:val="nil"/>
              <w:left w:val="nil"/>
              <w:right w:val="nil"/>
            </w:tcBorders>
            <w:shd w:val="clear" w:color="auto" w:fill="auto"/>
            <w:vAlign w:val="bottom"/>
          </w:tcPr>
          <w:p w14:paraId="61396A87" w14:textId="77777777" w:rsidR="004A1C65" w:rsidRDefault="00666887">
            <w:pPr>
              <w:pStyle w:val="Subtitle"/>
            </w:pPr>
            <w:r>
              <w:t>10</w:t>
            </w:r>
          </w:p>
        </w:tc>
        <w:tc>
          <w:tcPr>
            <w:tcW w:w="2430" w:type="dxa"/>
            <w:tcBorders>
              <w:top w:val="nil"/>
              <w:left w:val="nil"/>
              <w:right w:val="nil"/>
            </w:tcBorders>
            <w:shd w:val="clear" w:color="auto" w:fill="auto"/>
            <w:vAlign w:val="bottom"/>
          </w:tcPr>
          <w:p w14:paraId="72B8B1DA" w14:textId="77777777" w:rsidR="004A1C65" w:rsidRDefault="00666887">
            <w:pPr>
              <w:pStyle w:val="Subtitle"/>
            </w:pPr>
            <w:r>
              <w:t>40</w:t>
            </w:r>
          </w:p>
        </w:tc>
      </w:tr>
      <w:tr w:rsidR="004A1C65" w14:paraId="6B099BEB" w14:textId="77777777">
        <w:trPr>
          <w:trHeight w:val="320"/>
          <w:jc w:val="center"/>
        </w:trPr>
        <w:tc>
          <w:tcPr>
            <w:tcW w:w="1710" w:type="dxa"/>
            <w:tcBorders>
              <w:top w:val="nil"/>
              <w:left w:val="nil"/>
              <w:bottom w:val="single" w:sz="4" w:space="0" w:color="000000"/>
              <w:right w:val="nil"/>
            </w:tcBorders>
            <w:shd w:val="clear" w:color="auto" w:fill="auto"/>
            <w:vAlign w:val="bottom"/>
          </w:tcPr>
          <w:p w14:paraId="3FCAC6F5" w14:textId="77777777" w:rsidR="004A1C65" w:rsidRDefault="00666887">
            <w:pPr>
              <w:pStyle w:val="Subtitle"/>
            </w:pPr>
            <w:r>
              <w:t>Stanislaus</w:t>
            </w:r>
          </w:p>
        </w:tc>
        <w:tc>
          <w:tcPr>
            <w:tcW w:w="990" w:type="dxa"/>
            <w:tcBorders>
              <w:top w:val="nil"/>
              <w:left w:val="nil"/>
              <w:bottom w:val="single" w:sz="4" w:space="0" w:color="000000"/>
              <w:right w:val="nil"/>
            </w:tcBorders>
            <w:shd w:val="clear" w:color="auto" w:fill="auto"/>
            <w:vAlign w:val="bottom"/>
          </w:tcPr>
          <w:p w14:paraId="613F8702" w14:textId="77777777" w:rsidR="004A1C65" w:rsidRDefault="00666887">
            <w:pPr>
              <w:pStyle w:val="Subtitle"/>
            </w:pPr>
            <w:r>
              <w:t>2023</w:t>
            </w:r>
          </w:p>
        </w:tc>
        <w:tc>
          <w:tcPr>
            <w:tcW w:w="1170" w:type="dxa"/>
            <w:tcBorders>
              <w:top w:val="nil"/>
              <w:left w:val="nil"/>
              <w:bottom w:val="single" w:sz="4" w:space="0" w:color="000000"/>
              <w:right w:val="nil"/>
            </w:tcBorders>
            <w:shd w:val="clear" w:color="auto" w:fill="auto"/>
            <w:vAlign w:val="bottom"/>
          </w:tcPr>
          <w:p w14:paraId="5D2B480B" w14:textId="77777777" w:rsidR="004A1C65" w:rsidRDefault="00666887">
            <w:pPr>
              <w:pStyle w:val="Subtitle"/>
            </w:pPr>
            <w:r>
              <w:t>8</w:t>
            </w:r>
          </w:p>
        </w:tc>
        <w:tc>
          <w:tcPr>
            <w:tcW w:w="2430" w:type="dxa"/>
            <w:tcBorders>
              <w:top w:val="nil"/>
              <w:left w:val="nil"/>
              <w:bottom w:val="single" w:sz="4" w:space="0" w:color="000000"/>
              <w:right w:val="nil"/>
            </w:tcBorders>
            <w:shd w:val="clear" w:color="auto" w:fill="auto"/>
            <w:vAlign w:val="bottom"/>
          </w:tcPr>
          <w:p w14:paraId="6077B28C" w14:textId="77777777" w:rsidR="004A1C65" w:rsidRDefault="00666887">
            <w:pPr>
              <w:pStyle w:val="Subtitle"/>
            </w:pPr>
            <w:bookmarkStart w:id="94" w:name="_w6mrvv9y49ak" w:colFirst="0" w:colLast="0"/>
            <w:bookmarkEnd w:id="94"/>
            <w:r>
              <w:t>37</w:t>
            </w:r>
          </w:p>
        </w:tc>
      </w:tr>
    </w:tbl>
    <w:p w14:paraId="6AAF7843" w14:textId="77777777" w:rsidR="004A1C65" w:rsidRDefault="004A1C65">
      <w:pPr>
        <w:ind w:firstLine="0"/>
      </w:pPr>
      <w:bookmarkStart w:id="95" w:name="_2bn6wsx" w:colFirst="0" w:colLast="0"/>
      <w:bookmarkEnd w:id="95"/>
    </w:p>
    <w:p w14:paraId="68A57FC6" w14:textId="77777777" w:rsidR="004A1C65" w:rsidRDefault="00666887" w:rsidP="00BB41CD">
      <w:pPr>
        <w:pStyle w:val="Heading3"/>
      </w:pPr>
      <w:bookmarkStart w:id="96" w:name="_Toc193046659"/>
      <w:r w:rsidRPr="00BB41CD">
        <w:t>Mosquitoes’</w:t>
      </w:r>
      <w:r>
        <w:t xml:space="preserve"> abundance data</w:t>
      </w:r>
      <w:bookmarkEnd w:id="96"/>
    </w:p>
    <w:p w14:paraId="3023BC2D" w14:textId="77777777" w:rsidR="004A1C65" w:rsidRDefault="00666887" w:rsidP="00BB41CD">
      <w:pPr>
        <w:rPr>
          <w:sz w:val="21"/>
          <w:szCs w:val="21"/>
        </w:rPr>
      </w:pPr>
      <w:r>
        <w:t xml:space="preserve">The mosquito abundance data, covering all species from 2004 to 2023, was obtained from the California </w:t>
      </w:r>
      <w:proofErr w:type="spellStart"/>
      <w:r>
        <w:t>Vectorborne</w:t>
      </w:r>
      <w:proofErr w:type="spellEnd"/>
      <w:r>
        <w:t xml:space="preserve"> Disease Surveillance System (</w:t>
      </w:r>
      <w:proofErr w:type="spellStart"/>
      <w:r>
        <w:t>CalSurv</w:t>
      </w:r>
      <w:proofErr w:type="spellEnd"/>
      <w:r>
        <w:t>). It includes monthly data for 13 counties (Fresno, Kern, Los Angeles, Merced, Orange, Placer, Riverside, Sacramento, San Bernardino, San Joaquin, Solano, Stanislaus, and Tulare). The data was collected using two trap types: carbon dioxide-baited traps and gravid mosquito traps.</w:t>
      </w:r>
    </w:p>
    <w:p w14:paraId="65F6DDBE" w14:textId="77777777" w:rsidR="004A1C65" w:rsidRDefault="00666887" w:rsidP="00BB41CD">
      <w:r>
        <w:t xml:space="preserve">Access to this data is governed by the California </w:t>
      </w:r>
      <w:proofErr w:type="spellStart"/>
      <w:r>
        <w:t>Vectorborne</w:t>
      </w:r>
      <w:proofErr w:type="spellEnd"/>
      <w:r>
        <w:t xml:space="preserve"> Disease Surveillance Data Policy. Researchers or individuals interested in using this data must adhere to the policy outlined in the official document, which can be accessed at: </w:t>
      </w:r>
      <w:hyperlink r:id="rId156">
        <w:r w:rsidR="004A1C65">
          <w:rPr>
            <w:color w:val="0000FF"/>
            <w:u w:val="single"/>
          </w:rPr>
          <w:t>https://vectorsurv.org/assets/files/calsurv_data_policy.pdf</w:t>
        </w:r>
      </w:hyperlink>
      <w:r>
        <w:t>.</w:t>
      </w:r>
    </w:p>
    <w:p w14:paraId="4AA5A23B" w14:textId="15570BD4" w:rsidR="004A1C65" w:rsidRDefault="00666887" w:rsidP="00BB41CD">
      <w:r>
        <w:lastRenderedPageBreak/>
        <w:t xml:space="preserve">The data display clear gaps in mosquito collections during the early years in some counties, which could make using this data for prediction challenging (See in figure </w:t>
      </w:r>
      <w:r w:rsidR="004F3ECA">
        <w:t>5-</w:t>
      </w:r>
      <w:r w:rsidR="008028A7">
        <w:t>3</w:t>
      </w:r>
      <w:r>
        <w:t xml:space="preserve">). These gaps may introduce biases or reduce the reliability of predictive models, particularly when attempting to analyze temporal trends or make comparisons across different counties. Careful handling of missing data, such as imputation or the </w:t>
      </w:r>
      <w:r>
        <w:t>exclusion of affected time periods, is necessary to ensure robust and accurate forecasting results.</w:t>
      </w:r>
      <w:r>
        <w:rPr>
          <w:noProof/>
        </w:rPr>
        <w:drawing>
          <wp:inline distT="114300" distB="114300" distL="114300" distR="114300" wp14:anchorId="37CF0736" wp14:editId="77BDF3E5">
            <wp:extent cx="5772150" cy="5149850"/>
            <wp:effectExtent l="0" t="0" r="6350" b="635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a:srcRect/>
                    <a:stretch>
                      <a:fillRect/>
                    </a:stretch>
                  </pic:blipFill>
                  <pic:spPr>
                    <a:xfrm>
                      <a:off x="0" y="0"/>
                      <a:ext cx="5772545" cy="5150202"/>
                    </a:xfrm>
                    <a:prstGeom prst="rect">
                      <a:avLst/>
                    </a:prstGeom>
                    <a:ln/>
                  </pic:spPr>
                </pic:pic>
              </a:graphicData>
            </a:graphic>
          </wp:inline>
        </w:drawing>
      </w:r>
    </w:p>
    <w:p w14:paraId="4F4D93F7" w14:textId="4DC48BFD" w:rsidR="004A1C65" w:rsidRDefault="008028A7" w:rsidP="008028A7">
      <w:pPr>
        <w:pStyle w:val="Caption"/>
        <w:rPr>
          <w:b w:val="0"/>
        </w:rPr>
      </w:pPr>
      <w:bookmarkStart w:id="97" w:name="_ptqlhp96e1xt" w:colFirst="0" w:colLast="0"/>
      <w:bookmarkStart w:id="98" w:name="_Toc193050254"/>
      <w:bookmarkEnd w:id="97"/>
      <w:r>
        <w:t xml:space="preserve">Figure </w:t>
      </w:r>
      <w:r w:rsidR="004F3ECA">
        <w:t>5-</w:t>
      </w:r>
      <w:fldSimple w:instr=" SEQ Figure \* ARABIC \s 1 ">
        <w:r>
          <w:rPr>
            <w:noProof/>
          </w:rPr>
          <w:t>3</w:t>
        </w:r>
      </w:fldSimple>
      <w:r>
        <w:t xml:space="preserve"> Heatmap of Monthly Mosquito Abundance (2004–2023) Across 13 California Counties, by Month. </w:t>
      </w:r>
      <w:r>
        <w:rPr>
          <w:b w:val="0"/>
        </w:rPr>
        <w:t xml:space="preserve">(A) Fresno; (B) Kern; (C) Los </w:t>
      </w:r>
      <w:proofErr w:type="spellStart"/>
      <w:r>
        <w:rPr>
          <w:b w:val="0"/>
        </w:rPr>
        <w:t>angeles</w:t>
      </w:r>
      <w:proofErr w:type="spellEnd"/>
      <w:r>
        <w:rPr>
          <w:b w:val="0"/>
        </w:rPr>
        <w:t xml:space="preserve">; (D) Merced; (E) Orange; (F) Placer; (G) Riverside; (H) Sacramento; (I) San </w:t>
      </w:r>
      <w:proofErr w:type="spellStart"/>
      <w:r>
        <w:rPr>
          <w:b w:val="0"/>
        </w:rPr>
        <w:t>bernardino</w:t>
      </w:r>
      <w:proofErr w:type="spellEnd"/>
      <w:r>
        <w:rPr>
          <w:b w:val="0"/>
        </w:rPr>
        <w:t xml:space="preserve">, (J) San </w:t>
      </w:r>
      <w:proofErr w:type="spellStart"/>
      <w:r>
        <w:rPr>
          <w:b w:val="0"/>
        </w:rPr>
        <w:t>joaquin</w:t>
      </w:r>
      <w:proofErr w:type="spellEnd"/>
      <w:r>
        <w:rPr>
          <w:b w:val="0"/>
        </w:rPr>
        <w:t>; (K) Solano; (L) Stanislaus; (M) Tulare</w:t>
      </w:r>
      <w:bookmarkEnd w:id="98"/>
    </w:p>
    <w:p w14:paraId="08C5FB91" w14:textId="77777777" w:rsidR="004A1C65" w:rsidRDefault="004A1C65">
      <w:pPr>
        <w:ind w:firstLine="0"/>
      </w:pPr>
    </w:p>
    <w:p w14:paraId="2E50A386" w14:textId="77777777" w:rsidR="004A1C65" w:rsidRDefault="00666887" w:rsidP="00BB41CD">
      <w:pPr>
        <w:pStyle w:val="Heading3"/>
      </w:pPr>
      <w:bookmarkStart w:id="99" w:name="_yn8716q2q2bo" w:colFirst="0" w:colLast="0"/>
      <w:bookmarkStart w:id="100" w:name="_Toc193046660"/>
      <w:bookmarkEnd w:id="99"/>
      <w:r>
        <w:lastRenderedPageBreak/>
        <w:t>Data preprocessing</w:t>
      </w:r>
      <w:bookmarkEnd w:id="100"/>
    </w:p>
    <w:p w14:paraId="669E07D8" w14:textId="77777777" w:rsidR="004A1C65" w:rsidRDefault="00666887" w:rsidP="00BB41CD">
      <w:r>
        <w:t xml:space="preserve">The data integration and environmental data preprocessing is the same as mentioned in Chapter 4. For the monthly human case reports in California, the dataset was standardized in a manner </w:t>
      </w:r>
      <w:proofErr w:type="gramStart"/>
      <w:r>
        <w:t>similar to</w:t>
      </w:r>
      <w:proofErr w:type="gramEnd"/>
      <w:r>
        <w:t xml:space="preserve"> the annual dataset. A comprehensive data frame was constructed to reflect each unique Federal Information Processing Standards (FIPS) code and month in California from 2004 to 2023.</w:t>
      </w:r>
    </w:p>
    <w:p w14:paraId="579FE433" w14:textId="77777777" w:rsidR="004A1C65" w:rsidRDefault="00666887" w:rsidP="00BB41CD">
      <w:r>
        <w:t>To address missing data, I consulted the epidemiologists at the California Department of Public Health (CDPH), who confirmed that missing records should be treated as zero cases. Accordingly, all missing entries were filled with zeroes to accurately represent the absence of reported cases, rather than incomplete data collection. It is important to note that the case counts reported here likely underestimate the true number of infections due to asymptomatic and unreported cases.</w:t>
      </w:r>
    </w:p>
    <w:p w14:paraId="7326CEE6" w14:textId="57AAC58D" w:rsidR="004A1C65" w:rsidRDefault="00666887" w:rsidP="00BB41CD">
      <w:r>
        <w:t>This standardization process provides a consistent temporal and spatial framework for analysis, minimizing bias from gaps in reporting and enhancing the reliability of subsequent modeling efforts.</w:t>
      </w:r>
    </w:p>
    <w:p w14:paraId="32DC4D29" w14:textId="77777777" w:rsidR="004A1C65" w:rsidRDefault="00666887" w:rsidP="00BB41CD">
      <w:pPr>
        <w:pStyle w:val="Heading3"/>
      </w:pPr>
      <w:bookmarkStart w:id="101" w:name="_8q5y8ijj0bg" w:colFirst="0" w:colLast="0"/>
      <w:bookmarkStart w:id="102" w:name="_Toc193046661"/>
      <w:bookmarkEnd w:id="101"/>
      <w:r w:rsidRPr="00BB41CD">
        <w:t>Evaluation</w:t>
      </w:r>
      <w:r>
        <w:t xml:space="preserve"> metrics</w:t>
      </w:r>
      <w:bookmarkEnd w:id="102"/>
    </w:p>
    <w:p w14:paraId="4888DE42" w14:textId="77777777" w:rsidR="004A1C65" w:rsidRDefault="00666887" w:rsidP="00BB41CD">
      <w:r>
        <w:t>To comprehensively assess our model's predictive capability for West Nile virus cases, I apply a few evaluation metrics on the testing dataset, including Mean Squared Error (MSE), Mean Absolute Error (MAE), predictive coefficient of determination (Q²) and bootstrapping technique to calculate the 95% confidence interval. Each metric offers a unique lens through which to view model performance.</w:t>
      </w:r>
    </w:p>
    <w:p w14:paraId="45C364F1" w14:textId="77777777" w:rsidR="004A1C65" w:rsidRDefault="00666887" w:rsidP="00BB41CD">
      <w:pPr>
        <w:rPr>
          <w:sz w:val="21"/>
          <w:szCs w:val="21"/>
        </w:rPr>
      </w:pPr>
      <w:r>
        <w:t>In addition to evaluating the importance of variables and understanding their contributions to the predictive performance of the machine learning models, we used SHAP (</w:t>
      </w:r>
      <w:proofErr w:type="spellStart"/>
      <w:r>
        <w:t>SHapley</w:t>
      </w:r>
      <w:proofErr w:type="spellEnd"/>
      <w:r>
        <w:t xml:space="preserve"> Additive </w:t>
      </w:r>
      <w:proofErr w:type="spellStart"/>
      <w:r>
        <w:t>exPlanations</w:t>
      </w:r>
      <w:proofErr w:type="spellEnd"/>
      <w:r>
        <w:t>) values. SHAP is a widely adopted approach for interpreting complex models by quantifying the impact of each feature on model predictions. Derived from cooperative game theory, SHAP values provide an equitable and consistent measure of feature importance.</w:t>
      </w:r>
    </w:p>
    <w:p w14:paraId="740438A8" w14:textId="77777777" w:rsidR="004A1C65" w:rsidRDefault="00666887" w:rsidP="00BB41CD">
      <w:r>
        <w:t xml:space="preserve">SHAP values allow for both local and global interpretability. Locally, they explain individual predictions by attributing the output to input features, making it clear which variables contribute positively or negatively. Globally, SHAP values are aggregated across the dataset to highlight the overall </w:t>
      </w:r>
      <w:r>
        <w:lastRenderedPageBreak/>
        <w:t>importance of each variable, offering insights into which features most strongly influence the model’s behavior.</w:t>
      </w:r>
    </w:p>
    <w:p w14:paraId="60FE6D54" w14:textId="77777777" w:rsidR="004A1C65" w:rsidRDefault="00666887">
      <w:r>
        <w:t>The application of SHAP values in this study has several benefits:</w:t>
      </w:r>
    </w:p>
    <w:p w14:paraId="1BB529BA" w14:textId="77777777" w:rsidR="004A1C65" w:rsidRDefault="00666887" w:rsidP="00BB41CD">
      <w:pPr>
        <w:pStyle w:val="ListParagraph"/>
        <w:numPr>
          <w:ilvl w:val="0"/>
          <w:numId w:val="7"/>
        </w:numPr>
      </w:pPr>
      <w:r>
        <w:t>Enhanced Interpretability: By attributing predictions to specific features, SHAP values clarify the model’s decision-making process.</w:t>
      </w:r>
    </w:p>
    <w:p w14:paraId="100E81DD" w14:textId="77777777" w:rsidR="004A1C65" w:rsidRDefault="00666887">
      <w:pPr>
        <w:numPr>
          <w:ilvl w:val="0"/>
          <w:numId w:val="7"/>
        </w:numPr>
      </w:pPr>
      <w:r>
        <w:t>Feature Selection: Variables with low SHAP importance can be identified and excluded, potentially improving model efficiency and reducing overfitting.</w:t>
      </w:r>
    </w:p>
    <w:p w14:paraId="1798C518" w14:textId="77777777" w:rsidR="004A1C65" w:rsidRDefault="00666887">
      <w:pPr>
        <w:numPr>
          <w:ilvl w:val="0"/>
          <w:numId w:val="7"/>
        </w:numPr>
      </w:pPr>
      <w:r>
        <w:t>Interaction Insights: SHAP values reveal interactions between features by showing how the presence of one variable affects the contribution of another.</w:t>
      </w:r>
    </w:p>
    <w:p w14:paraId="5ACDD9F9" w14:textId="77777777" w:rsidR="004A1C65" w:rsidRDefault="00666887" w:rsidP="00BB41CD">
      <w:r>
        <w:t>In this study, SHAP values were computed for all models to ensure an in-depth understanding of variable importance. This not only supports model evaluation but also aligns the results with biological and ecological domain knowledge, ensuring that the models are both predictive and interpretable.</w:t>
      </w:r>
    </w:p>
    <w:p w14:paraId="262FFE66" w14:textId="77777777" w:rsidR="004A1C65" w:rsidRDefault="00666887" w:rsidP="00BB41CD">
      <w:pPr>
        <w:pStyle w:val="Heading2"/>
      </w:pPr>
      <w:bookmarkStart w:id="103" w:name="_xtbc729m6m9s" w:colFirst="0" w:colLast="0"/>
      <w:bookmarkStart w:id="104" w:name="_Toc193046662"/>
      <w:bookmarkEnd w:id="103"/>
      <w:r w:rsidRPr="00BB41CD">
        <w:t>Results</w:t>
      </w:r>
      <w:bookmarkEnd w:id="104"/>
    </w:p>
    <w:p w14:paraId="1A3F59D6" w14:textId="77777777" w:rsidR="004A1C65" w:rsidRDefault="00666887" w:rsidP="00BB41CD">
      <w:pPr>
        <w:pStyle w:val="Heading3"/>
      </w:pPr>
      <w:bookmarkStart w:id="105" w:name="_9n1aj29y2g6r" w:colFirst="0" w:colLast="0"/>
      <w:bookmarkStart w:id="106" w:name="_Toc193046663"/>
      <w:bookmarkEnd w:id="105"/>
      <w:r>
        <w:t xml:space="preserve">Exploratory data </w:t>
      </w:r>
      <w:r w:rsidRPr="00BB41CD">
        <w:t>analysis</w:t>
      </w:r>
      <w:bookmarkEnd w:id="106"/>
    </w:p>
    <w:p w14:paraId="0B6624DC" w14:textId="77516453" w:rsidR="004A1C65" w:rsidRDefault="00666887" w:rsidP="00BB41CD">
      <w:r>
        <w:t xml:space="preserve">The enhanced granularity of these datasets revealed stronger and more noticeable connections between WNV case counts and predictors—including environmental variables and demographic factors—at the county level. Figure </w:t>
      </w:r>
      <w:r w:rsidR="004F3ECA">
        <w:t>5-</w:t>
      </w:r>
      <w:r w:rsidR="008028A7">
        <w:t>4</w:t>
      </w:r>
      <w:r>
        <w:t xml:space="preserve"> illustrates the correlation improvements observed when using CDPH-Official data compared to national-level CDC data. Figure </w:t>
      </w:r>
      <w:r w:rsidR="004F3ECA">
        <w:t>5-</w:t>
      </w:r>
      <w:r w:rsidR="008028A7">
        <w:t>4</w:t>
      </w:r>
      <w:r>
        <w:t xml:space="preserve"> reveals significant positive relationships between temperature, total mosquito abundance, eastward wind, and human disease count, as well as significant negative relationships between surface runoff, total precipitation, snowfall, and human disease count. These findings suggest that these variables are most likely good predictors for WNV incidence. Additionally, average dayligh</w:t>
      </w:r>
      <w:r>
        <w:t xml:space="preserve">t hours and cultural and urban areas exhibit moderate positive correlations, while evergreen tree cover (variables 3 and 4) shows moderate negative correlations, further emphasizing their importance in modeling disease trends. The p-value heatmap confirms the statistical significance of these relationships. These insights highlight the importance of matching data granularity to the scale of </w:t>
      </w:r>
      <w:r>
        <w:lastRenderedPageBreak/>
        <w:t>environmental and epidemiological processes to enable more accurate forecasting.</w:t>
      </w:r>
      <w:r>
        <w:rPr>
          <w:noProof/>
        </w:rPr>
        <w:drawing>
          <wp:inline distT="0" distB="0" distL="0" distR="0" wp14:anchorId="701207DB" wp14:editId="7EC44528">
            <wp:extent cx="6548410" cy="5354501"/>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6548410" cy="5354501"/>
                    </a:xfrm>
                    <a:prstGeom prst="rect">
                      <a:avLst/>
                    </a:prstGeom>
                    <a:ln/>
                  </pic:spPr>
                </pic:pic>
              </a:graphicData>
            </a:graphic>
          </wp:inline>
        </w:drawing>
      </w:r>
    </w:p>
    <w:p w14:paraId="68A0D5A6" w14:textId="77777777" w:rsidR="004A1C65" w:rsidRDefault="00666887">
      <w:pPr>
        <w:ind w:firstLine="0"/>
      </w:pPr>
      <w:r>
        <w:rPr>
          <w:noProof/>
        </w:rPr>
        <w:lastRenderedPageBreak/>
        <w:drawing>
          <wp:inline distT="0" distB="0" distL="0" distR="0" wp14:anchorId="4A9DFF40" wp14:editId="2A560D7F">
            <wp:extent cx="6796088" cy="555411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9"/>
                    <a:srcRect/>
                    <a:stretch>
                      <a:fillRect/>
                    </a:stretch>
                  </pic:blipFill>
                  <pic:spPr>
                    <a:xfrm>
                      <a:off x="0" y="0"/>
                      <a:ext cx="6796088" cy="5554112"/>
                    </a:xfrm>
                    <a:prstGeom prst="rect">
                      <a:avLst/>
                    </a:prstGeom>
                    <a:ln/>
                  </pic:spPr>
                </pic:pic>
              </a:graphicData>
            </a:graphic>
          </wp:inline>
        </w:drawing>
      </w:r>
    </w:p>
    <w:p w14:paraId="6423FB7C" w14:textId="17C875DE" w:rsidR="004A1C65" w:rsidRDefault="008028A7" w:rsidP="008028A7">
      <w:pPr>
        <w:pStyle w:val="Caption"/>
      </w:pPr>
      <w:bookmarkStart w:id="107" w:name="_6qrt1qi6or46" w:colFirst="0" w:colLast="0"/>
      <w:bookmarkStart w:id="108" w:name="_Toc193050255"/>
      <w:bookmarkEnd w:id="107"/>
      <w:r>
        <w:t xml:space="preserve">Figure </w:t>
      </w:r>
      <w:r w:rsidR="004F3ECA">
        <w:t>5-</w:t>
      </w:r>
      <w:fldSimple w:instr=" SEQ Figure \* ARABIC \s 1 ">
        <w:r>
          <w:rPr>
            <w:noProof/>
          </w:rPr>
          <w:t>4</w:t>
        </w:r>
      </w:fldSimple>
      <w:r>
        <w:t xml:space="preserve"> Kendall’s Correlation and P-value Heatmap between environmental variables and WNV disease count using CDPH-Official dataset</w:t>
      </w:r>
      <w:bookmarkEnd w:id="108"/>
    </w:p>
    <w:p w14:paraId="5373B4D0" w14:textId="08330AB8" w:rsidR="004A1C65" w:rsidRDefault="00666887" w:rsidP="00BB41CD">
      <w:r>
        <w:t xml:space="preserve">Rolling statistics were calculated for West Nile Virus (WNV) human disease counts using a 3-month window to capture short-term trends and variability in case numbers. This approach involved computing the rolling sum, mean, and standard deviation of cases over consecutive 3-month periods, providing insights into temporal patterns, such as seasonal fluctuations and periods of increased or decreased case activity. These rolling statistics help smooth out noise in the data while highlighting meaningful changes </w:t>
      </w:r>
      <w:r>
        <w:t xml:space="preserve">in case trends over time. The results visualized in the Figure </w:t>
      </w:r>
      <w:r w:rsidR="004F3ECA">
        <w:t>5-</w:t>
      </w:r>
      <w:r w:rsidR="008028A7">
        <w:t>5</w:t>
      </w:r>
      <w:r>
        <w:t xml:space="preserve">, reveal seasonal peaks and variations in WNV cases over the 2004–2023 period, providing a clearer understanding of the </w:t>
      </w:r>
      <w:r>
        <w:lastRenderedPageBreak/>
        <w:t>temporal dynamics of WNV outbreaks. This approach highlights both the magnitude of outbreaks and the consistency of their timing, helping to visually see the patterns in disease occurrence.</w:t>
      </w:r>
    </w:p>
    <w:p w14:paraId="18EC7791" w14:textId="77777777" w:rsidR="004A1C65" w:rsidRDefault="00666887">
      <w:pPr>
        <w:ind w:firstLine="0"/>
      </w:pPr>
      <w:r>
        <w:rPr>
          <w:noProof/>
        </w:rPr>
        <w:drawing>
          <wp:inline distT="0" distB="0" distL="0" distR="0" wp14:anchorId="42509368" wp14:editId="2833E78E">
            <wp:extent cx="6397706" cy="3203339"/>
            <wp:effectExtent l="0" t="0" r="0" b="0"/>
            <wp:docPr id="14" name="image34.png" descr="A graph of statistics with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graph of statistics with numbers&#10;&#10;AI-generated content may be incorrect."/>
                    <pic:cNvPicPr preferRelativeResize="0"/>
                  </pic:nvPicPr>
                  <pic:blipFill>
                    <a:blip r:embed="rId160"/>
                    <a:srcRect/>
                    <a:stretch>
                      <a:fillRect/>
                    </a:stretch>
                  </pic:blipFill>
                  <pic:spPr>
                    <a:xfrm>
                      <a:off x="0" y="0"/>
                      <a:ext cx="6397706" cy="3203339"/>
                    </a:xfrm>
                    <a:prstGeom prst="rect">
                      <a:avLst/>
                    </a:prstGeom>
                    <a:ln/>
                  </pic:spPr>
                </pic:pic>
              </a:graphicData>
            </a:graphic>
          </wp:inline>
        </w:drawing>
      </w:r>
    </w:p>
    <w:p w14:paraId="42B3ADA6" w14:textId="07B5E1EA" w:rsidR="004A1C65" w:rsidRDefault="008028A7" w:rsidP="008028A7">
      <w:pPr>
        <w:pStyle w:val="Caption"/>
      </w:pPr>
      <w:bookmarkStart w:id="109" w:name="_es7vz85n44rw" w:colFirst="0" w:colLast="0"/>
      <w:bookmarkStart w:id="110" w:name="_Toc193050256"/>
      <w:bookmarkEnd w:id="109"/>
      <w:r>
        <w:t xml:space="preserve">Figure </w:t>
      </w:r>
      <w:r w:rsidR="004F3ECA">
        <w:t>5-</w:t>
      </w:r>
      <w:fldSimple w:instr=" SEQ Figure \* ARABIC \s 1 ">
        <w:r>
          <w:rPr>
            <w:noProof/>
          </w:rPr>
          <w:t>5</w:t>
        </w:r>
      </w:fldSimple>
      <w:r>
        <w:t xml:space="preserve"> Rolling statistics for number of WNV cases in California</w:t>
      </w:r>
      <w:bookmarkEnd w:id="110"/>
    </w:p>
    <w:p w14:paraId="02198716" w14:textId="77777777" w:rsidR="004A1C65" w:rsidRDefault="004A1C65"/>
    <w:p w14:paraId="285FF8F0" w14:textId="77777777" w:rsidR="004A1C65" w:rsidRDefault="00666887" w:rsidP="00BB41CD">
      <w:pPr>
        <w:pStyle w:val="Heading3"/>
      </w:pPr>
      <w:bookmarkStart w:id="111" w:name="_o16nzq45pzwf" w:colFirst="0" w:colLast="0"/>
      <w:bookmarkStart w:id="112" w:name="_Toc193046664"/>
      <w:bookmarkEnd w:id="111"/>
      <w:r w:rsidRPr="00BB41CD">
        <w:t>Iterative</w:t>
      </w:r>
      <w:r>
        <w:t xml:space="preserve"> prediction framework</w:t>
      </w:r>
      <w:bookmarkEnd w:id="112"/>
      <w:r>
        <w:t xml:space="preserve"> </w:t>
      </w:r>
    </w:p>
    <w:p w14:paraId="04DDCD89" w14:textId="77777777" w:rsidR="004A1C65" w:rsidRDefault="00666887" w:rsidP="00BB41CD">
      <w:r>
        <w:t>We implemented an iterative prediction framework to ensure that our models continuously adapted to new data while maintaining a realistic forecasting setup. The process began by training the model on data from the first available year (2004) and optimizing its hyperparameters using data from the following year (2005) through grid search. This optimization step involved systematically evaluating multiple hyperparameter combinations to identify the best-performing configuration based on a predefined evaluatio</w:t>
      </w:r>
      <w:r>
        <w:t xml:space="preserve">n metric (see Section 4.2.4 Hyperparameters tuning section). Once the optimal hyperparameters were determined, the tuned model was used to predict each subsequent year individually from 2006 to 2023. The process was then repeated iteratively: after training on data from 2004–2005, hyperparameter tuning was conducted on data in 2006 using grid search, and the model was applied to predict 2007–2023. This iterative procedure continued, incrementally incorporating all prior years for training, tuning </w:t>
      </w:r>
      <w:r>
        <w:lastRenderedPageBreak/>
        <w:t>hyperparam</w:t>
      </w:r>
      <w:r>
        <w:t>eters on the most recent available year, and using the optimized model to forecast future cases.</w:t>
      </w:r>
    </w:p>
    <w:p w14:paraId="4C22A9AE" w14:textId="4D4A0A6B" w:rsidR="004A1C65" w:rsidRDefault="00666887" w:rsidP="00BB41CD">
      <w:r>
        <w:t xml:space="preserve">By progressively refining the model with the latest data while leveraging historical trends, this iterative approach allowed us to adapt to evolving patterns in West Nile Virus (WNV) outbreaks, ultimately enhancing the robustness and accuracy of our predictions. Figure </w:t>
      </w:r>
      <w:r w:rsidR="004F3ECA">
        <w:t>5-</w:t>
      </w:r>
      <w:r w:rsidR="008028A7">
        <w:t>6</w:t>
      </w:r>
      <w:r>
        <w:t xml:space="preserve"> presents the Q² results for Support Vector Machines (SVM), Random Forest (RF), and Histogram-Based Gradient Boosting Regression (HGBR). For improved visualization, Q² values lower than -1 were capped at -1. In Figure </w:t>
      </w:r>
      <w:r w:rsidR="004F3ECA">
        <w:t>5-</w:t>
      </w:r>
      <w:r w:rsidR="008028A7">
        <w:t>6</w:t>
      </w:r>
      <w:r>
        <w:t>, the y-axis represents the year used for hyperparameter tuning, while the x-axis denotes the predicted year.</w:t>
      </w:r>
    </w:p>
    <w:p w14:paraId="68D458CB" w14:textId="0F622D03" w:rsidR="004A1C65" w:rsidRDefault="00666887" w:rsidP="00BB41CD">
      <w:r>
        <w:t xml:space="preserve">The results in Figure </w:t>
      </w:r>
      <w:r w:rsidR="004F3ECA">
        <w:t>5-</w:t>
      </w:r>
      <w:r w:rsidR="008028A7">
        <w:t>6</w:t>
      </w:r>
      <w:r>
        <w:t xml:space="preserve"> indicate that predictions for the years 2009, 2010, 2018, 2019, and 2021 consistently exhibit poor performance. While the low predictive accuracy in earlier years (e.g., 2009 and 2010) may be attributed to the limited training data available, which hinders the model’s ability to generalize patterns effectively, this explanation does not account for the poor performance observed in 2018, 2019, and 2021. These findings suggest that additional factors, not captured by the model, may </w:t>
      </w:r>
      <w:r>
        <w:lastRenderedPageBreak/>
        <w:t>have specifically influ</w:t>
      </w:r>
      <w:r>
        <w:t>enced these years, warranting further investigation.</w:t>
      </w:r>
      <w:r>
        <w:rPr>
          <w:noProof/>
        </w:rPr>
        <w:drawing>
          <wp:inline distT="0" distB="0" distL="0" distR="0" wp14:anchorId="6A470634" wp14:editId="41C5EE01">
            <wp:extent cx="6396038" cy="5769183"/>
            <wp:effectExtent l="0" t="0" r="0" b="0"/>
            <wp:docPr id="16" name="image16.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shot of a graph&#10;&#10;AI-generated content may be incorrect."/>
                    <pic:cNvPicPr preferRelativeResize="0"/>
                  </pic:nvPicPr>
                  <pic:blipFill>
                    <a:blip r:embed="rId161"/>
                    <a:srcRect/>
                    <a:stretch>
                      <a:fillRect/>
                    </a:stretch>
                  </pic:blipFill>
                  <pic:spPr>
                    <a:xfrm>
                      <a:off x="0" y="0"/>
                      <a:ext cx="6396038" cy="5769183"/>
                    </a:xfrm>
                    <a:prstGeom prst="rect">
                      <a:avLst/>
                    </a:prstGeom>
                    <a:ln/>
                  </pic:spPr>
                </pic:pic>
              </a:graphicData>
            </a:graphic>
          </wp:inline>
        </w:drawing>
      </w:r>
    </w:p>
    <w:p w14:paraId="355F42C2" w14:textId="0748936B" w:rsidR="004A1C65" w:rsidRDefault="008028A7" w:rsidP="008028A7">
      <w:pPr>
        <w:pStyle w:val="Caption"/>
      </w:pPr>
      <w:bookmarkStart w:id="113" w:name="_Toc193050257"/>
      <w:r>
        <w:t xml:space="preserve">Figure </w:t>
      </w:r>
      <w:r w:rsidR="004F3ECA">
        <w:t>5-</w:t>
      </w:r>
      <w:fldSimple w:instr=" SEQ Figure \* ARABIC \s 1 ">
        <w:r>
          <w:rPr>
            <w:noProof/>
          </w:rPr>
          <w:t>6</w:t>
        </w:r>
      </w:fldSimple>
      <w:r>
        <w:t xml:space="preserve"> Iterative Forecasting Performance (Q</w:t>
      </w:r>
      <w:r>
        <w:rPr>
          <w:vertAlign w:val="superscript"/>
        </w:rPr>
        <w:t xml:space="preserve">2 </w:t>
      </w:r>
      <w:r>
        <w:t>Values) of SVM, RF, and HGBR Models</w:t>
      </w:r>
      <w:bookmarkEnd w:id="113"/>
    </w:p>
    <w:p w14:paraId="2290CC3E" w14:textId="77777777" w:rsidR="004A1C65" w:rsidRDefault="004A1C65"/>
    <w:p w14:paraId="27F8301B" w14:textId="77777777" w:rsidR="004A1C65" w:rsidRDefault="00666887" w:rsidP="00BB41CD">
      <w:pPr>
        <w:pStyle w:val="Heading3"/>
      </w:pPr>
      <w:bookmarkStart w:id="114" w:name="_qqd9ygp5h7wt" w:colFirst="0" w:colLast="0"/>
      <w:bookmarkStart w:id="115" w:name="_Toc193046665"/>
      <w:bookmarkEnd w:id="114"/>
      <w:r>
        <w:t xml:space="preserve">Fixed </w:t>
      </w:r>
      <w:r w:rsidRPr="00BB41CD">
        <w:t>training</w:t>
      </w:r>
      <w:r>
        <w:t xml:space="preserve"> approach</w:t>
      </w:r>
      <w:bookmarkEnd w:id="115"/>
      <w:r>
        <w:t xml:space="preserve"> </w:t>
      </w:r>
    </w:p>
    <w:p w14:paraId="775A3D85" w14:textId="77777777" w:rsidR="004A1C65" w:rsidRDefault="00666887" w:rsidP="00BB41CD">
      <w:r>
        <w:t xml:space="preserve">As an alternative approach, we partitioned the dataset into three subsets: 80% of the data from 2004 to 2018 for training, the remaining 20% as a validation set, and 2019 to 2023 as the test set. The models </w:t>
      </w:r>
      <w:r>
        <w:lastRenderedPageBreak/>
        <w:t>were trained on the training set, hyperparameter tuning was performed on the validation set, and final evaluations were conducted on the test set.</w:t>
      </w:r>
    </w:p>
    <w:p w14:paraId="5BF6FC9E" w14:textId="1F5B4AB1" w:rsidR="004A1C65" w:rsidRDefault="00666887" w:rsidP="00BB41CD">
      <w:r>
        <w:t xml:space="preserve">Figure </w:t>
      </w:r>
      <w:r w:rsidR="004F3ECA">
        <w:t>5-</w:t>
      </w:r>
      <w:r w:rsidR="008028A7">
        <w:t>7</w:t>
      </w:r>
      <w:r>
        <w:t xml:space="preserve"> presents the Q² and Mean Squared Error (MSE) results for Support Vector Machines (SVM), Random Forest (RF), and Histogram-Based Gradient Boosting Regression (HGBR). Among the models, SVM demonstrated the best performance; however, its Q² value was only 0.2, highlighting the model’s limitations in capturing the underlying patterns effectively.</w:t>
      </w:r>
    </w:p>
    <w:p w14:paraId="2D46296B" w14:textId="77777777" w:rsidR="004A1C65" w:rsidRDefault="00666887">
      <w:pPr>
        <w:ind w:firstLine="0"/>
        <w:jc w:val="center"/>
      </w:pPr>
      <w:r>
        <w:rPr>
          <w:noProof/>
        </w:rPr>
        <w:drawing>
          <wp:inline distT="0" distB="0" distL="0" distR="0" wp14:anchorId="61487287" wp14:editId="335EA0E7">
            <wp:extent cx="3939527" cy="2954646"/>
            <wp:effectExtent l="0" t="0" r="0" b="0"/>
            <wp:docPr id="40" name="image3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diagram of a diagram&#10;&#10;AI-generated content may be incorrect."/>
                    <pic:cNvPicPr preferRelativeResize="0"/>
                  </pic:nvPicPr>
                  <pic:blipFill>
                    <a:blip r:embed="rId162"/>
                    <a:srcRect/>
                    <a:stretch>
                      <a:fillRect/>
                    </a:stretch>
                  </pic:blipFill>
                  <pic:spPr>
                    <a:xfrm>
                      <a:off x="0" y="0"/>
                      <a:ext cx="3939527" cy="2954646"/>
                    </a:xfrm>
                    <a:prstGeom prst="rect">
                      <a:avLst/>
                    </a:prstGeom>
                    <a:ln/>
                  </pic:spPr>
                </pic:pic>
              </a:graphicData>
            </a:graphic>
          </wp:inline>
        </w:drawing>
      </w:r>
    </w:p>
    <w:p w14:paraId="2AFB2068" w14:textId="09DB3D2B" w:rsidR="004A1C65" w:rsidRDefault="008028A7" w:rsidP="008028A7">
      <w:pPr>
        <w:pStyle w:val="Caption"/>
      </w:pPr>
      <w:bookmarkStart w:id="116" w:name="_Toc193050258"/>
      <w:r>
        <w:t xml:space="preserve">Figure </w:t>
      </w:r>
      <w:r w:rsidR="004F3ECA">
        <w:t>5-</w:t>
      </w:r>
      <w:fldSimple w:instr=" SEQ Figure \* ARABIC \s 1 ">
        <w:r>
          <w:rPr>
            <w:noProof/>
          </w:rPr>
          <w:t>7</w:t>
        </w:r>
      </w:fldSimple>
      <w:r>
        <w:t xml:space="preserve"> Performance of SVM, RF, and HGBR When Trained on 2004–2018 and Tested </w:t>
      </w:r>
      <w:proofErr w:type="gramStart"/>
      <w:r>
        <w:t>on</w:t>
      </w:r>
      <w:proofErr w:type="gramEnd"/>
      <w:r>
        <w:t xml:space="preserve"> 2019–2023</w:t>
      </w:r>
      <w:bookmarkEnd w:id="116"/>
    </w:p>
    <w:p w14:paraId="7F16FFE2" w14:textId="77777777" w:rsidR="004A1C65" w:rsidRDefault="00666887" w:rsidP="00BB41CD">
      <w:r>
        <w:t xml:space="preserve">The poorer performance of the model trained on 2004–2018 and tested </w:t>
      </w:r>
      <w:proofErr w:type="gramStart"/>
      <w:r>
        <w:t>on</w:t>
      </w:r>
      <w:proofErr w:type="gramEnd"/>
      <w:r>
        <w:t xml:space="preserve"> 2019–2023 compared to the iterative approach suggests the presence of concept drift and temporal changes in the data. Factors such as climate variations, shifts in mosquito and bird populations, and changes in human intervention strategies may have altered WNV transmission patterns after 2018, making older data less predictive of recent years. Additionally, the iterative approach adapts yearly, leveraging the most recent data for hyperparameter tuning, whereas the fixed 2004–2018 model relies solely on h</w:t>
      </w:r>
      <w:r>
        <w:t xml:space="preserve">istorical patterns that may no longer be relevant. Overfitting to older trends, data distribution shifts, and the presence of anomalous years (e.g., 2018, 2019, and 2021) further contribute to the model’s reduced generalization ability. These </w:t>
      </w:r>
      <w:r>
        <w:lastRenderedPageBreak/>
        <w:t>findings indicate that recent data is more informative for forecasting than older historical data, highlighting the need for models that can dynamically adjust to evolving conditions.</w:t>
      </w:r>
    </w:p>
    <w:p w14:paraId="30637398" w14:textId="77777777" w:rsidR="004A1C65" w:rsidRDefault="00666887" w:rsidP="00BB41CD">
      <w:pPr>
        <w:pStyle w:val="Heading3"/>
      </w:pPr>
      <w:bookmarkStart w:id="117" w:name="_6tvkxp1ikojv" w:colFirst="0" w:colLast="0"/>
      <w:bookmarkStart w:id="118" w:name="_Toc193046666"/>
      <w:bookmarkEnd w:id="117"/>
      <w:r>
        <w:t xml:space="preserve">Hybrid </w:t>
      </w:r>
      <w:r w:rsidRPr="00BB41CD">
        <w:t>autoregressive</w:t>
      </w:r>
      <w:r>
        <w:t xml:space="preserve"> approach</w:t>
      </w:r>
      <w:bookmarkEnd w:id="118"/>
      <w:r>
        <w:t xml:space="preserve"> </w:t>
      </w:r>
    </w:p>
    <w:p w14:paraId="725656AC" w14:textId="63CEDDD0" w:rsidR="004A1C65" w:rsidRDefault="00666887" w:rsidP="00BB41CD">
      <w:r>
        <w:t xml:space="preserve">To improve the accuracy of West Nile Virus (WNV) predictions, we incorporated time-series data into our modeling approach (Figure </w:t>
      </w:r>
      <w:r w:rsidR="004F3ECA">
        <w:t>5-</w:t>
      </w:r>
      <w:r w:rsidR="008028A7">
        <w:t>8</w:t>
      </w:r>
      <w:r>
        <w:t>). We first calculated the month-to-month difference in WNV cases and created a new column to capture these changes. Next, we generated lagged features by shifting this difference by 1, 2, and 3 months, resulting in columns representing t-1, t-2, and t-3. These lagged variables were then integrated with the environmental factors used in our previous model, forming an enriched dataset for training and testing.</w:t>
      </w:r>
    </w:p>
    <w:p w14:paraId="7547F71F" w14:textId="77777777" w:rsidR="004A1C65" w:rsidRDefault="00666887" w:rsidP="00BB41CD">
      <w:r>
        <w:t>To leverage both historical case trends and external environmental factors, we developed a hybrid autoregressive model that integrates classical machine learning methods with time-series autoregression techniques. By incorporating temporal dependencies, this approach allows the model to better capture patterns in WNV outbreaks, ultimately enhancing prediction accuracy.</w:t>
      </w:r>
    </w:p>
    <w:p w14:paraId="64E05D04" w14:textId="77777777" w:rsidR="004A1C65" w:rsidRDefault="00666887">
      <w:pPr>
        <w:ind w:firstLine="0"/>
      </w:pPr>
      <w:r>
        <w:rPr>
          <w:noProof/>
        </w:rPr>
        <w:drawing>
          <wp:inline distT="0" distB="0" distL="0" distR="0" wp14:anchorId="504F7B0F" wp14:editId="1430D0AF">
            <wp:extent cx="5811625" cy="2240235"/>
            <wp:effectExtent l="0" t="0" r="0" b="0"/>
            <wp:docPr id="7" name="image9.png" descr="A screenshot of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table&#10;&#10;AI-generated content may be incorrect."/>
                    <pic:cNvPicPr preferRelativeResize="0"/>
                  </pic:nvPicPr>
                  <pic:blipFill>
                    <a:blip r:embed="rId163"/>
                    <a:srcRect/>
                    <a:stretch>
                      <a:fillRect/>
                    </a:stretch>
                  </pic:blipFill>
                  <pic:spPr>
                    <a:xfrm>
                      <a:off x="0" y="0"/>
                      <a:ext cx="5811625" cy="2240235"/>
                    </a:xfrm>
                    <a:prstGeom prst="rect">
                      <a:avLst/>
                    </a:prstGeom>
                    <a:ln/>
                  </pic:spPr>
                </pic:pic>
              </a:graphicData>
            </a:graphic>
          </wp:inline>
        </w:drawing>
      </w:r>
    </w:p>
    <w:p w14:paraId="2C5CFE36" w14:textId="0182BC82" w:rsidR="004A1C65" w:rsidRDefault="008028A7" w:rsidP="008028A7">
      <w:pPr>
        <w:pStyle w:val="Caption"/>
      </w:pPr>
      <w:bookmarkStart w:id="119" w:name="_Toc193050259"/>
      <w:r>
        <w:t xml:space="preserve">Figure </w:t>
      </w:r>
      <w:r w:rsidR="004F3ECA">
        <w:t>5-</w:t>
      </w:r>
      <w:fldSimple w:instr=" SEQ Figure \* ARABIC \s 1 ">
        <w:r>
          <w:rPr>
            <w:noProof/>
          </w:rPr>
          <w:t>8</w:t>
        </w:r>
      </w:fldSimple>
      <w:r>
        <w:t xml:space="preserve"> Example of construction of Lagged Temporal Features for WNV Prediction</w:t>
      </w:r>
      <w:bookmarkEnd w:id="119"/>
    </w:p>
    <w:p w14:paraId="0691167E" w14:textId="31B40206" w:rsidR="004A1C65" w:rsidRDefault="00666887" w:rsidP="00BB41CD">
      <w:pPr>
        <w:rPr>
          <w:sz w:val="24"/>
        </w:rPr>
      </w:pPr>
      <w:r>
        <w:t xml:space="preserve">To evaluate the effectiveness of our predictive models, we applied Support Vector Machines (SVM), Random Forest (RF), and Histogram-Based Gradient Boosting Regression (HGBR) using a structured training, validation, and testing approach. Specifically, we trained the models on data from 2004 to 2015, allowing them to learn historical patterns and relationships. Next, we performed </w:t>
      </w:r>
      <w:r>
        <w:lastRenderedPageBreak/>
        <w:t xml:space="preserve">hyperparameter tuning using data from 2016 to 2018, optimizing model performance through grid search to identify the best parameter configurations. Finally, we assessed the models’ predictive accuracy by testing them on an unseen dataset from 2019 to 2023. The results of this evaluation are presented in Figure </w:t>
      </w:r>
      <w:r w:rsidR="004F3ECA">
        <w:t>5-</w:t>
      </w:r>
      <w:r w:rsidR="008028A7">
        <w:t>9</w:t>
      </w:r>
      <w:r>
        <w:t xml:space="preserve">. </w:t>
      </w:r>
      <w:r>
        <w:rPr>
          <w:sz w:val="24"/>
        </w:rPr>
        <w:t xml:space="preserve">Additionally, we plotted the global SHAP values for each predictive variable across all models (Figure </w:t>
      </w:r>
      <w:r w:rsidR="004F3ECA">
        <w:rPr>
          <w:sz w:val="24"/>
        </w:rPr>
        <w:t>5-</w:t>
      </w:r>
      <w:r w:rsidR="008028A7">
        <w:rPr>
          <w:sz w:val="24"/>
        </w:rPr>
        <w:t>10</w:t>
      </w:r>
      <w:r>
        <w:rPr>
          <w:sz w:val="24"/>
        </w:rPr>
        <w:t xml:space="preserve">) to interpret feature importance. </w:t>
      </w:r>
    </w:p>
    <w:p w14:paraId="07188E15" w14:textId="637E61EF" w:rsidR="004A1C65" w:rsidRDefault="00666887" w:rsidP="00BB41CD">
      <w:r>
        <w:t xml:space="preserve">From Figure </w:t>
      </w:r>
      <w:r w:rsidR="004F3ECA">
        <w:t>5-</w:t>
      </w:r>
      <w:r w:rsidR="008028A7">
        <w:t>9</w:t>
      </w:r>
      <w:r>
        <w:t xml:space="preserve">, we observe that incorporating autoregression into the model significantly enhances prediction accuracy compared to models that rely solely on environmental variables. Among the </w:t>
      </w:r>
      <w:r>
        <w:t>models tested, Random Forest demonstrates the strongest performance, achieving a Q² close to 0.5 and an MSE below 13, indicating a more reliable representation of observed case trends. This suggests that integrating temporal dependencies, such as past case trends, provides valuable predictive power beyond environmental factors alone.</w:t>
      </w:r>
    </w:p>
    <w:p w14:paraId="540F78D8" w14:textId="77777777" w:rsidR="004A1C65" w:rsidRDefault="00666887">
      <w:pPr>
        <w:ind w:firstLine="0"/>
        <w:jc w:val="center"/>
      </w:pPr>
      <w:r>
        <w:rPr>
          <w:noProof/>
        </w:rPr>
        <w:drawing>
          <wp:inline distT="0" distB="0" distL="0" distR="0" wp14:anchorId="2FC28212" wp14:editId="5404C4BB">
            <wp:extent cx="3454663" cy="2590997"/>
            <wp:effectExtent l="0" t="0" r="0" b="0"/>
            <wp:docPr id="9" name="image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diagram&#10;&#10;AI-generated content may be incorrect."/>
                    <pic:cNvPicPr preferRelativeResize="0"/>
                  </pic:nvPicPr>
                  <pic:blipFill>
                    <a:blip r:embed="rId164"/>
                    <a:srcRect/>
                    <a:stretch>
                      <a:fillRect/>
                    </a:stretch>
                  </pic:blipFill>
                  <pic:spPr>
                    <a:xfrm>
                      <a:off x="0" y="0"/>
                      <a:ext cx="3454663" cy="2590997"/>
                    </a:xfrm>
                    <a:prstGeom prst="rect">
                      <a:avLst/>
                    </a:prstGeom>
                    <a:ln/>
                  </pic:spPr>
                </pic:pic>
              </a:graphicData>
            </a:graphic>
          </wp:inline>
        </w:drawing>
      </w:r>
    </w:p>
    <w:p w14:paraId="26E07DDC" w14:textId="03EC4823" w:rsidR="004A1C65" w:rsidRDefault="008028A7" w:rsidP="008028A7">
      <w:pPr>
        <w:pStyle w:val="Caption"/>
      </w:pPr>
      <w:bookmarkStart w:id="120" w:name="_Toc193050260"/>
      <w:r>
        <w:t xml:space="preserve">Figure </w:t>
      </w:r>
      <w:r w:rsidR="004F3ECA">
        <w:t>5-</w:t>
      </w:r>
      <w:fldSimple w:instr=" SEQ Figure \* ARABIC \s 1 ">
        <w:r>
          <w:rPr>
            <w:noProof/>
          </w:rPr>
          <w:t>9</w:t>
        </w:r>
      </w:fldSimple>
      <w:r>
        <w:t xml:space="preserve"> Result of Autoregression model using SVM, RF and HGBR</w:t>
      </w:r>
      <w:bookmarkEnd w:id="120"/>
    </w:p>
    <w:p w14:paraId="0D493991" w14:textId="1CF2DA30" w:rsidR="004A1C65" w:rsidRDefault="00666887" w:rsidP="00BB41CD">
      <w:r>
        <w:t xml:space="preserve">Figure </w:t>
      </w:r>
      <w:r w:rsidR="004F3ECA">
        <w:t>5-</w:t>
      </w:r>
      <w:r w:rsidR="008028A7">
        <w:t>10</w:t>
      </w:r>
      <w:r>
        <w:t xml:space="preserve"> further highlights the most influential predictors across the three models, revealing that t-1 (the difference in cases from the previous two months), temperature, average time length, and northward wind play the most significant roles in forecasting case numbers. Notably, temperature, average time length, and northward wind are not only key predictors in our models but also fundamental factors influencing the environmental adaptation of </w:t>
      </w:r>
      <w:r>
        <w:rPr>
          <w:i/>
        </w:rPr>
        <w:t xml:space="preserve">Culex </w:t>
      </w:r>
      <w:proofErr w:type="spellStart"/>
      <w:r>
        <w:rPr>
          <w:i/>
        </w:rPr>
        <w:t>tarsalis</w:t>
      </w:r>
      <w:proofErr w:type="spellEnd"/>
      <w:r>
        <w:t xml:space="preserve">, as discussed in the previous chapter. </w:t>
      </w:r>
      <w:r>
        <w:lastRenderedPageBreak/>
        <w:t>Their stron</w:t>
      </w:r>
      <w:r>
        <w:t>g predictive importance in this study reinforces their role in shaping mosquito population dynamics and, consequently, the transmission risk of West Nile Virus.</w:t>
      </w:r>
    </w:p>
    <w:p w14:paraId="4D321E95" w14:textId="77777777" w:rsidR="004A1C65" w:rsidRDefault="00666887">
      <w:pPr>
        <w:ind w:firstLine="0"/>
        <w:jc w:val="center"/>
      </w:pPr>
      <w:r>
        <w:rPr>
          <w:noProof/>
        </w:rPr>
        <w:drawing>
          <wp:inline distT="0" distB="0" distL="0" distR="0" wp14:anchorId="55FC0BC1" wp14:editId="415BD271">
            <wp:extent cx="5892789" cy="6587836"/>
            <wp:effectExtent l="0" t="0" r="0" b="0"/>
            <wp:docPr id="17" name="image14.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graph&#10;&#10;AI-generated content may be incorrect."/>
                    <pic:cNvPicPr preferRelativeResize="0"/>
                  </pic:nvPicPr>
                  <pic:blipFill>
                    <a:blip r:embed="rId165"/>
                    <a:srcRect/>
                    <a:stretch>
                      <a:fillRect/>
                    </a:stretch>
                  </pic:blipFill>
                  <pic:spPr>
                    <a:xfrm>
                      <a:off x="0" y="0"/>
                      <a:ext cx="5892789" cy="6587836"/>
                    </a:xfrm>
                    <a:prstGeom prst="rect">
                      <a:avLst/>
                    </a:prstGeom>
                    <a:ln/>
                  </pic:spPr>
                </pic:pic>
              </a:graphicData>
            </a:graphic>
          </wp:inline>
        </w:drawing>
      </w:r>
    </w:p>
    <w:p w14:paraId="16CC08BB" w14:textId="105CA6A2" w:rsidR="004A1C65" w:rsidRDefault="008028A7" w:rsidP="008028A7">
      <w:pPr>
        <w:pStyle w:val="Caption"/>
      </w:pPr>
      <w:bookmarkStart w:id="121" w:name="_Toc193050261"/>
      <w:r>
        <w:t xml:space="preserve">Figure </w:t>
      </w:r>
      <w:r w:rsidR="004F3ECA">
        <w:t>5-</w:t>
      </w:r>
      <w:fldSimple w:instr=" SEQ Figure \* ARABIC \s 1 ">
        <w:r>
          <w:rPr>
            <w:noProof/>
          </w:rPr>
          <w:t>10</w:t>
        </w:r>
      </w:fldSimple>
      <w:r>
        <w:t xml:space="preserve"> Feature Importance Analysis Using Global SHAP Values for SVM, RF, and HGBR Models</w:t>
      </w:r>
      <w:bookmarkEnd w:id="121"/>
    </w:p>
    <w:p w14:paraId="2C77B62A" w14:textId="77777777" w:rsidR="004A1C65" w:rsidRDefault="004A1C65"/>
    <w:p w14:paraId="079446FF" w14:textId="0F103237" w:rsidR="004A1C65" w:rsidRDefault="00666887" w:rsidP="00BB41CD">
      <w:r>
        <w:lastRenderedPageBreak/>
        <w:t xml:space="preserve">To determine the optimal number of lagging months to incorporate into the model, we evaluated the Random Forest model using lag values ranging from 0 months (no lag) to 5 months. Figure </w:t>
      </w:r>
      <w:r w:rsidR="004F3ECA">
        <w:t>5-</w:t>
      </w:r>
      <w:r w:rsidR="008028A7">
        <w:t>11</w:t>
      </w:r>
      <w:r>
        <w:t xml:space="preserve"> presents the model’s performance across different lag configurations. The results indicate that incorporating t-1 (1-month lag), t-2 (2-month lag), and t-3 (3-month lag) alongside environmental variables yields the highest Q² and the lowest MSE, suggesting that including short-term historical trends significantly enhances predictive accuracy. Beyond t-3, additional lagging months do not provide further improvements, likely due to diminishing temporal dependencies in WNV case trends.</w:t>
      </w:r>
    </w:p>
    <w:p w14:paraId="5E746107" w14:textId="77777777" w:rsidR="004A1C65" w:rsidRDefault="00666887">
      <w:pPr>
        <w:ind w:firstLine="0"/>
        <w:jc w:val="center"/>
      </w:pPr>
      <w:r>
        <w:rPr>
          <w:noProof/>
        </w:rPr>
        <w:drawing>
          <wp:inline distT="0" distB="0" distL="0" distR="0" wp14:anchorId="7AA4FF08" wp14:editId="26D8C8C6">
            <wp:extent cx="3800978" cy="2772776"/>
            <wp:effectExtent l="0" t="0" r="0" b="0"/>
            <wp:docPr id="34" name="image36.png" descr="A graph with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6.png" descr="A graph with lines and numbers&#10;&#10;AI-generated content may be incorrect."/>
                    <pic:cNvPicPr preferRelativeResize="0"/>
                  </pic:nvPicPr>
                  <pic:blipFill>
                    <a:blip r:embed="rId166"/>
                    <a:srcRect/>
                    <a:stretch>
                      <a:fillRect/>
                    </a:stretch>
                  </pic:blipFill>
                  <pic:spPr>
                    <a:xfrm>
                      <a:off x="0" y="0"/>
                      <a:ext cx="3800978" cy="2772776"/>
                    </a:xfrm>
                    <a:prstGeom prst="rect">
                      <a:avLst/>
                    </a:prstGeom>
                    <a:ln/>
                  </pic:spPr>
                </pic:pic>
              </a:graphicData>
            </a:graphic>
          </wp:inline>
        </w:drawing>
      </w:r>
    </w:p>
    <w:p w14:paraId="17A9E44C" w14:textId="279F20F5" w:rsidR="004A1C65" w:rsidRPr="008028A7" w:rsidRDefault="008028A7" w:rsidP="008028A7">
      <w:pPr>
        <w:pStyle w:val="Caption"/>
      </w:pPr>
      <w:bookmarkStart w:id="122" w:name="_5vcedvq3q4ms" w:colFirst="0" w:colLast="0"/>
      <w:bookmarkStart w:id="123" w:name="_Toc193050262"/>
      <w:bookmarkEnd w:id="122"/>
      <w:r>
        <w:t xml:space="preserve">Figure </w:t>
      </w:r>
      <w:r w:rsidR="004F3ECA">
        <w:t>5-</w:t>
      </w:r>
      <w:fldSimple w:instr=" SEQ Figure \* ARABIC \s 1 ">
        <w:r>
          <w:rPr>
            <w:noProof/>
          </w:rPr>
          <w:t>11</w:t>
        </w:r>
      </w:fldSimple>
      <w:r>
        <w:t xml:space="preserve"> Impact of Temporal Lag on Random Forest Prediction Accuracy (Q² and MSE)</w:t>
      </w:r>
      <w:bookmarkEnd w:id="123"/>
    </w:p>
    <w:p w14:paraId="6BA8065B" w14:textId="7E7BDEFE" w:rsidR="004A1C65" w:rsidRDefault="00666887" w:rsidP="00BB41CD">
      <w:r>
        <w:t xml:space="preserve">To quantify the uncertainty in our predictions, we conducted bootstrapping on the SVM, RF, and HGBR models. This involved resampling the test dataset (2019 - 2023) 1000 times with replacement and recalculating the model estimates, allowing us to derive a 95% confidence interval for the predictions. The results are shown in Figure </w:t>
      </w:r>
      <w:r w:rsidR="004F3ECA">
        <w:t>5-</w:t>
      </w:r>
      <w:r w:rsidR="00FA660F">
        <w:t>12</w:t>
      </w:r>
      <w:r>
        <w:t>. This statistical measure provides insight into the variability and reliability of our forecasts, ensuring robustness in our findings.</w:t>
      </w:r>
    </w:p>
    <w:p w14:paraId="2808CD97" w14:textId="77777777" w:rsidR="004A1C65" w:rsidRDefault="00666887">
      <w:pPr>
        <w:ind w:firstLine="0"/>
        <w:jc w:val="center"/>
      </w:pPr>
      <w:r>
        <w:rPr>
          <w:noProof/>
        </w:rPr>
        <w:lastRenderedPageBreak/>
        <w:drawing>
          <wp:inline distT="0" distB="0" distL="0" distR="0" wp14:anchorId="659B18F0" wp14:editId="0A189432">
            <wp:extent cx="5943600" cy="4859020"/>
            <wp:effectExtent l="0" t="0" r="0" b="0"/>
            <wp:docPr id="5" name="image6.png" descr="A group of blue and red grap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oup of blue and red graphs&#10;&#10;AI-generated content may be incorrect."/>
                    <pic:cNvPicPr preferRelativeResize="0"/>
                  </pic:nvPicPr>
                  <pic:blipFill>
                    <a:blip r:embed="rId167"/>
                    <a:srcRect/>
                    <a:stretch>
                      <a:fillRect/>
                    </a:stretch>
                  </pic:blipFill>
                  <pic:spPr>
                    <a:xfrm>
                      <a:off x="0" y="0"/>
                      <a:ext cx="5943600" cy="4859020"/>
                    </a:xfrm>
                    <a:prstGeom prst="rect">
                      <a:avLst/>
                    </a:prstGeom>
                    <a:ln/>
                  </pic:spPr>
                </pic:pic>
              </a:graphicData>
            </a:graphic>
          </wp:inline>
        </w:drawing>
      </w:r>
    </w:p>
    <w:p w14:paraId="1BC20CD7" w14:textId="73AC49A7" w:rsidR="004A1C65" w:rsidRPr="00FA660F" w:rsidRDefault="008028A7" w:rsidP="00FA660F">
      <w:pPr>
        <w:pStyle w:val="Caption"/>
        <w:rPr>
          <w:b w:val="0"/>
        </w:rPr>
      </w:pPr>
      <w:bookmarkStart w:id="124" w:name="_qxca6m9hn347" w:colFirst="0" w:colLast="0"/>
      <w:bookmarkStart w:id="125" w:name="_Toc193050263"/>
      <w:bookmarkEnd w:id="124"/>
      <w:r>
        <w:t xml:space="preserve">Figure </w:t>
      </w:r>
      <w:r w:rsidR="004F3ECA">
        <w:t>5-</w:t>
      </w:r>
      <w:fldSimple w:instr=" SEQ Figure \* ARABIC \s 1 ">
        <w:r>
          <w:rPr>
            <w:noProof/>
          </w:rPr>
          <w:t>12</w:t>
        </w:r>
      </w:fldSimple>
      <w:r>
        <w:t xml:space="preserve"> Histogram of 95% Confidence Intervals of Q² from Bootstrapped Predictions for SVM, RF, and HGBR. </w:t>
      </w:r>
      <w:r>
        <w:rPr>
          <w:b w:val="0"/>
        </w:rPr>
        <w:t>SVM: (A) and (B); Random Forest: (C) and (D); Histogram-Based Gradient Boosting Regression: (E) and (F)</w:t>
      </w:r>
      <w:bookmarkEnd w:id="125"/>
    </w:p>
    <w:p w14:paraId="7E734FF8" w14:textId="77777777" w:rsidR="004A1C65" w:rsidRDefault="00666887" w:rsidP="00BB41CD">
      <w:pPr>
        <w:pStyle w:val="Heading2"/>
      </w:pPr>
      <w:bookmarkStart w:id="126" w:name="_kjto8bw1zt2k" w:colFirst="0" w:colLast="0"/>
      <w:bookmarkStart w:id="127" w:name="_Toc193046667"/>
      <w:bookmarkEnd w:id="126"/>
      <w:r>
        <w:t>Discussion</w:t>
      </w:r>
      <w:bookmarkEnd w:id="127"/>
    </w:p>
    <w:p w14:paraId="28CFE251" w14:textId="77777777" w:rsidR="004A1C65" w:rsidRDefault="00666887" w:rsidP="00BB41CD">
      <w:r>
        <w:t>This study demonstrates the effectiveness of incorporating autoregressive components into machine learning models for West Nile Virus (WNV) prediction, significantly improving forecast accuracy over models relying solely on environmental variables. By integrating past case trends as predictive features, our hybrid autoregression approach enhances the temporal resolution of WNV forecasting, allowing for more robust early-warning systems.</w:t>
      </w:r>
    </w:p>
    <w:p w14:paraId="4A2A159E" w14:textId="77777777" w:rsidR="004A1C65" w:rsidRDefault="00666887" w:rsidP="00BB41CD">
      <w:r>
        <w:t xml:space="preserve">Among the models tested, Random Forest consistently outperformed Support Vector Machines (SVM) and Histogram-Based Gradient Boosting Regression (HGBR), achieving a Q² close to 0.5 and a </w:t>
      </w:r>
      <w:r>
        <w:lastRenderedPageBreak/>
        <w:t xml:space="preserve">Mean Squared Error (MSE) below 13. This suggests that ensemble-based approaches, which capture complex interactions between features, are particularly well-suited for modeling WNV dynamics. The strong predictive influence of temperature, average daylight length, and northward wind aligns with prior ecological findings on </w:t>
      </w:r>
      <w:r>
        <w:rPr>
          <w:i/>
        </w:rPr>
        <w:t xml:space="preserve">Culex </w:t>
      </w:r>
      <w:proofErr w:type="spellStart"/>
      <w:r>
        <w:rPr>
          <w:i/>
        </w:rPr>
        <w:t>tarsalis</w:t>
      </w:r>
      <w:proofErr w:type="spellEnd"/>
      <w:r>
        <w:t xml:space="preserve"> adaptation, reinforcing the role of these environmental drivers in WNV transmission.</w:t>
      </w:r>
    </w:p>
    <w:p w14:paraId="4B8C2038" w14:textId="77777777" w:rsidR="004A1C65" w:rsidRDefault="00666887" w:rsidP="00BB41CD">
      <w:r>
        <w:t>This study highlights several key advancements in West Nile Virus (WNV) prediction, demonstrating the advantages of integrating autoregressive modeling with machine learning techniques.</w:t>
      </w:r>
    </w:p>
    <w:p w14:paraId="59BCEBAB" w14:textId="77777777" w:rsidR="004A1C65" w:rsidRDefault="00666887" w:rsidP="00BB41CD">
      <w:pPr>
        <w:pStyle w:val="ListParagraph"/>
        <w:numPr>
          <w:ilvl w:val="0"/>
          <w:numId w:val="53"/>
        </w:numPr>
      </w:pPr>
      <w:r>
        <w:t>Enhanced Predictive Accuracy with Autoregression</w:t>
      </w:r>
    </w:p>
    <w:p w14:paraId="3FA9EB78" w14:textId="77777777" w:rsidR="004A1C65" w:rsidRDefault="00666887" w:rsidP="00BB41CD">
      <w:r>
        <w:t xml:space="preserve">Incorporating time-lagged case data significantly improved model performance, underscoring the importance of historical trends in forecasting WNV outbreaks. The inclusion of </w:t>
      </w:r>
      <w:r>
        <w:t>past case trends enabled the models to capture temporal dependencies more effectively, leading to notable improvements in predictive accuracy. Compared to models relying solely on environmental variables, the autoregression-enhanced models demonstrated superior performance, as reflected in increased Q² values and reduced Mean Squared Error (MSE).</w:t>
      </w:r>
    </w:p>
    <w:p w14:paraId="74BB2718" w14:textId="77777777" w:rsidR="004A1C65" w:rsidRDefault="00666887" w:rsidP="00BB41CD">
      <w:pPr>
        <w:pStyle w:val="ListParagraph"/>
        <w:numPr>
          <w:ilvl w:val="0"/>
          <w:numId w:val="53"/>
        </w:numPr>
      </w:pPr>
      <w:r>
        <w:t>Feature Importance and Ecological Relevance</w:t>
      </w:r>
    </w:p>
    <w:p w14:paraId="4AD7AF04" w14:textId="4537A82C" w:rsidR="004A1C65" w:rsidRDefault="00666887" w:rsidP="00BB41CD">
      <w:r>
        <w:t xml:space="preserve">Analysis of model feature importance revealed that temperature, average daylight length, and northward wind were among the most influential predictors of WNV incidence. These findings align with the known environmental adaptations of </w:t>
      </w:r>
      <w:r>
        <w:rPr>
          <w:i/>
        </w:rPr>
        <w:t xml:space="preserve">Culex </w:t>
      </w:r>
      <w:proofErr w:type="spellStart"/>
      <w:r>
        <w:rPr>
          <w:i/>
        </w:rPr>
        <w:t>tarsalis</w:t>
      </w:r>
      <w:proofErr w:type="spellEnd"/>
      <w:r>
        <w:t xml:space="preserve">, further reinforcing the biological plausibility of the predictive models. The SHAP analysis (Figure </w:t>
      </w:r>
      <w:r w:rsidR="004F3ECA">
        <w:t>5-</w:t>
      </w:r>
      <w:r w:rsidR="00FA660F">
        <w:t>10</w:t>
      </w:r>
      <w:r>
        <w:t>) provided additional interpretability, offering insights into how both environmental and autoregressive variables contribute to model predictions. By capturing these critical ecological factors, the models offer a biologically meaningful framework for anticipating WNV transmission dynamics.</w:t>
      </w:r>
    </w:p>
    <w:p w14:paraId="4F620A7D" w14:textId="77777777" w:rsidR="004A1C65" w:rsidRDefault="00666887" w:rsidP="00BB41CD">
      <w:pPr>
        <w:pStyle w:val="ListParagraph"/>
        <w:numPr>
          <w:ilvl w:val="0"/>
          <w:numId w:val="53"/>
        </w:numPr>
      </w:pPr>
      <w:r>
        <w:t>Uncertainty Estimation and Model Robustness</w:t>
      </w:r>
    </w:p>
    <w:p w14:paraId="7F3935AC" w14:textId="1C24E0AC" w:rsidR="004A1C65" w:rsidRDefault="00666887" w:rsidP="00BB41CD">
      <w:r>
        <w:t xml:space="preserve">Given the inherent variability in disease forecasting, quantifying uncertainty is essential for model reliability. The implementation of bootstrapping techniques (Figure </w:t>
      </w:r>
      <w:r w:rsidR="004F3ECA">
        <w:t>5-</w:t>
      </w:r>
      <w:r w:rsidR="00FA660F">
        <w:t>12</w:t>
      </w:r>
      <w:r>
        <w:t xml:space="preserve">) enabled the estimation of 95% confidence intervals, providing a measure of uncertainty around predictions. This approach reduces the </w:t>
      </w:r>
      <w:r>
        <w:lastRenderedPageBreak/>
        <w:t>risk of overconfident forecasts and ensures that the models remain statistically robust, even in cases of limited or noisy data.</w:t>
      </w:r>
    </w:p>
    <w:p w14:paraId="50CD06A3" w14:textId="77777777" w:rsidR="004A1C65" w:rsidRDefault="00666887" w:rsidP="00BB41CD">
      <w:r>
        <w:t>Despite these promising advancements, several challenges remain that warrant further investigation:</w:t>
      </w:r>
    </w:p>
    <w:p w14:paraId="64847E7E" w14:textId="77777777" w:rsidR="004A1C65" w:rsidRDefault="00666887" w:rsidP="00BB41CD">
      <w:pPr>
        <w:pStyle w:val="ListParagraph"/>
        <w:numPr>
          <w:ilvl w:val="0"/>
          <w:numId w:val="53"/>
        </w:numPr>
      </w:pPr>
      <w:r>
        <w:t>Temporal and Concept Drift</w:t>
      </w:r>
    </w:p>
    <w:p w14:paraId="49F59B76" w14:textId="77777777" w:rsidR="004A1C65" w:rsidRDefault="00666887" w:rsidP="00BB41CD">
      <w:r>
        <w:t>The models exhibited lower predictive performance in certain years (e.g., 2018, 2019, 2021), suggesting that unmodeled factors such as changes in vector control efforts, shifts in surveillance practices, or climate anomalies may have influenced disease transmission patterns. These findings highlight the need for adaptive learning frameworks that can dynamically update as new data becomes available, ensuring that the models remain responsive to evolving epidemiological trends.</w:t>
      </w:r>
    </w:p>
    <w:p w14:paraId="6E59E916" w14:textId="77777777" w:rsidR="004A1C65" w:rsidRDefault="00666887">
      <w:pPr>
        <w:numPr>
          <w:ilvl w:val="0"/>
          <w:numId w:val="10"/>
        </w:numPr>
      </w:pPr>
      <w:r>
        <w:t>Data Quality and Missing Values</w:t>
      </w:r>
    </w:p>
    <w:p w14:paraId="0A4FEE6D" w14:textId="77777777" w:rsidR="004A1C65" w:rsidRDefault="00666887" w:rsidP="00BB41CD">
      <w:r>
        <w:t>Discrepancies between the official CDPH dataset and the independently scraped dataset indicate potential inconsistencies in WNV surveillance data. While imputation techniques were used to address missing values, biases may persist, particularly in under reported cases. Improving data harmonization efforts across surveillance systems will be crucial for enhancing model reliability.</w:t>
      </w:r>
    </w:p>
    <w:p w14:paraId="377A819F" w14:textId="77777777" w:rsidR="004A1C65" w:rsidRDefault="00666887">
      <w:pPr>
        <w:numPr>
          <w:ilvl w:val="0"/>
          <w:numId w:val="10"/>
        </w:numPr>
      </w:pPr>
      <w:r>
        <w:t>Computational Complexity and Scalability</w:t>
      </w:r>
    </w:p>
    <w:p w14:paraId="71CB892D" w14:textId="77777777" w:rsidR="004A1C65" w:rsidRDefault="00666887" w:rsidP="00BB41CD">
      <w:r>
        <w:t>While ensemble-based models outperformed other approaches in our autoregression approach, their computational demands were substantially higher compared to simpler linear models. As the volume of surveillance data increases, optimizing model efficiency becomes a priority. Future efforts should explore techniques such as model distillation, feature selection, and distributed computing frameworks to balance predictive power with computational feasibility.</w:t>
      </w:r>
    </w:p>
    <w:p w14:paraId="285A6A13" w14:textId="77777777" w:rsidR="004A1C65" w:rsidRDefault="00666887">
      <w:r>
        <w:br w:type="page"/>
      </w:r>
    </w:p>
    <w:p w14:paraId="2FA435F1" w14:textId="77777777" w:rsidR="004A1C65" w:rsidRDefault="00666887" w:rsidP="00BB41CD">
      <w:pPr>
        <w:pStyle w:val="Heading1"/>
      </w:pPr>
      <w:bookmarkStart w:id="128" w:name="_lfsj2lltqu62" w:colFirst="0" w:colLast="0"/>
      <w:bookmarkStart w:id="129" w:name="_Toc193046668"/>
      <w:bookmarkEnd w:id="128"/>
      <w:r w:rsidRPr="00BB41CD">
        <w:lastRenderedPageBreak/>
        <w:t>Conclusion</w:t>
      </w:r>
      <w:r>
        <w:t xml:space="preserve"> and Future Directions</w:t>
      </w:r>
      <w:bookmarkEnd w:id="129"/>
    </w:p>
    <w:p w14:paraId="49B62CA0" w14:textId="77777777" w:rsidR="004A1C65" w:rsidRDefault="00666887" w:rsidP="00BB41CD">
      <w:r>
        <w:t xml:space="preserve">West Nile Virus (WNV) continues to pose a significant public health challenge, necessitating a comprehensive understanding of its transmission dynamics and predictive modeling approaches. This dissertation integrates ecological, genetic, and epidemiological data to enhance WNV prediction efforts. Through the application of machine learning models and population genetics analyses, this work provides novel insights into the factors influencing WNV outbreaks and the role of </w:t>
      </w:r>
      <w:r>
        <w:rPr>
          <w:i/>
        </w:rPr>
        <w:t xml:space="preserve">Culex </w:t>
      </w:r>
      <w:proofErr w:type="spellStart"/>
      <w:r>
        <w:rPr>
          <w:i/>
        </w:rPr>
        <w:t>tarsalis</w:t>
      </w:r>
      <w:proofErr w:type="spellEnd"/>
      <w:r>
        <w:t xml:space="preserve"> in its transmission.</w:t>
      </w:r>
    </w:p>
    <w:p w14:paraId="6CDADA4D" w14:textId="77777777" w:rsidR="004A1C65" w:rsidRDefault="00666887" w:rsidP="00BB41CD">
      <w:pPr>
        <w:pStyle w:val="Heading2"/>
      </w:pPr>
      <w:bookmarkStart w:id="130" w:name="_7h69art8lngq" w:colFirst="0" w:colLast="0"/>
      <w:bookmarkStart w:id="131" w:name="_Toc193046669"/>
      <w:bookmarkEnd w:id="130"/>
      <w:r>
        <w:t>Summary of key findings</w:t>
      </w:r>
      <w:bookmarkEnd w:id="131"/>
    </w:p>
    <w:p w14:paraId="22F5B68F" w14:textId="77777777" w:rsidR="004A1C65" w:rsidRDefault="00666887">
      <w:pPr>
        <w:spacing w:before="240" w:after="240"/>
        <w:ind w:firstLine="0"/>
        <w:rPr>
          <w:b/>
        </w:rPr>
      </w:pPr>
      <w:r>
        <w:rPr>
          <w:b/>
        </w:rPr>
        <w:t>Population Genetics of</w:t>
      </w:r>
      <w:r>
        <w:rPr>
          <w:b/>
          <w:i/>
        </w:rPr>
        <w:t xml:space="preserve"> Culex </w:t>
      </w:r>
      <w:proofErr w:type="spellStart"/>
      <w:r>
        <w:rPr>
          <w:b/>
          <w:i/>
        </w:rPr>
        <w:t>tarsalis</w:t>
      </w:r>
      <w:proofErr w:type="spellEnd"/>
      <w:r>
        <w:rPr>
          <w:b/>
          <w:i/>
        </w:rPr>
        <w:t xml:space="preserve"> </w:t>
      </w:r>
      <w:r>
        <w:rPr>
          <w:b/>
        </w:rPr>
        <w:t>(Chapter 3)</w:t>
      </w:r>
    </w:p>
    <w:p w14:paraId="476945B8" w14:textId="77777777" w:rsidR="004A1C65" w:rsidRDefault="00666887" w:rsidP="00BB41CD">
      <w:pPr>
        <w:pStyle w:val="ListParagraph"/>
        <w:numPr>
          <w:ilvl w:val="0"/>
          <w:numId w:val="5"/>
        </w:numPr>
      </w:pPr>
      <w:r>
        <w:t xml:space="preserve">A detailed analysis of the genetic differentiation and adaptation of </w:t>
      </w:r>
      <w:proofErr w:type="spellStart"/>
      <w:r w:rsidRPr="00BB41CD">
        <w:rPr>
          <w:i/>
        </w:rPr>
        <w:t>Cx</w:t>
      </w:r>
      <w:proofErr w:type="spellEnd"/>
      <w:r w:rsidRPr="00BB41CD">
        <w:rPr>
          <w:i/>
        </w:rPr>
        <w:t xml:space="preserve">. </w:t>
      </w:r>
      <w:proofErr w:type="spellStart"/>
      <w:r w:rsidRPr="00BB41CD">
        <w:rPr>
          <w:i/>
        </w:rPr>
        <w:t>tarsalis</w:t>
      </w:r>
      <w:proofErr w:type="spellEnd"/>
      <w:r>
        <w:t xml:space="preserve"> revealed distinct population structures driven by environmental selection pressures.</w:t>
      </w:r>
    </w:p>
    <w:p w14:paraId="2CA47F68" w14:textId="77777777" w:rsidR="004A1C65" w:rsidRDefault="00666887">
      <w:pPr>
        <w:numPr>
          <w:ilvl w:val="0"/>
          <w:numId w:val="5"/>
        </w:numPr>
        <w:spacing w:after="240"/>
      </w:pPr>
      <w:r>
        <w:t>Key genetic markers associated with climate variables were identified, highlighting the influence of temperature, precipitation, and wind patterns on mosquito distribution and vector competence.</w:t>
      </w:r>
    </w:p>
    <w:p w14:paraId="3DB89146" w14:textId="77777777" w:rsidR="004A1C65" w:rsidRDefault="00666887">
      <w:pPr>
        <w:spacing w:before="240" w:after="240"/>
        <w:ind w:firstLine="0"/>
        <w:rPr>
          <w:b/>
        </w:rPr>
      </w:pPr>
      <w:r>
        <w:rPr>
          <w:b/>
        </w:rPr>
        <w:t>National-Level WNV Prediction Model (Chapter 4)</w:t>
      </w:r>
    </w:p>
    <w:p w14:paraId="6CA9F1C2" w14:textId="77777777" w:rsidR="004A1C65" w:rsidRDefault="00666887">
      <w:pPr>
        <w:numPr>
          <w:ilvl w:val="0"/>
          <w:numId w:val="1"/>
        </w:numPr>
        <w:spacing w:before="240"/>
      </w:pPr>
      <w:r>
        <w:t>Using historical surveillance data and environmental factors, a national machine learning model was developed to predict WNV outbreaks.</w:t>
      </w:r>
    </w:p>
    <w:p w14:paraId="4EAC9CAE" w14:textId="77777777" w:rsidR="004A1C65" w:rsidRDefault="00666887">
      <w:pPr>
        <w:numPr>
          <w:ilvl w:val="0"/>
          <w:numId w:val="1"/>
        </w:numPr>
      </w:pPr>
      <w:r>
        <w:t>However, results showed that national-scale models struggled to capture the variability in WNV transmission across different regions, leading to inconsistent predictive accuracy.</w:t>
      </w:r>
    </w:p>
    <w:p w14:paraId="4F03AD21" w14:textId="01BA7814" w:rsidR="004A1C65" w:rsidRDefault="00666887">
      <w:pPr>
        <w:numPr>
          <w:ilvl w:val="0"/>
          <w:numId w:val="1"/>
        </w:numPr>
        <w:spacing w:after="240"/>
      </w:pPr>
      <w:r>
        <w:t>The inconsistent data collection and lack of localized environmental and ecological details likely contributed to the model’s limited effectiveness, highlighting the challenges of applying a broad-scale predictive approach to a complex and spatially heterogeneous disease.</w:t>
      </w:r>
    </w:p>
    <w:p w14:paraId="5B15B6BC" w14:textId="77777777" w:rsidR="004A1C65" w:rsidRDefault="00666887">
      <w:pPr>
        <w:spacing w:before="240" w:after="240"/>
        <w:ind w:firstLine="0"/>
        <w:rPr>
          <w:b/>
        </w:rPr>
      </w:pPr>
      <w:r>
        <w:rPr>
          <w:b/>
        </w:rPr>
        <w:t>Regional WNV Prediction in California (Chapter 5)</w:t>
      </w:r>
    </w:p>
    <w:p w14:paraId="6B102BC7" w14:textId="77777777" w:rsidR="004A1C65" w:rsidRDefault="00666887">
      <w:pPr>
        <w:numPr>
          <w:ilvl w:val="0"/>
          <w:numId w:val="3"/>
        </w:numPr>
        <w:spacing w:before="240"/>
      </w:pPr>
      <w:r>
        <w:lastRenderedPageBreak/>
        <w:t>A refined regional model for California was developed to assess WNV risk at a more localized scale, incorporating high-resolution environmental and disease surveillance data.</w:t>
      </w:r>
    </w:p>
    <w:p w14:paraId="666C5732" w14:textId="77777777" w:rsidR="004A1C65" w:rsidRDefault="00666887">
      <w:pPr>
        <w:numPr>
          <w:ilvl w:val="0"/>
          <w:numId w:val="3"/>
        </w:numPr>
      </w:pPr>
      <w:r>
        <w:t>Findings indicated that regional models provided more reliable predictions compared to the national model, likely due to their ability to capture localized environmental conditions and vector-host interactions more effectively, as well as the availability of more consistent surveillance data.</w:t>
      </w:r>
    </w:p>
    <w:p w14:paraId="6559F433" w14:textId="77777777" w:rsidR="004A1C65" w:rsidRDefault="00666887">
      <w:pPr>
        <w:numPr>
          <w:ilvl w:val="0"/>
          <w:numId w:val="3"/>
        </w:numPr>
        <w:spacing w:after="240"/>
      </w:pPr>
      <w:r>
        <w:t>The results underscore the importance of tailoring predictive models to specific geographic regions rather than relying on a one-size-fits-all national approach.</w:t>
      </w:r>
    </w:p>
    <w:p w14:paraId="46FA3CF7" w14:textId="77777777" w:rsidR="004A1C65" w:rsidRDefault="00666887" w:rsidP="00702EB6">
      <w:pPr>
        <w:pStyle w:val="Heading2"/>
      </w:pPr>
      <w:bookmarkStart w:id="132" w:name="_e15obzh9piom" w:colFirst="0" w:colLast="0"/>
      <w:bookmarkStart w:id="133" w:name="_Toc193046670"/>
      <w:bookmarkEnd w:id="132"/>
      <w:r>
        <w:t>Future directions</w:t>
      </w:r>
      <w:bookmarkEnd w:id="133"/>
    </w:p>
    <w:p w14:paraId="0901B3EA" w14:textId="77777777" w:rsidR="004A1C65" w:rsidRPr="00702EB6" w:rsidRDefault="00666887" w:rsidP="00702EB6">
      <w:pPr>
        <w:ind w:firstLine="0"/>
        <w:rPr>
          <w:b/>
          <w:bCs/>
        </w:rPr>
      </w:pPr>
      <w:r w:rsidRPr="00702EB6">
        <w:rPr>
          <w:b/>
          <w:bCs/>
        </w:rPr>
        <w:t>Improving Surveillance Data for More Reliable Predictions</w:t>
      </w:r>
    </w:p>
    <w:p w14:paraId="215FC5DE" w14:textId="77777777" w:rsidR="004A1C65" w:rsidRDefault="00666887" w:rsidP="00702EB6">
      <w:r>
        <w:t xml:space="preserve">A more standardized and consistent surveillance methodology is needed to reduce reporting inconsistencies and biases across different regions. Enhanced data collection strategies, </w:t>
      </w:r>
      <w:r>
        <w:t>including improved case reporting, expanded vector monitoring, and integration of real-time environmental and genomic data, could significantly improve model training and predictive accuracy.</w:t>
      </w:r>
    </w:p>
    <w:p w14:paraId="72368F6A" w14:textId="77777777" w:rsidR="004A1C65" w:rsidRPr="00702EB6" w:rsidRDefault="00666887" w:rsidP="00702EB6">
      <w:pPr>
        <w:ind w:firstLine="0"/>
        <w:rPr>
          <w:b/>
          <w:bCs/>
        </w:rPr>
      </w:pPr>
      <w:r w:rsidRPr="00702EB6">
        <w:rPr>
          <w:b/>
          <w:bCs/>
        </w:rPr>
        <w:t>Integrating Genomic Data into Prediction Models</w:t>
      </w:r>
    </w:p>
    <w:p w14:paraId="3228D76F" w14:textId="77777777" w:rsidR="004A1C65" w:rsidRDefault="00666887" w:rsidP="00702EB6">
      <w:r>
        <w:t xml:space="preserve">Future studies could incorporate west </w:t>
      </w:r>
      <w:proofErr w:type="spellStart"/>
      <w:r>
        <w:t>nile</w:t>
      </w:r>
      <w:proofErr w:type="spellEnd"/>
      <w:r>
        <w:t xml:space="preserve"> virus, mosquito and avian host genomic data to refine vector competence estimates and improve outbreak risk assessments.</w:t>
      </w:r>
    </w:p>
    <w:p w14:paraId="63DD95D0" w14:textId="77777777" w:rsidR="004A1C65" w:rsidRPr="00702EB6" w:rsidRDefault="00666887" w:rsidP="00702EB6">
      <w:pPr>
        <w:ind w:firstLine="0"/>
        <w:rPr>
          <w:b/>
          <w:bCs/>
        </w:rPr>
      </w:pPr>
      <w:r w:rsidRPr="00702EB6">
        <w:rPr>
          <w:b/>
          <w:bCs/>
        </w:rPr>
        <w:t>Developing Real-Time Adaptive Models</w:t>
      </w:r>
    </w:p>
    <w:p w14:paraId="46C93A42" w14:textId="77777777" w:rsidR="004A1C65" w:rsidRDefault="00666887" w:rsidP="00702EB6">
      <w:r>
        <w:t xml:space="preserve">Implementing models that continuously update predictions based on </w:t>
      </w:r>
      <w:r>
        <w:t>incoming surveillance data could improve responsiveness to emerging outbreaks.</w:t>
      </w:r>
    </w:p>
    <w:p w14:paraId="30CCCCD2" w14:textId="77777777" w:rsidR="004A1C65" w:rsidRPr="00702EB6" w:rsidRDefault="00666887" w:rsidP="00702EB6">
      <w:pPr>
        <w:ind w:firstLine="0"/>
        <w:rPr>
          <w:b/>
          <w:bCs/>
        </w:rPr>
      </w:pPr>
      <w:r w:rsidRPr="00702EB6">
        <w:rPr>
          <w:b/>
          <w:bCs/>
        </w:rPr>
        <w:t>Expanding Regional Models</w:t>
      </w:r>
    </w:p>
    <w:p w14:paraId="3BDA5BC5" w14:textId="77777777" w:rsidR="004A1C65" w:rsidRDefault="00666887" w:rsidP="00702EB6">
      <w:r>
        <w:t>Given the success of the California-specific model, similar approaches could be applied to other high-risk regions to refine localized WNV forecasting and intervention strategies if more consistent surveillance data existed.</w:t>
      </w:r>
    </w:p>
    <w:p w14:paraId="42FF7958" w14:textId="77777777" w:rsidR="004A1C65" w:rsidRDefault="00666887" w:rsidP="00702EB6">
      <w:pPr>
        <w:pStyle w:val="Heading2"/>
      </w:pPr>
      <w:bookmarkStart w:id="134" w:name="_kxwtdrfidiwq" w:colFirst="0" w:colLast="0"/>
      <w:bookmarkStart w:id="135" w:name="_Toc193046671"/>
      <w:bookmarkEnd w:id="134"/>
      <w:r>
        <w:t>Final remarks</w:t>
      </w:r>
      <w:bookmarkEnd w:id="135"/>
    </w:p>
    <w:p w14:paraId="5DDF0A92" w14:textId="77777777" w:rsidR="004A1C65" w:rsidRDefault="00666887" w:rsidP="00702EB6">
      <w:r>
        <w:lastRenderedPageBreak/>
        <w:t>This dissertation underscores the importance of integrating multidisciplinary approaches in vector-borne disease modeling within a One Health framework. By bridging insights from genetics, epidemiology, computational modeling, and environmental science, this work contributes to a more comprehensive and holistic framework for WNV prediction and control. The research incorporates diverse and complex data sources—including genomic, climatic, ecological, and epidemiological datasets—to better capture the multif</w:t>
      </w:r>
      <w:r>
        <w:t>aceted nature of WNV transmission dynamics.</w:t>
      </w:r>
    </w:p>
    <w:p w14:paraId="50A56891" w14:textId="77777777" w:rsidR="004A1C65" w:rsidRDefault="00666887" w:rsidP="00702EB6">
      <w:r>
        <w:t>The findings demonstrate that while national-scale models face challenges in accurately predicting WNV outbreaks due to spatial heterogeneity, regional models tailored to local environmental conditions show greater promise. The integration of high-resolution, region-specific data allows for improved forecasting accuracy and more effective public health interventions.</w:t>
      </w:r>
    </w:p>
    <w:p w14:paraId="74A9613B" w14:textId="77777777" w:rsidR="004A1C65" w:rsidRDefault="00666887" w:rsidP="00702EB6">
      <w:r>
        <w:t>As climate and ecological conditions continue to evolve, adaptive and data-driven strategies rooted in the One Health approach will be essential in mitigating the future impact of WNV and similar arboviral diseases. By leveraging diverse data streams and improving surveillance methodologies, future research can further enhance predictive capabilities and inform targeted control strategies to reduce the burden of vector-borne diseases.</w:t>
      </w:r>
    </w:p>
    <w:p w14:paraId="21041D7B" w14:textId="77777777" w:rsidR="004A1C65" w:rsidRDefault="00666887">
      <w:pPr>
        <w:spacing w:before="240" w:after="240"/>
        <w:ind w:firstLine="0"/>
      </w:pPr>
      <w:r>
        <w:br w:type="page"/>
      </w:r>
    </w:p>
    <w:p w14:paraId="35EBB3B4" w14:textId="77777777" w:rsidR="004A1C65" w:rsidRDefault="00666887" w:rsidP="00702EB6">
      <w:pPr>
        <w:pStyle w:val="Heading1"/>
        <w:numPr>
          <w:ilvl w:val="0"/>
          <w:numId w:val="0"/>
        </w:numPr>
        <w:ind w:left="360" w:hanging="360"/>
      </w:pPr>
      <w:bookmarkStart w:id="136" w:name="_b6kmfirgggsj" w:colFirst="0" w:colLast="0"/>
      <w:bookmarkStart w:id="137" w:name="_Toc193046672"/>
      <w:bookmarkEnd w:id="136"/>
      <w:r>
        <w:lastRenderedPageBreak/>
        <w:t>Reference</w:t>
      </w:r>
      <w:bookmarkEnd w:id="137"/>
    </w:p>
    <w:p w14:paraId="2E59C6D3" w14:textId="77777777" w:rsidR="004A1C65" w:rsidRDefault="00666887">
      <w:pPr>
        <w:widowControl w:val="0"/>
        <w:pBdr>
          <w:top w:val="nil"/>
          <w:left w:val="nil"/>
          <w:bottom w:val="nil"/>
          <w:right w:val="nil"/>
          <w:between w:val="nil"/>
        </w:pBdr>
        <w:spacing w:before="220" w:after="220" w:line="240" w:lineRule="auto"/>
        <w:ind w:left="440" w:hanging="440"/>
        <w:rPr>
          <w:color w:val="000000"/>
        </w:rPr>
      </w:pPr>
      <w:r>
        <w:rPr>
          <w:color w:val="000000"/>
          <w:szCs w:val="22"/>
        </w:rPr>
        <w:t xml:space="preserve">1. </w:t>
      </w:r>
      <w:r>
        <w:rPr>
          <w:color w:val="000000"/>
          <w:szCs w:val="22"/>
        </w:rPr>
        <w:tab/>
      </w:r>
      <w:hyperlink r:id="rId168">
        <w:r w:rsidR="004A1C65">
          <w:rPr>
            <w:color w:val="000000"/>
            <w:szCs w:val="22"/>
          </w:rPr>
          <w:t xml:space="preserve">Mackenzie JS, </w:t>
        </w:r>
        <w:proofErr w:type="spellStart"/>
        <w:r w:rsidR="004A1C65">
          <w:rPr>
            <w:color w:val="000000"/>
            <w:szCs w:val="22"/>
          </w:rPr>
          <w:t>Jeggo</w:t>
        </w:r>
        <w:proofErr w:type="spellEnd"/>
        <w:r w:rsidR="004A1C65">
          <w:rPr>
            <w:color w:val="000000"/>
            <w:szCs w:val="22"/>
          </w:rPr>
          <w:t xml:space="preserve"> M. The one health approach-why is it so important? Trop Med Infect Dis. 2019;4: 88. doi:</w:t>
        </w:r>
      </w:hyperlink>
      <w:hyperlink r:id="rId169">
        <w:r w:rsidR="004A1C65">
          <w:rPr>
            <w:color w:val="000000"/>
            <w:szCs w:val="22"/>
          </w:rPr>
          <w:t>10.3390/tropicalmed4020088</w:t>
        </w:r>
      </w:hyperlink>
    </w:p>
    <w:p w14:paraId="452D5C9A" w14:textId="0585F7C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 </w:t>
      </w:r>
      <w:r>
        <w:rPr>
          <w:color w:val="000000"/>
          <w:szCs w:val="22"/>
        </w:rPr>
        <w:tab/>
      </w:r>
      <w:hyperlink r:id="rId170">
        <w:r w:rsidR="004A1C65">
          <w:rPr>
            <w:color w:val="000000"/>
            <w:szCs w:val="22"/>
          </w:rPr>
          <w:t>Prata JC, Ribeiro AI, Rocha-Santos T. An introduction to the concept of One Health. One Health. Elsevier; 2022. pp. 1–31. doi:</w:t>
        </w:r>
      </w:hyperlink>
      <w:hyperlink r:id="rId171">
        <w:r w:rsidR="004A1C65">
          <w:rPr>
            <w:color w:val="000000"/>
            <w:szCs w:val="22"/>
          </w:rPr>
          <w:t>10.1016/b978-0-12-822793-7.00003-6</w:t>
        </w:r>
      </w:hyperlink>
    </w:p>
    <w:p w14:paraId="7846528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 </w:t>
      </w:r>
      <w:r>
        <w:rPr>
          <w:color w:val="000000"/>
          <w:szCs w:val="22"/>
        </w:rPr>
        <w:tab/>
      </w:r>
      <w:hyperlink r:id="rId172">
        <w:r w:rsidR="004A1C65">
          <w:rPr>
            <w:color w:val="000000"/>
            <w:szCs w:val="22"/>
          </w:rPr>
          <w:t>Ghai RR, Wallace RM, Kile JC, Shoemaker TR, Vieira AR, Negron ME, et al. A generalizable one health framework for the control of zoonotic diseases. Sci Rep. 2022;12: 8588. doi:</w:t>
        </w:r>
      </w:hyperlink>
      <w:hyperlink r:id="rId173">
        <w:r w:rsidR="004A1C65">
          <w:rPr>
            <w:color w:val="000000"/>
            <w:szCs w:val="22"/>
          </w:rPr>
          <w:t>10.1038/s41598-022-12619-1</w:t>
        </w:r>
      </w:hyperlink>
    </w:p>
    <w:p w14:paraId="3CD8723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 </w:t>
      </w:r>
      <w:r>
        <w:rPr>
          <w:color w:val="000000"/>
          <w:szCs w:val="22"/>
        </w:rPr>
        <w:tab/>
      </w:r>
      <w:hyperlink r:id="rId174">
        <w:r w:rsidR="004A1C65">
          <w:rPr>
            <w:color w:val="000000"/>
            <w:szCs w:val="22"/>
          </w:rPr>
          <w:t>Rai BD, Tessema GA, Fritschi L, Pereira G. The application of the One Health approach in the management of five major zoonotic diseases using the World Bank domains: A scoping review. One Health. 2024;18: 100695. doi:</w:t>
        </w:r>
      </w:hyperlink>
      <w:hyperlink r:id="rId175">
        <w:r w:rsidR="004A1C65">
          <w:rPr>
            <w:color w:val="000000"/>
            <w:szCs w:val="22"/>
          </w:rPr>
          <w:t>10.1016/j.onehlt.2024.100695</w:t>
        </w:r>
      </w:hyperlink>
    </w:p>
    <w:p w14:paraId="56A3515F"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 </w:t>
      </w:r>
      <w:r>
        <w:rPr>
          <w:color w:val="000000"/>
          <w:szCs w:val="22"/>
        </w:rPr>
        <w:tab/>
      </w:r>
      <w:hyperlink r:id="rId176">
        <w:r w:rsidR="004A1C65">
          <w:rPr>
            <w:color w:val="000000"/>
            <w:szCs w:val="22"/>
          </w:rPr>
          <w:t xml:space="preserve">Rabinowitz PM, Kock R, </w:t>
        </w:r>
        <w:proofErr w:type="spellStart"/>
        <w:r w:rsidR="004A1C65">
          <w:rPr>
            <w:color w:val="000000"/>
            <w:szCs w:val="22"/>
          </w:rPr>
          <w:t>Kachani</w:t>
        </w:r>
        <w:proofErr w:type="spellEnd"/>
        <w:r w:rsidR="004A1C65">
          <w:rPr>
            <w:color w:val="000000"/>
            <w:szCs w:val="22"/>
          </w:rPr>
          <w:t xml:space="preserve"> M, Kunkel R, Thomas J, Gilbert J, et al. Toward proof of concept of a one health approach to disease prediction and control. Emerg Infect Dis. 2013;19. doi:</w:t>
        </w:r>
      </w:hyperlink>
      <w:hyperlink r:id="rId177">
        <w:r w:rsidR="004A1C65">
          <w:rPr>
            <w:color w:val="000000"/>
            <w:szCs w:val="22"/>
          </w:rPr>
          <w:t>10.3201/eid1912.130265</w:t>
        </w:r>
      </w:hyperlink>
    </w:p>
    <w:p w14:paraId="527580BA" w14:textId="66C6CFAC"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 </w:t>
      </w:r>
      <w:r>
        <w:rPr>
          <w:color w:val="000000"/>
          <w:szCs w:val="22"/>
        </w:rPr>
        <w:tab/>
      </w:r>
      <w:hyperlink r:id="rId178">
        <w:r w:rsidR="004A1C65">
          <w:rPr>
            <w:color w:val="000000"/>
            <w:szCs w:val="22"/>
          </w:rPr>
          <w:t xml:space="preserve">Leonelli S, </w:t>
        </w:r>
        <w:proofErr w:type="spellStart"/>
        <w:r w:rsidR="004A1C65">
          <w:rPr>
            <w:color w:val="000000"/>
            <w:szCs w:val="22"/>
          </w:rPr>
          <w:t>Tempini</w:t>
        </w:r>
        <w:proofErr w:type="spellEnd"/>
        <w:r w:rsidR="004A1C65">
          <w:rPr>
            <w:color w:val="000000"/>
            <w:szCs w:val="22"/>
          </w:rPr>
          <w:t xml:space="preserve"> N. Where health and environment meet: the use of invariant parameters in big data analysis. </w:t>
        </w:r>
        <w:proofErr w:type="spellStart"/>
        <w:r w:rsidR="004A1C65">
          <w:rPr>
            <w:color w:val="000000"/>
            <w:szCs w:val="22"/>
          </w:rPr>
          <w:t>Synthese</w:t>
        </w:r>
        <w:proofErr w:type="spellEnd"/>
        <w:r w:rsidR="004A1C65">
          <w:rPr>
            <w:color w:val="000000"/>
            <w:szCs w:val="22"/>
          </w:rPr>
          <w:t>. 2021;198: 2485–2504. doi:</w:t>
        </w:r>
      </w:hyperlink>
      <w:hyperlink r:id="rId179">
        <w:r w:rsidR="004A1C65">
          <w:rPr>
            <w:color w:val="000000"/>
            <w:szCs w:val="22"/>
          </w:rPr>
          <w:t>10.1007/s11229-018-1843-2</w:t>
        </w:r>
      </w:hyperlink>
    </w:p>
    <w:p w14:paraId="00D849E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 </w:t>
      </w:r>
      <w:r>
        <w:rPr>
          <w:color w:val="000000"/>
          <w:szCs w:val="22"/>
        </w:rPr>
        <w:tab/>
      </w:r>
      <w:hyperlink r:id="rId180">
        <w:r w:rsidR="004A1C65">
          <w:rPr>
            <w:color w:val="000000"/>
            <w:szCs w:val="22"/>
          </w:rPr>
          <w:t xml:space="preserve">Cremin CJ, Dash S, Huang X. Big data: Historic advances and emerging trends in biomedical research. Curr Res </w:t>
        </w:r>
        <w:proofErr w:type="spellStart"/>
        <w:r w:rsidR="004A1C65">
          <w:rPr>
            <w:color w:val="000000"/>
            <w:szCs w:val="22"/>
          </w:rPr>
          <w:t>Biotechnol</w:t>
        </w:r>
        <w:proofErr w:type="spellEnd"/>
        <w:r w:rsidR="004A1C65">
          <w:rPr>
            <w:color w:val="000000"/>
            <w:szCs w:val="22"/>
          </w:rPr>
          <w:t>. 2022;4: 138–151. doi:</w:t>
        </w:r>
      </w:hyperlink>
      <w:hyperlink r:id="rId181">
        <w:r w:rsidR="004A1C65">
          <w:rPr>
            <w:color w:val="000000"/>
            <w:szCs w:val="22"/>
          </w:rPr>
          <w:t>10.1016/j.crbiot.2022.02.004</w:t>
        </w:r>
      </w:hyperlink>
    </w:p>
    <w:p w14:paraId="0497A65E" w14:textId="128C52AF"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 </w:t>
      </w:r>
      <w:r>
        <w:rPr>
          <w:color w:val="000000"/>
          <w:szCs w:val="22"/>
        </w:rPr>
        <w:tab/>
      </w:r>
      <w:hyperlink r:id="rId182">
        <w:proofErr w:type="spellStart"/>
        <w:r w:rsidR="004A1C65">
          <w:rPr>
            <w:color w:val="000000"/>
            <w:szCs w:val="22"/>
          </w:rPr>
          <w:t>Elrashedy</w:t>
        </w:r>
        <w:proofErr w:type="spellEnd"/>
        <w:r w:rsidR="004A1C65">
          <w:rPr>
            <w:color w:val="000000"/>
            <w:szCs w:val="22"/>
          </w:rPr>
          <w:t xml:space="preserve"> A, Mousa W, Nayel M, Salama A, Zaghawa A, </w:t>
        </w:r>
        <w:proofErr w:type="spellStart"/>
        <w:r w:rsidR="004A1C65">
          <w:rPr>
            <w:color w:val="000000"/>
            <w:szCs w:val="22"/>
          </w:rPr>
          <w:t>Elsify</w:t>
        </w:r>
        <w:proofErr w:type="spellEnd"/>
        <w:r w:rsidR="004A1C65">
          <w:rPr>
            <w:color w:val="000000"/>
            <w:szCs w:val="22"/>
          </w:rPr>
          <w:t xml:space="preserve"> A, et al. Advances in bioinformatics and multi-omics integration: transforming viral infectious disease research in veterinary medicine. </w:t>
        </w:r>
        <w:proofErr w:type="spellStart"/>
        <w:r w:rsidR="004A1C65">
          <w:rPr>
            <w:color w:val="000000"/>
            <w:szCs w:val="22"/>
          </w:rPr>
          <w:t>Virol</w:t>
        </w:r>
        <w:proofErr w:type="spellEnd"/>
        <w:r w:rsidR="004A1C65">
          <w:rPr>
            <w:color w:val="000000"/>
            <w:szCs w:val="22"/>
          </w:rPr>
          <w:t xml:space="preserve"> J. 2025;22: 22. doi:</w:t>
        </w:r>
      </w:hyperlink>
      <w:hyperlink r:id="rId183">
        <w:r w:rsidR="004A1C65">
          <w:rPr>
            <w:color w:val="000000"/>
            <w:szCs w:val="22"/>
          </w:rPr>
          <w:t>10.1186/s12984-024-02640-x</w:t>
        </w:r>
      </w:hyperlink>
    </w:p>
    <w:p w14:paraId="48D62543" w14:textId="1E28E4B0"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 </w:t>
      </w:r>
      <w:r>
        <w:rPr>
          <w:color w:val="000000"/>
          <w:szCs w:val="22"/>
        </w:rPr>
        <w:tab/>
      </w:r>
      <w:hyperlink r:id="rId184">
        <w:r w:rsidR="004A1C65">
          <w:rPr>
            <w:color w:val="000000"/>
            <w:szCs w:val="22"/>
          </w:rPr>
          <w:t>Schadt C, Martin S, Carrell A, Fortner A, Hopp D, Jacobson D, et al. An integrated metagenomic, metabolomic and transcriptomic survey of Populus across genotypes and environments. Sci Data. 2024;11: 339. doi:</w:t>
        </w:r>
      </w:hyperlink>
      <w:hyperlink r:id="rId185">
        <w:r w:rsidR="004A1C65">
          <w:rPr>
            <w:color w:val="000000"/>
            <w:szCs w:val="22"/>
          </w:rPr>
          <w:t>10.1038/s41597-023-03069-7</w:t>
        </w:r>
      </w:hyperlink>
    </w:p>
    <w:p w14:paraId="5A605AC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 </w:t>
      </w:r>
      <w:r>
        <w:rPr>
          <w:color w:val="000000"/>
          <w:szCs w:val="22"/>
        </w:rPr>
        <w:tab/>
      </w:r>
      <w:hyperlink r:id="rId186">
        <w:proofErr w:type="spellStart"/>
        <w:r w:rsidR="004A1C65">
          <w:rPr>
            <w:color w:val="000000"/>
            <w:szCs w:val="22"/>
          </w:rPr>
          <w:t>Alowais</w:t>
        </w:r>
        <w:proofErr w:type="spellEnd"/>
        <w:r w:rsidR="004A1C65">
          <w:rPr>
            <w:color w:val="000000"/>
            <w:szCs w:val="22"/>
          </w:rPr>
          <w:t xml:space="preserve"> SA, Alghamdi SS, </w:t>
        </w:r>
        <w:proofErr w:type="spellStart"/>
        <w:r w:rsidR="004A1C65">
          <w:rPr>
            <w:color w:val="000000"/>
            <w:szCs w:val="22"/>
          </w:rPr>
          <w:t>Alsuhebany</w:t>
        </w:r>
        <w:proofErr w:type="spellEnd"/>
        <w:r w:rsidR="004A1C65">
          <w:rPr>
            <w:color w:val="000000"/>
            <w:szCs w:val="22"/>
          </w:rPr>
          <w:t xml:space="preserve"> N, Alqahtani T, Alshaya AI, </w:t>
        </w:r>
        <w:proofErr w:type="spellStart"/>
        <w:r w:rsidR="004A1C65">
          <w:rPr>
            <w:color w:val="000000"/>
            <w:szCs w:val="22"/>
          </w:rPr>
          <w:t>Almohareb</w:t>
        </w:r>
        <w:proofErr w:type="spellEnd"/>
        <w:r w:rsidR="004A1C65">
          <w:rPr>
            <w:color w:val="000000"/>
            <w:szCs w:val="22"/>
          </w:rPr>
          <w:t xml:space="preserve"> SN, et al. Revolutionizing healthcare: the role of artificial intelligence in clinical practice. BMC Med Educ. 2023;23: 689. doi:</w:t>
        </w:r>
      </w:hyperlink>
      <w:hyperlink r:id="rId187">
        <w:r w:rsidR="004A1C65">
          <w:rPr>
            <w:color w:val="000000"/>
            <w:szCs w:val="22"/>
          </w:rPr>
          <w:t>10.1186/s12909-023-04698-z</w:t>
        </w:r>
      </w:hyperlink>
    </w:p>
    <w:p w14:paraId="3D86BDC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 </w:t>
      </w:r>
      <w:r>
        <w:rPr>
          <w:color w:val="000000"/>
          <w:szCs w:val="22"/>
        </w:rPr>
        <w:tab/>
      </w:r>
      <w:hyperlink r:id="rId188">
        <w:r w:rsidR="004A1C65">
          <w:rPr>
            <w:color w:val="000000"/>
            <w:szCs w:val="22"/>
          </w:rPr>
          <w:t>Zhao AP, Li S, Cao Z, Hu PJ-H, Wang J, Xiang Y, et al. AI for science: Predicting infectious diseases. Journal of Safety Science and Resilience. 2024;5: 130–146. doi:</w:t>
        </w:r>
      </w:hyperlink>
      <w:hyperlink r:id="rId189">
        <w:r w:rsidR="004A1C65">
          <w:rPr>
            <w:color w:val="000000"/>
            <w:szCs w:val="22"/>
          </w:rPr>
          <w:t>10.1016/j.jnlssr.2024.02.002</w:t>
        </w:r>
      </w:hyperlink>
    </w:p>
    <w:p w14:paraId="752BA4C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 </w:t>
      </w:r>
      <w:r>
        <w:rPr>
          <w:color w:val="000000"/>
          <w:szCs w:val="22"/>
        </w:rPr>
        <w:tab/>
      </w:r>
      <w:hyperlink r:id="rId190">
        <w:r w:rsidR="004A1C65">
          <w:rPr>
            <w:color w:val="000000"/>
            <w:szCs w:val="22"/>
          </w:rPr>
          <w:t>Javaid M, Haleem A, Pratap Singh R, Suman R, Rab S. Significance of machine learning in healthcare: Features, pillars and applications. International Journal of Intelligent Networks. 2022;3: 58–73. doi:</w:t>
        </w:r>
      </w:hyperlink>
      <w:hyperlink r:id="rId191">
        <w:r w:rsidR="004A1C65">
          <w:rPr>
            <w:color w:val="000000"/>
            <w:szCs w:val="22"/>
          </w:rPr>
          <w:t>10.1016/j.ijin.2022.05.002</w:t>
        </w:r>
      </w:hyperlink>
    </w:p>
    <w:p w14:paraId="265D618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 </w:t>
      </w:r>
      <w:r>
        <w:rPr>
          <w:color w:val="000000"/>
          <w:szCs w:val="22"/>
        </w:rPr>
        <w:tab/>
      </w:r>
      <w:hyperlink r:id="rId192">
        <w:r w:rsidR="004A1C65">
          <w:rPr>
            <w:color w:val="000000"/>
            <w:szCs w:val="22"/>
          </w:rPr>
          <w:t>Smirnov A, Liao Y, Fahy E, Subramaniam S, Du X. ADAP-KDB: A spectral knowledgebase for tracking and prioritizing unknown GC-MS spectra in the NIH’s Metabolomics Data Repository. Anal Chem. 2021;93: 12213–12220. doi:</w:t>
        </w:r>
      </w:hyperlink>
      <w:hyperlink r:id="rId193">
        <w:r w:rsidR="004A1C65">
          <w:rPr>
            <w:color w:val="000000"/>
            <w:szCs w:val="22"/>
          </w:rPr>
          <w:t>10.1021/acs.analchem.1c00355</w:t>
        </w:r>
      </w:hyperlink>
    </w:p>
    <w:p w14:paraId="6774306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 </w:t>
      </w:r>
      <w:r>
        <w:rPr>
          <w:color w:val="000000"/>
          <w:szCs w:val="22"/>
        </w:rPr>
        <w:tab/>
      </w:r>
      <w:hyperlink r:id="rId194">
        <w:r w:rsidR="004A1C65">
          <w:rPr>
            <w:color w:val="000000"/>
            <w:szCs w:val="22"/>
          </w:rPr>
          <w:t xml:space="preserve">Smirnov A, Liao Y, Du X. Memory-Efficient Searching of Gas-Chromatography Mass Spectra </w:t>
        </w:r>
        <w:r w:rsidR="004A1C65">
          <w:rPr>
            <w:color w:val="000000"/>
            <w:szCs w:val="22"/>
          </w:rPr>
          <w:lastRenderedPageBreak/>
          <w:t>Accelerated by Prescreening. Metabolites. 2022;12. doi:</w:t>
        </w:r>
      </w:hyperlink>
      <w:hyperlink r:id="rId195">
        <w:r w:rsidR="004A1C65">
          <w:rPr>
            <w:color w:val="000000"/>
            <w:szCs w:val="22"/>
          </w:rPr>
          <w:t>10.3390/metabo12060491</w:t>
        </w:r>
      </w:hyperlink>
    </w:p>
    <w:p w14:paraId="6F725CA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 </w:t>
      </w:r>
      <w:r>
        <w:rPr>
          <w:color w:val="000000"/>
          <w:szCs w:val="22"/>
        </w:rPr>
        <w:tab/>
      </w:r>
      <w:hyperlink r:id="rId196">
        <w:r w:rsidR="004A1C65">
          <w:rPr>
            <w:color w:val="000000"/>
            <w:szCs w:val="22"/>
          </w:rPr>
          <w:t xml:space="preserve">adap-big.github.io. Github; Available: </w:t>
        </w:r>
      </w:hyperlink>
      <w:hyperlink r:id="rId197">
        <w:r w:rsidR="004A1C65">
          <w:rPr>
            <w:color w:val="000000"/>
            <w:szCs w:val="22"/>
          </w:rPr>
          <w:t>https://github.com/ADAP-BIG/adap-big.github.io</w:t>
        </w:r>
      </w:hyperlink>
    </w:p>
    <w:p w14:paraId="115A3098" w14:textId="2127D30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16. </w:t>
      </w:r>
      <w:r>
        <w:rPr>
          <w:color w:val="000000"/>
          <w:szCs w:val="22"/>
        </w:rPr>
        <w:tab/>
      </w:r>
      <w:hyperlink r:id="rId198">
        <w:r w:rsidR="004A1C65">
          <w:rPr>
            <w:color w:val="000000"/>
            <w:szCs w:val="22"/>
          </w:rPr>
          <w:t xml:space="preserve">Borrego SL, Fahrmann J, Datta R, Stringari C, </w:t>
        </w:r>
        <w:proofErr w:type="spellStart"/>
        <w:r w:rsidR="004A1C65">
          <w:rPr>
            <w:color w:val="000000"/>
            <w:szCs w:val="22"/>
          </w:rPr>
          <w:t>Grapov</w:t>
        </w:r>
        <w:proofErr w:type="spellEnd"/>
        <w:r w:rsidR="004A1C65">
          <w:rPr>
            <w:color w:val="000000"/>
            <w:szCs w:val="22"/>
          </w:rPr>
          <w:t xml:space="preserve"> D, Zeller M, et al. Metabolic changes associated with methionine stress sensitivity in MDA-MB-468 breast cancer cells. Cancer </w:t>
        </w:r>
        <w:proofErr w:type="spellStart"/>
        <w:r w:rsidR="004A1C65">
          <w:rPr>
            <w:color w:val="000000"/>
            <w:szCs w:val="22"/>
          </w:rPr>
          <w:t>Metab</w:t>
        </w:r>
        <w:proofErr w:type="spellEnd"/>
        <w:r w:rsidR="004A1C65">
          <w:rPr>
            <w:color w:val="000000"/>
            <w:szCs w:val="22"/>
          </w:rPr>
          <w:t>. 2016;4: 9. doi:</w:t>
        </w:r>
      </w:hyperlink>
      <w:hyperlink r:id="rId199">
        <w:r w:rsidR="004A1C65">
          <w:rPr>
            <w:color w:val="000000"/>
            <w:szCs w:val="22"/>
          </w:rPr>
          <w:t>10.1186/s40170-015-0148-6</w:t>
        </w:r>
      </w:hyperlink>
    </w:p>
    <w:p w14:paraId="4C06DF4E"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17. </w:t>
      </w:r>
      <w:r>
        <w:rPr>
          <w:color w:val="000000"/>
          <w:szCs w:val="22"/>
        </w:rPr>
        <w:tab/>
      </w:r>
      <w:hyperlink r:id="rId200">
        <w:r w:rsidR="004A1C65">
          <w:rPr>
            <w:color w:val="000000"/>
            <w:szCs w:val="22"/>
          </w:rPr>
          <w:t>Sud M, Fahy E, Cotter D, Azam K, Vadivelu I, Burant C, et al. Metabolomics Workbench: An international repository for metabolomics data and metadata, metabolite standards, protocols, tutorials and training, and analysis tools. Nucleic Acids Res. 2016;44: D463–70. doi:</w:t>
        </w:r>
      </w:hyperlink>
      <w:hyperlink r:id="rId201">
        <w:r w:rsidR="004A1C65">
          <w:rPr>
            <w:color w:val="000000"/>
            <w:szCs w:val="22"/>
          </w:rPr>
          <w:t>10.1093/</w:t>
        </w:r>
        <w:proofErr w:type="spellStart"/>
        <w:r w:rsidR="004A1C65">
          <w:rPr>
            <w:color w:val="000000"/>
            <w:szCs w:val="22"/>
          </w:rPr>
          <w:t>nar</w:t>
        </w:r>
        <w:proofErr w:type="spellEnd"/>
        <w:r w:rsidR="004A1C65">
          <w:rPr>
            <w:color w:val="000000"/>
            <w:szCs w:val="22"/>
          </w:rPr>
          <w:t>/gkv1042</w:t>
        </w:r>
      </w:hyperlink>
    </w:p>
    <w:p w14:paraId="3EB193FE" w14:textId="561F1669"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18. </w:t>
      </w:r>
      <w:r>
        <w:rPr>
          <w:color w:val="000000"/>
          <w:szCs w:val="22"/>
        </w:rPr>
        <w:tab/>
      </w:r>
      <w:hyperlink r:id="rId202">
        <w:r w:rsidR="004A1C65">
          <w:rPr>
            <w:color w:val="000000"/>
            <w:szCs w:val="22"/>
          </w:rPr>
          <w:t xml:space="preserve">Sinka ME, Bangs MJ, </w:t>
        </w:r>
        <w:proofErr w:type="spellStart"/>
        <w:r w:rsidR="004A1C65">
          <w:rPr>
            <w:color w:val="000000"/>
            <w:szCs w:val="22"/>
          </w:rPr>
          <w:t>Manguin</w:t>
        </w:r>
        <w:proofErr w:type="spellEnd"/>
        <w:r w:rsidR="004A1C65">
          <w:rPr>
            <w:color w:val="000000"/>
            <w:szCs w:val="22"/>
          </w:rPr>
          <w:t xml:space="preserve"> S, Rubio-Palis Y, </w:t>
        </w:r>
        <w:proofErr w:type="spellStart"/>
        <w:r w:rsidR="004A1C65">
          <w:rPr>
            <w:color w:val="000000"/>
            <w:szCs w:val="22"/>
          </w:rPr>
          <w:t>Chareonviriyaphap</w:t>
        </w:r>
        <w:proofErr w:type="spellEnd"/>
        <w:r w:rsidR="004A1C65">
          <w:rPr>
            <w:color w:val="000000"/>
            <w:szCs w:val="22"/>
          </w:rPr>
          <w:t xml:space="preserve"> T, Coetzee M, et al. A global map of dominant malaria vectors. </w:t>
        </w:r>
        <w:proofErr w:type="spellStart"/>
        <w:r w:rsidR="004A1C65">
          <w:rPr>
            <w:color w:val="000000"/>
            <w:szCs w:val="22"/>
          </w:rPr>
          <w:t>Parasit</w:t>
        </w:r>
        <w:proofErr w:type="spellEnd"/>
        <w:r w:rsidR="004A1C65">
          <w:rPr>
            <w:color w:val="000000"/>
            <w:szCs w:val="22"/>
          </w:rPr>
          <w:t xml:space="preserve"> Vectors. 2012;5: 69. doi:</w:t>
        </w:r>
      </w:hyperlink>
      <w:hyperlink r:id="rId203">
        <w:r w:rsidR="004A1C65">
          <w:rPr>
            <w:color w:val="000000"/>
            <w:szCs w:val="22"/>
          </w:rPr>
          <w:t>10.1186/1755-3304-4-69</w:t>
        </w:r>
      </w:hyperlink>
    </w:p>
    <w:p w14:paraId="3D875D40" w14:textId="2DFFE03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19. </w:t>
      </w:r>
      <w:r>
        <w:rPr>
          <w:color w:val="000000"/>
          <w:szCs w:val="22"/>
        </w:rPr>
        <w:tab/>
      </w:r>
      <w:hyperlink r:id="rId204">
        <w:r w:rsidR="004A1C65">
          <w:rPr>
            <w:color w:val="000000"/>
            <w:szCs w:val="22"/>
          </w:rPr>
          <w:t>Venkatesh A, Jain A, Davies H, Periera L, Maki JN, Gomes E, et al. Hospital-derived antibody profiles of malaria patients in Southwest India. Malar J. 2019;18. doi:</w:t>
        </w:r>
      </w:hyperlink>
      <w:hyperlink r:id="rId205">
        <w:r w:rsidR="004A1C65">
          <w:rPr>
            <w:color w:val="000000"/>
            <w:szCs w:val="22"/>
          </w:rPr>
          <w:t>10.1186/s12935-019-2771-5</w:t>
        </w:r>
      </w:hyperlink>
    </w:p>
    <w:p w14:paraId="0D114242" w14:textId="42BA3AB6"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20. </w:t>
      </w:r>
      <w:r>
        <w:rPr>
          <w:color w:val="000000"/>
          <w:szCs w:val="22"/>
        </w:rPr>
        <w:tab/>
      </w:r>
      <w:hyperlink r:id="rId206">
        <w:r w:rsidR="004A1C65">
          <w:rPr>
            <w:color w:val="000000"/>
            <w:szCs w:val="22"/>
          </w:rPr>
          <w:t>Awasthi G, Das A. Genetics of chloroquine-resistant malaria: a haplotypic view. Mem Inst Oswaldo Cruz. 2013;108: 947–961. doi:</w:t>
        </w:r>
      </w:hyperlink>
      <w:hyperlink r:id="rId207">
        <w:r w:rsidR="004A1C65">
          <w:rPr>
            <w:color w:val="000000"/>
            <w:szCs w:val="22"/>
          </w:rPr>
          <w:t>10.1590/0073-0276130274</w:t>
        </w:r>
      </w:hyperlink>
    </w:p>
    <w:p w14:paraId="6A27A7EE" w14:textId="4C9A603D"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21. </w:t>
      </w:r>
      <w:r>
        <w:rPr>
          <w:color w:val="000000"/>
          <w:szCs w:val="22"/>
        </w:rPr>
        <w:tab/>
      </w:r>
      <w:hyperlink r:id="rId208">
        <w:proofErr w:type="spellStart"/>
        <w:r w:rsidR="004A1C65">
          <w:rPr>
            <w:color w:val="000000"/>
            <w:szCs w:val="22"/>
          </w:rPr>
          <w:t>Memvanga</w:t>
        </w:r>
        <w:proofErr w:type="spellEnd"/>
        <w:r w:rsidR="004A1C65">
          <w:rPr>
            <w:color w:val="000000"/>
            <w:szCs w:val="22"/>
          </w:rPr>
          <w:t xml:space="preserve"> PB, </w:t>
        </w:r>
        <w:proofErr w:type="spellStart"/>
        <w:r w:rsidR="004A1C65">
          <w:rPr>
            <w:color w:val="000000"/>
            <w:szCs w:val="22"/>
          </w:rPr>
          <w:t>Nkanga</w:t>
        </w:r>
        <w:proofErr w:type="spellEnd"/>
        <w:r w:rsidR="004A1C65">
          <w:rPr>
            <w:color w:val="000000"/>
            <w:szCs w:val="22"/>
          </w:rPr>
          <w:t xml:space="preserve"> CI. Liposomes for malaria management: the evolution from 1980 to 2020. Malar J. 2021;20: 327. doi:</w:t>
        </w:r>
      </w:hyperlink>
      <w:hyperlink r:id="rId209">
        <w:r w:rsidR="004A1C65">
          <w:rPr>
            <w:color w:val="000000"/>
            <w:szCs w:val="22"/>
          </w:rPr>
          <w:t>10.1186/s12935-021-03858-0</w:t>
        </w:r>
      </w:hyperlink>
    </w:p>
    <w:p w14:paraId="0E623A0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22. </w:t>
      </w:r>
      <w:r>
        <w:rPr>
          <w:color w:val="000000"/>
          <w:szCs w:val="22"/>
        </w:rPr>
        <w:tab/>
      </w:r>
      <w:hyperlink r:id="rId210">
        <w:r w:rsidR="004A1C65">
          <w:rPr>
            <w:color w:val="000000"/>
            <w:szCs w:val="22"/>
          </w:rPr>
          <w:t xml:space="preserve">Onen H, </w:t>
        </w:r>
        <w:proofErr w:type="spellStart"/>
        <w:r w:rsidR="004A1C65">
          <w:rPr>
            <w:color w:val="000000"/>
            <w:szCs w:val="22"/>
          </w:rPr>
          <w:t>Luzala</w:t>
        </w:r>
        <w:proofErr w:type="spellEnd"/>
        <w:r w:rsidR="004A1C65">
          <w:rPr>
            <w:color w:val="000000"/>
            <w:szCs w:val="22"/>
          </w:rPr>
          <w:t xml:space="preserve"> MM, Kigozi S, </w:t>
        </w:r>
        <w:proofErr w:type="spellStart"/>
        <w:r w:rsidR="004A1C65">
          <w:rPr>
            <w:color w:val="000000"/>
            <w:szCs w:val="22"/>
          </w:rPr>
          <w:t>Sikumbili</w:t>
        </w:r>
        <w:proofErr w:type="spellEnd"/>
        <w:r w:rsidR="004A1C65">
          <w:rPr>
            <w:color w:val="000000"/>
            <w:szCs w:val="22"/>
          </w:rPr>
          <w:t xml:space="preserve"> RM, </w:t>
        </w:r>
        <w:proofErr w:type="spellStart"/>
        <w:r w:rsidR="004A1C65">
          <w:rPr>
            <w:color w:val="000000"/>
            <w:szCs w:val="22"/>
          </w:rPr>
          <w:t>Muanga</w:t>
        </w:r>
        <w:proofErr w:type="spellEnd"/>
        <w:r w:rsidR="004A1C65">
          <w:rPr>
            <w:color w:val="000000"/>
            <w:szCs w:val="22"/>
          </w:rPr>
          <w:t xml:space="preserve"> C-JK, Zola EN, et al. Mosquito-borne diseases and their control strategies: An overview focused on green synthesized plant-based metallic nanoparticles. Insects. 2023;14: 221. doi:</w:t>
        </w:r>
      </w:hyperlink>
      <w:hyperlink r:id="rId211">
        <w:r w:rsidR="004A1C65">
          <w:rPr>
            <w:color w:val="000000"/>
            <w:szCs w:val="22"/>
          </w:rPr>
          <w:t>10.3390/insects14030221</w:t>
        </w:r>
      </w:hyperlink>
    </w:p>
    <w:p w14:paraId="69587C2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23. </w:t>
      </w:r>
      <w:r>
        <w:rPr>
          <w:color w:val="000000"/>
          <w:szCs w:val="22"/>
        </w:rPr>
        <w:tab/>
      </w:r>
      <w:hyperlink r:id="rId212">
        <w:proofErr w:type="spellStart"/>
        <w:r w:rsidR="004A1C65">
          <w:rPr>
            <w:color w:val="000000"/>
            <w:szCs w:val="22"/>
          </w:rPr>
          <w:t>Mboussou</w:t>
        </w:r>
        <w:proofErr w:type="spellEnd"/>
        <w:r w:rsidR="004A1C65">
          <w:rPr>
            <w:color w:val="000000"/>
            <w:szCs w:val="22"/>
          </w:rPr>
          <w:t xml:space="preserve"> F, </w:t>
        </w:r>
        <w:proofErr w:type="spellStart"/>
        <w:r w:rsidR="004A1C65">
          <w:rPr>
            <w:color w:val="000000"/>
            <w:szCs w:val="22"/>
          </w:rPr>
          <w:t>Ndumbi</w:t>
        </w:r>
        <w:proofErr w:type="spellEnd"/>
        <w:r w:rsidR="004A1C65">
          <w:rPr>
            <w:color w:val="000000"/>
            <w:szCs w:val="22"/>
          </w:rPr>
          <w:t xml:space="preserve"> P, Ngom R, Kassamali Z, </w:t>
        </w:r>
        <w:proofErr w:type="spellStart"/>
        <w:r w:rsidR="004A1C65">
          <w:rPr>
            <w:color w:val="000000"/>
            <w:szCs w:val="22"/>
          </w:rPr>
          <w:t>Ogundiran</w:t>
        </w:r>
        <w:proofErr w:type="spellEnd"/>
        <w:r w:rsidR="004A1C65">
          <w:rPr>
            <w:color w:val="000000"/>
            <w:szCs w:val="22"/>
          </w:rPr>
          <w:t xml:space="preserve"> O, Van Beek J, et al. Infectious disease outbreaks in the African region: overview of events reported to the World Health Organization in 2018 - ERRATUM. Epidemiol Infect. 2019;147: e307. doi:</w:t>
        </w:r>
      </w:hyperlink>
      <w:hyperlink r:id="rId213">
        <w:r w:rsidR="004A1C65">
          <w:rPr>
            <w:color w:val="000000"/>
            <w:szCs w:val="22"/>
          </w:rPr>
          <w:t>10.1017/S0950268819002061</w:t>
        </w:r>
      </w:hyperlink>
    </w:p>
    <w:p w14:paraId="029FAFB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24. </w:t>
      </w:r>
      <w:r>
        <w:rPr>
          <w:color w:val="000000"/>
          <w:szCs w:val="22"/>
        </w:rPr>
        <w:tab/>
      </w:r>
      <w:hyperlink r:id="rId214">
        <w:r w:rsidR="004A1C65">
          <w:rPr>
            <w:color w:val="000000"/>
            <w:szCs w:val="22"/>
          </w:rPr>
          <w:t xml:space="preserve">Kamgang B, </w:t>
        </w:r>
        <w:proofErr w:type="spellStart"/>
        <w:r w:rsidR="004A1C65">
          <w:rPr>
            <w:color w:val="000000"/>
            <w:szCs w:val="22"/>
          </w:rPr>
          <w:t>Vazeille</w:t>
        </w:r>
        <w:proofErr w:type="spellEnd"/>
        <w:r w:rsidR="004A1C65">
          <w:rPr>
            <w:color w:val="000000"/>
            <w:szCs w:val="22"/>
          </w:rPr>
          <w:t xml:space="preserve"> M, </w:t>
        </w:r>
        <w:proofErr w:type="spellStart"/>
        <w:r w:rsidR="004A1C65">
          <w:rPr>
            <w:color w:val="000000"/>
            <w:szCs w:val="22"/>
          </w:rPr>
          <w:t>Yougang</w:t>
        </w:r>
        <w:proofErr w:type="spellEnd"/>
        <w:r w:rsidR="004A1C65">
          <w:rPr>
            <w:color w:val="000000"/>
            <w:szCs w:val="22"/>
          </w:rPr>
          <w:t xml:space="preserve"> AP, </w:t>
        </w:r>
        <w:proofErr w:type="spellStart"/>
        <w:r w:rsidR="004A1C65">
          <w:rPr>
            <w:color w:val="000000"/>
            <w:szCs w:val="22"/>
          </w:rPr>
          <w:t>Tedjou</w:t>
        </w:r>
        <w:proofErr w:type="spellEnd"/>
        <w:r w:rsidR="004A1C65">
          <w:rPr>
            <w:color w:val="000000"/>
            <w:szCs w:val="22"/>
          </w:rPr>
          <w:t xml:space="preserve"> AN, Wilson-Bahun TA, Mousson L, et al. Potential of Aedes albopictus and Aedes aegypti (Diptera: Culicidae) to transmit yellow fever virus in urban areas in Central Africa. Emerg Microbes Infect. 2019;8: 1636–1641. doi:</w:t>
        </w:r>
      </w:hyperlink>
      <w:hyperlink r:id="rId215">
        <w:r w:rsidR="004A1C65">
          <w:rPr>
            <w:color w:val="000000"/>
            <w:szCs w:val="22"/>
          </w:rPr>
          <w:t>10.1080/22221751.2019.1688097</w:t>
        </w:r>
      </w:hyperlink>
    </w:p>
    <w:p w14:paraId="43241D1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25. </w:t>
      </w:r>
      <w:r>
        <w:rPr>
          <w:color w:val="000000"/>
          <w:szCs w:val="22"/>
        </w:rPr>
        <w:tab/>
      </w:r>
      <w:hyperlink r:id="rId216">
        <w:r w:rsidR="004A1C65">
          <w:rPr>
            <w:color w:val="000000"/>
            <w:szCs w:val="22"/>
          </w:rPr>
          <w:t xml:space="preserve">Valentine MJ, Murdock CC, Kelly PJ. Sylvatic cycles of arboviruses in non-human primates. </w:t>
        </w:r>
        <w:proofErr w:type="spellStart"/>
        <w:r w:rsidR="004A1C65">
          <w:rPr>
            <w:color w:val="000000"/>
            <w:szCs w:val="22"/>
          </w:rPr>
          <w:t>Parasit</w:t>
        </w:r>
        <w:proofErr w:type="spellEnd"/>
        <w:r w:rsidR="004A1C65">
          <w:rPr>
            <w:color w:val="000000"/>
            <w:szCs w:val="22"/>
          </w:rPr>
          <w:t xml:space="preserve"> Vectors. 2019;12. doi:</w:t>
        </w:r>
      </w:hyperlink>
      <w:hyperlink r:id="rId217">
        <w:r w:rsidR="004A1C65">
          <w:rPr>
            <w:color w:val="000000"/>
            <w:szCs w:val="22"/>
          </w:rPr>
          <w:t>10.1186/s13071-019-3732-0</w:t>
        </w:r>
      </w:hyperlink>
    </w:p>
    <w:p w14:paraId="5B7D355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26. </w:t>
      </w:r>
      <w:r>
        <w:rPr>
          <w:color w:val="000000"/>
          <w:szCs w:val="22"/>
        </w:rPr>
        <w:tab/>
      </w:r>
      <w:hyperlink r:id="rId218">
        <w:r w:rsidR="004A1C65">
          <w:rPr>
            <w:color w:val="000000"/>
            <w:szCs w:val="22"/>
          </w:rPr>
          <w:t xml:space="preserve">Cavalcante KRLJ, </w:t>
        </w:r>
        <w:proofErr w:type="spellStart"/>
        <w:r w:rsidR="004A1C65">
          <w:rPr>
            <w:color w:val="000000"/>
            <w:szCs w:val="22"/>
          </w:rPr>
          <w:t>Tauil</w:t>
        </w:r>
        <w:proofErr w:type="spellEnd"/>
        <w:r w:rsidR="004A1C65">
          <w:rPr>
            <w:color w:val="000000"/>
            <w:szCs w:val="22"/>
          </w:rPr>
          <w:t xml:space="preserve"> PL. Epidemiol Serv Saude. 2017;26: 617–620. doi:</w:t>
        </w:r>
      </w:hyperlink>
      <w:hyperlink r:id="rId219">
        <w:r w:rsidR="004A1C65">
          <w:rPr>
            <w:color w:val="000000"/>
            <w:szCs w:val="22"/>
          </w:rPr>
          <w:t>10.5123/S1679-49742017000300018</w:t>
        </w:r>
      </w:hyperlink>
    </w:p>
    <w:p w14:paraId="6D73C1E9" w14:textId="7537E7A2"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27. </w:t>
      </w:r>
      <w:r>
        <w:rPr>
          <w:color w:val="000000"/>
          <w:szCs w:val="22"/>
        </w:rPr>
        <w:tab/>
      </w:r>
      <w:hyperlink r:id="rId220">
        <w:r w:rsidR="004A1C65">
          <w:rPr>
            <w:color w:val="000000"/>
            <w:szCs w:val="22"/>
          </w:rPr>
          <w:t xml:space="preserve">Couto-Lima D, Madec Y, </w:t>
        </w:r>
        <w:proofErr w:type="spellStart"/>
        <w:r w:rsidR="004A1C65">
          <w:rPr>
            <w:color w:val="000000"/>
            <w:szCs w:val="22"/>
          </w:rPr>
          <w:t>Bersot</w:t>
        </w:r>
        <w:proofErr w:type="spellEnd"/>
        <w:r w:rsidR="004A1C65">
          <w:rPr>
            <w:color w:val="000000"/>
            <w:szCs w:val="22"/>
          </w:rPr>
          <w:t xml:space="preserve"> MI, Campos SS, Motta M de A, Santos FBD, et al. Potential risk of re-emergence of urban transmission of Yellow Fever virus in Brazil facilitated by competent Aedes populations. Sci Rep. 2017;7: 4848. doi:</w:t>
        </w:r>
      </w:hyperlink>
      <w:hyperlink r:id="rId221">
        <w:r w:rsidR="004A1C65">
          <w:rPr>
            <w:color w:val="000000"/>
            <w:szCs w:val="22"/>
          </w:rPr>
          <w:t>10.1038/s41598-017-05185-3</w:t>
        </w:r>
      </w:hyperlink>
    </w:p>
    <w:p w14:paraId="0CE30527" w14:textId="12A7E9D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28. </w:t>
      </w:r>
      <w:r>
        <w:rPr>
          <w:color w:val="000000"/>
          <w:szCs w:val="22"/>
        </w:rPr>
        <w:tab/>
      </w:r>
      <w:hyperlink r:id="rId222">
        <w:r w:rsidR="004A1C65">
          <w:rPr>
            <w:color w:val="000000"/>
            <w:szCs w:val="22"/>
          </w:rPr>
          <w:t>Câmara FP, Gomes ALBB, Carvalho LMF de, Castello LGV. Dynamic behavior of sylvatic yellow fever in Brazil (1953-2008). Rev Soc Bras Med Trop. 2011;44: 297–299. doi:</w:t>
        </w:r>
      </w:hyperlink>
      <w:hyperlink r:id="rId223">
        <w:r w:rsidR="004A1C65">
          <w:rPr>
            <w:color w:val="000000"/>
            <w:szCs w:val="22"/>
          </w:rPr>
          <w:t>10.1590/s0037-86822011005000024</w:t>
        </w:r>
      </w:hyperlink>
    </w:p>
    <w:p w14:paraId="7C49663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29. </w:t>
      </w:r>
      <w:r>
        <w:rPr>
          <w:color w:val="000000"/>
          <w:szCs w:val="22"/>
        </w:rPr>
        <w:tab/>
      </w:r>
      <w:hyperlink r:id="rId224">
        <w:r w:rsidR="004A1C65">
          <w:rPr>
            <w:color w:val="000000"/>
            <w:szCs w:val="22"/>
          </w:rPr>
          <w:t xml:space="preserve">Ross RW. The </w:t>
        </w:r>
        <w:proofErr w:type="spellStart"/>
        <w:r w:rsidR="004A1C65">
          <w:rPr>
            <w:color w:val="000000"/>
            <w:szCs w:val="22"/>
          </w:rPr>
          <w:t>Newala</w:t>
        </w:r>
        <w:proofErr w:type="spellEnd"/>
        <w:r w:rsidR="004A1C65">
          <w:rPr>
            <w:color w:val="000000"/>
            <w:szCs w:val="22"/>
          </w:rPr>
          <w:t xml:space="preserve"> epidemic: III. The virus: isolation, pathogenic properties and relationship to </w:t>
        </w:r>
        <w:r w:rsidR="004A1C65">
          <w:rPr>
            <w:color w:val="000000"/>
            <w:szCs w:val="22"/>
          </w:rPr>
          <w:lastRenderedPageBreak/>
          <w:t xml:space="preserve">the epidemic. J </w:t>
        </w:r>
        <w:proofErr w:type="spellStart"/>
        <w:r w:rsidR="004A1C65">
          <w:rPr>
            <w:color w:val="000000"/>
            <w:szCs w:val="22"/>
          </w:rPr>
          <w:t>Hyg</w:t>
        </w:r>
        <w:proofErr w:type="spellEnd"/>
        <w:r w:rsidR="004A1C65">
          <w:rPr>
            <w:color w:val="000000"/>
            <w:szCs w:val="22"/>
          </w:rPr>
          <w:t xml:space="preserve"> (Lond). 1956;54: 177–191. doi:</w:t>
        </w:r>
      </w:hyperlink>
      <w:hyperlink r:id="rId225">
        <w:r w:rsidR="004A1C65">
          <w:rPr>
            <w:color w:val="000000"/>
            <w:szCs w:val="22"/>
          </w:rPr>
          <w:t>10.1017/s0022172400044442</w:t>
        </w:r>
      </w:hyperlink>
    </w:p>
    <w:p w14:paraId="26E3E71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30. </w:t>
      </w:r>
      <w:r>
        <w:rPr>
          <w:color w:val="000000"/>
          <w:szCs w:val="22"/>
        </w:rPr>
        <w:tab/>
      </w:r>
      <w:hyperlink r:id="rId226">
        <w:r w:rsidR="004A1C65">
          <w:rPr>
            <w:color w:val="000000"/>
            <w:szCs w:val="22"/>
          </w:rPr>
          <w:t>Silva LA, Dermody TS. Chikungunya virus: epidemiology, replication, disease mechanisms, and prospective intervention strategies. J Clin Invest. 2017;127: 737–749. doi:</w:t>
        </w:r>
      </w:hyperlink>
      <w:hyperlink r:id="rId227">
        <w:r w:rsidR="004A1C65">
          <w:rPr>
            <w:color w:val="000000"/>
            <w:szCs w:val="22"/>
          </w:rPr>
          <w:t>10.1172/jci84417</w:t>
        </w:r>
      </w:hyperlink>
    </w:p>
    <w:p w14:paraId="10240D6F" w14:textId="04252D2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31. </w:t>
      </w:r>
      <w:r>
        <w:rPr>
          <w:color w:val="000000"/>
          <w:szCs w:val="22"/>
        </w:rPr>
        <w:tab/>
      </w:r>
      <w:hyperlink r:id="rId228">
        <w:r w:rsidR="004A1C65">
          <w:rPr>
            <w:color w:val="000000"/>
            <w:szCs w:val="22"/>
          </w:rPr>
          <w:t xml:space="preserve">Benelli G, Mehlhorn H. Declining malaria, rising of dengue and Zika virus: insights for mosquito vector control. </w:t>
        </w:r>
        <w:proofErr w:type="spellStart"/>
        <w:r w:rsidR="004A1C65">
          <w:rPr>
            <w:color w:val="000000"/>
            <w:szCs w:val="22"/>
          </w:rPr>
          <w:t>Parasitol</w:t>
        </w:r>
        <w:proofErr w:type="spellEnd"/>
        <w:r w:rsidR="004A1C65">
          <w:rPr>
            <w:color w:val="000000"/>
            <w:szCs w:val="22"/>
          </w:rPr>
          <w:t xml:space="preserve"> Res. 2016;115: 1747–1754. doi:</w:t>
        </w:r>
      </w:hyperlink>
      <w:hyperlink r:id="rId229">
        <w:r w:rsidR="004A1C65">
          <w:rPr>
            <w:color w:val="000000"/>
            <w:szCs w:val="22"/>
          </w:rPr>
          <w:t>10.1007/s00435-015-4971-z</w:t>
        </w:r>
      </w:hyperlink>
    </w:p>
    <w:p w14:paraId="52240CC7" w14:textId="0FBB4D72"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32. </w:t>
      </w:r>
      <w:r>
        <w:rPr>
          <w:color w:val="000000"/>
          <w:szCs w:val="22"/>
        </w:rPr>
        <w:tab/>
      </w:r>
      <w:hyperlink r:id="rId230">
        <w:r w:rsidR="004A1C65">
          <w:rPr>
            <w:color w:val="000000"/>
            <w:szCs w:val="22"/>
          </w:rPr>
          <w:t xml:space="preserve">Saxena SK, Elahi A, </w:t>
        </w:r>
        <w:proofErr w:type="spellStart"/>
        <w:r w:rsidR="004A1C65">
          <w:rPr>
            <w:color w:val="000000"/>
            <w:szCs w:val="22"/>
          </w:rPr>
          <w:t>Gadugu</w:t>
        </w:r>
        <w:proofErr w:type="spellEnd"/>
        <w:r w:rsidR="004A1C65">
          <w:rPr>
            <w:color w:val="000000"/>
            <w:szCs w:val="22"/>
          </w:rPr>
          <w:t xml:space="preserve"> S, Prasad AK. Zika virus outbreak: an overview of the experimental therapeutics and treatment. </w:t>
        </w:r>
        <w:proofErr w:type="spellStart"/>
        <w:r w:rsidR="004A1C65">
          <w:rPr>
            <w:color w:val="000000"/>
            <w:szCs w:val="22"/>
          </w:rPr>
          <w:t>Virusdisease</w:t>
        </w:r>
        <w:proofErr w:type="spellEnd"/>
        <w:r w:rsidR="004A1C65">
          <w:rPr>
            <w:color w:val="000000"/>
            <w:szCs w:val="22"/>
          </w:rPr>
          <w:t>. 2016;27: 111–115. doi:</w:t>
        </w:r>
      </w:hyperlink>
      <w:hyperlink r:id="rId231">
        <w:r w:rsidR="004A1C65">
          <w:rPr>
            <w:color w:val="000000"/>
            <w:szCs w:val="22"/>
          </w:rPr>
          <w:t>10.1007/s13337-015-0307-y</w:t>
        </w:r>
      </w:hyperlink>
    </w:p>
    <w:p w14:paraId="4C0B03A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33. </w:t>
      </w:r>
      <w:r>
        <w:rPr>
          <w:color w:val="000000"/>
          <w:szCs w:val="22"/>
        </w:rPr>
        <w:tab/>
      </w:r>
      <w:hyperlink r:id="rId232">
        <w:proofErr w:type="spellStart"/>
        <w:r w:rsidR="004A1C65">
          <w:rPr>
            <w:color w:val="000000"/>
            <w:szCs w:val="22"/>
          </w:rPr>
          <w:t>Mencattelli</w:t>
        </w:r>
        <w:proofErr w:type="spellEnd"/>
        <w:r w:rsidR="004A1C65">
          <w:rPr>
            <w:color w:val="000000"/>
            <w:szCs w:val="22"/>
          </w:rPr>
          <w:t xml:space="preserve"> G, Ndione MHD, </w:t>
        </w:r>
        <w:proofErr w:type="spellStart"/>
        <w:r w:rsidR="004A1C65">
          <w:rPr>
            <w:color w:val="000000"/>
            <w:szCs w:val="22"/>
          </w:rPr>
          <w:t>Rosà</w:t>
        </w:r>
        <w:proofErr w:type="spellEnd"/>
        <w:r w:rsidR="004A1C65">
          <w:rPr>
            <w:color w:val="000000"/>
            <w:szCs w:val="22"/>
          </w:rPr>
          <w:t xml:space="preserve"> R, Marini G, Diagne CT, Diagne MM, et al. Epidemiology of West Nile virus in Africa: An underestimated threat. </w:t>
        </w:r>
        <w:proofErr w:type="spellStart"/>
        <w:r w:rsidR="004A1C65">
          <w:rPr>
            <w:color w:val="000000"/>
            <w:szCs w:val="22"/>
          </w:rPr>
          <w:t>PLoS</w:t>
        </w:r>
        <w:proofErr w:type="spellEnd"/>
        <w:r w:rsidR="004A1C65">
          <w:rPr>
            <w:color w:val="000000"/>
            <w:szCs w:val="22"/>
          </w:rPr>
          <w:t xml:space="preserve"> </w:t>
        </w:r>
        <w:proofErr w:type="spellStart"/>
        <w:r w:rsidR="004A1C65">
          <w:rPr>
            <w:color w:val="000000"/>
            <w:szCs w:val="22"/>
          </w:rPr>
          <w:t>Negl</w:t>
        </w:r>
        <w:proofErr w:type="spellEnd"/>
        <w:r w:rsidR="004A1C65">
          <w:rPr>
            <w:color w:val="000000"/>
            <w:szCs w:val="22"/>
          </w:rPr>
          <w:t xml:space="preserve"> Trop Dis. 2022;16: e0010075. doi:</w:t>
        </w:r>
      </w:hyperlink>
      <w:hyperlink r:id="rId233">
        <w:r w:rsidR="004A1C65">
          <w:rPr>
            <w:color w:val="000000"/>
            <w:szCs w:val="22"/>
          </w:rPr>
          <w:t>10.1371/journal.pntd.0010075</w:t>
        </w:r>
      </w:hyperlink>
    </w:p>
    <w:p w14:paraId="5D9759C8"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34. </w:t>
      </w:r>
      <w:r>
        <w:rPr>
          <w:color w:val="000000"/>
          <w:szCs w:val="22"/>
        </w:rPr>
        <w:tab/>
      </w:r>
      <w:hyperlink r:id="rId234">
        <w:r w:rsidR="004A1C65">
          <w:rPr>
            <w:color w:val="000000"/>
            <w:szCs w:val="22"/>
          </w:rPr>
          <w:t xml:space="preserve">Debiasi RL. West </w:t>
        </w:r>
        <w:proofErr w:type="spellStart"/>
        <w:r w:rsidR="004A1C65">
          <w:rPr>
            <w:color w:val="000000"/>
            <w:szCs w:val="22"/>
          </w:rPr>
          <w:t>nile</w:t>
        </w:r>
        <w:proofErr w:type="spellEnd"/>
        <w:r w:rsidR="004A1C65">
          <w:rPr>
            <w:color w:val="000000"/>
            <w:szCs w:val="22"/>
          </w:rPr>
          <w:t xml:space="preserve"> virus neuroinvasive disease. Curr Infect Dis Rep. 2011;13: 350–359. doi:</w:t>
        </w:r>
      </w:hyperlink>
      <w:hyperlink r:id="rId235">
        <w:r w:rsidR="004A1C65">
          <w:rPr>
            <w:color w:val="000000"/>
            <w:szCs w:val="22"/>
          </w:rPr>
          <w:t>10.1007/s11908-011-0193-9</w:t>
        </w:r>
      </w:hyperlink>
    </w:p>
    <w:p w14:paraId="125C382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35. </w:t>
      </w:r>
      <w:r>
        <w:rPr>
          <w:color w:val="000000"/>
          <w:szCs w:val="22"/>
        </w:rPr>
        <w:tab/>
      </w:r>
      <w:hyperlink r:id="rId236">
        <w:r w:rsidR="004A1C65">
          <w:rPr>
            <w:color w:val="000000"/>
            <w:szCs w:val="22"/>
          </w:rPr>
          <w:t>Davis LE, DeBiasi R, Goade DE, Haaland KY, Harrington JA, Harnar JB, et al. West Nile virus neuroinvasive disease. Ann Neurol. 2006;60: 286–300. doi:</w:t>
        </w:r>
      </w:hyperlink>
      <w:hyperlink r:id="rId237">
        <w:r w:rsidR="004A1C65">
          <w:rPr>
            <w:color w:val="000000"/>
            <w:szCs w:val="22"/>
          </w:rPr>
          <w:t>10.1002/ana.20959</w:t>
        </w:r>
      </w:hyperlink>
    </w:p>
    <w:p w14:paraId="76E22818" w14:textId="3D7E5B6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36. </w:t>
      </w:r>
      <w:r>
        <w:rPr>
          <w:color w:val="000000"/>
          <w:szCs w:val="22"/>
        </w:rPr>
        <w:tab/>
      </w:r>
      <w:hyperlink r:id="rId238">
        <w:r w:rsidR="004A1C65">
          <w:rPr>
            <w:color w:val="000000"/>
            <w:szCs w:val="22"/>
          </w:rPr>
          <w:t>Hart J Jr, Tillman G, Kraut MA, Chiang H-S, Strain JF, Li Y, et al. West Nile virus neuroinvasive disease: neurological manifestations and prospective longitudinal outcomes. BMC Infect Dis. 2014;14: 248. doi:</w:t>
        </w:r>
      </w:hyperlink>
      <w:hyperlink r:id="rId239">
        <w:r w:rsidR="004A1C65">
          <w:rPr>
            <w:color w:val="000000"/>
            <w:szCs w:val="22"/>
          </w:rPr>
          <w:t>10.1186/1471-2333-13-248</w:t>
        </w:r>
      </w:hyperlink>
    </w:p>
    <w:p w14:paraId="5D29265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37. </w:t>
      </w:r>
      <w:r>
        <w:rPr>
          <w:color w:val="000000"/>
          <w:szCs w:val="22"/>
        </w:rPr>
        <w:tab/>
      </w:r>
      <w:hyperlink r:id="rId240">
        <w:r w:rsidR="004A1C65">
          <w:rPr>
            <w:color w:val="000000"/>
            <w:szCs w:val="22"/>
          </w:rPr>
          <w:t xml:space="preserve">Santini M, Haberle S, </w:t>
        </w:r>
        <w:proofErr w:type="spellStart"/>
        <w:r w:rsidR="004A1C65">
          <w:rPr>
            <w:color w:val="000000"/>
            <w:szCs w:val="22"/>
          </w:rPr>
          <w:t>Židovec-Lepej</w:t>
        </w:r>
        <w:proofErr w:type="spellEnd"/>
        <w:r w:rsidR="004A1C65">
          <w:rPr>
            <w:color w:val="000000"/>
            <w:szCs w:val="22"/>
          </w:rPr>
          <w:t xml:space="preserve"> S, Savić V, </w:t>
        </w:r>
        <w:proofErr w:type="spellStart"/>
        <w:r w:rsidR="004A1C65">
          <w:rPr>
            <w:color w:val="000000"/>
            <w:szCs w:val="22"/>
          </w:rPr>
          <w:t>Kusulja</w:t>
        </w:r>
        <w:proofErr w:type="spellEnd"/>
        <w:r w:rsidR="004A1C65">
          <w:rPr>
            <w:color w:val="000000"/>
            <w:szCs w:val="22"/>
          </w:rPr>
          <w:t xml:space="preserve"> M, Papić N, et al. Severe west Nile Virus Neuroinvasive Disease: Clinical characteristics, short- and long-term outcomes. Pathogens. 2022;11: 52. doi:</w:t>
        </w:r>
      </w:hyperlink>
      <w:hyperlink r:id="rId241">
        <w:r w:rsidR="004A1C65">
          <w:rPr>
            <w:color w:val="000000"/>
            <w:szCs w:val="22"/>
          </w:rPr>
          <w:t>10.3390/pathogens11010052</w:t>
        </w:r>
      </w:hyperlink>
    </w:p>
    <w:p w14:paraId="0EAFC62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38. </w:t>
      </w:r>
      <w:r>
        <w:rPr>
          <w:color w:val="000000"/>
          <w:szCs w:val="22"/>
        </w:rPr>
        <w:tab/>
      </w:r>
      <w:hyperlink r:id="rId242">
        <w:r w:rsidR="004A1C65">
          <w:rPr>
            <w:color w:val="000000"/>
            <w:szCs w:val="22"/>
          </w:rPr>
          <w:t xml:space="preserve">Pavesi A, </w:t>
        </w:r>
        <w:proofErr w:type="spellStart"/>
        <w:r w:rsidR="004A1C65">
          <w:rPr>
            <w:color w:val="000000"/>
            <w:szCs w:val="22"/>
          </w:rPr>
          <w:t>Tiecco</w:t>
        </w:r>
        <w:proofErr w:type="spellEnd"/>
        <w:r w:rsidR="004A1C65">
          <w:rPr>
            <w:color w:val="000000"/>
            <w:szCs w:val="22"/>
          </w:rPr>
          <w:t xml:space="preserve"> G, Rossi L, Sforza A, Ciccarone A, Compostella F, et al. Inflammatory response associated with West Nile neuroinvasive disease: A systematic review. Viruses. 2024;16: 383. doi:</w:t>
        </w:r>
      </w:hyperlink>
      <w:hyperlink r:id="rId243">
        <w:r w:rsidR="004A1C65">
          <w:rPr>
            <w:color w:val="000000"/>
            <w:szCs w:val="22"/>
          </w:rPr>
          <w:t>10.3390/v16030383</w:t>
        </w:r>
      </w:hyperlink>
    </w:p>
    <w:p w14:paraId="08524A2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39. </w:t>
      </w:r>
      <w:r>
        <w:rPr>
          <w:color w:val="000000"/>
          <w:szCs w:val="22"/>
        </w:rPr>
        <w:tab/>
      </w:r>
      <w:hyperlink r:id="rId244">
        <w:r w:rsidR="004A1C65">
          <w:rPr>
            <w:color w:val="000000"/>
            <w:szCs w:val="22"/>
          </w:rPr>
          <w:t xml:space="preserve">Wilson AL, Courtenay O, Kelly-Hope LA, Scott TW, </w:t>
        </w:r>
        <w:proofErr w:type="spellStart"/>
        <w:r w:rsidR="004A1C65">
          <w:rPr>
            <w:color w:val="000000"/>
            <w:szCs w:val="22"/>
          </w:rPr>
          <w:t>Takken</w:t>
        </w:r>
        <w:proofErr w:type="spellEnd"/>
        <w:r w:rsidR="004A1C65">
          <w:rPr>
            <w:color w:val="000000"/>
            <w:szCs w:val="22"/>
          </w:rPr>
          <w:t xml:space="preserve"> W, Torr SJ, et al. The importance of vector control for the control and elimination of vector-borne diseases. </w:t>
        </w:r>
        <w:proofErr w:type="spellStart"/>
        <w:r w:rsidR="004A1C65">
          <w:rPr>
            <w:color w:val="000000"/>
            <w:szCs w:val="22"/>
          </w:rPr>
          <w:t>PLoS</w:t>
        </w:r>
        <w:proofErr w:type="spellEnd"/>
        <w:r w:rsidR="004A1C65">
          <w:rPr>
            <w:color w:val="000000"/>
            <w:szCs w:val="22"/>
          </w:rPr>
          <w:t xml:space="preserve"> </w:t>
        </w:r>
        <w:proofErr w:type="spellStart"/>
        <w:r w:rsidR="004A1C65">
          <w:rPr>
            <w:color w:val="000000"/>
            <w:szCs w:val="22"/>
          </w:rPr>
          <w:t>Negl</w:t>
        </w:r>
        <w:proofErr w:type="spellEnd"/>
        <w:r w:rsidR="004A1C65">
          <w:rPr>
            <w:color w:val="000000"/>
            <w:szCs w:val="22"/>
          </w:rPr>
          <w:t xml:space="preserve"> Trop Dis. 2020;14: e0007831. doi:</w:t>
        </w:r>
      </w:hyperlink>
      <w:hyperlink r:id="rId245">
        <w:r w:rsidR="004A1C65">
          <w:rPr>
            <w:color w:val="000000"/>
            <w:szCs w:val="22"/>
          </w:rPr>
          <w:t>10.1371/journal.pntd.0007831</w:t>
        </w:r>
      </w:hyperlink>
    </w:p>
    <w:p w14:paraId="57F438B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40. </w:t>
      </w:r>
      <w:r>
        <w:rPr>
          <w:color w:val="000000"/>
          <w:szCs w:val="22"/>
        </w:rPr>
        <w:tab/>
      </w:r>
      <w:hyperlink r:id="rId246">
        <w:r w:rsidR="004A1C65">
          <w:rPr>
            <w:color w:val="000000"/>
            <w:szCs w:val="22"/>
          </w:rPr>
          <w:t>Dengue: Guidelines for Diagnosis, Treatment, Prevention and Control: New Edition. Geneva;</w:t>
        </w:r>
      </w:hyperlink>
    </w:p>
    <w:p w14:paraId="4F30062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41. </w:t>
      </w:r>
      <w:r>
        <w:rPr>
          <w:color w:val="000000"/>
          <w:szCs w:val="22"/>
        </w:rPr>
        <w:tab/>
      </w:r>
      <w:hyperlink r:id="rId247">
        <w:r w:rsidR="004A1C65">
          <w:rPr>
            <w:color w:val="000000"/>
            <w:szCs w:val="22"/>
          </w:rPr>
          <w:t xml:space="preserve">Manikandan S, Mathivanan A, Bora B, </w:t>
        </w:r>
        <w:proofErr w:type="spellStart"/>
        <w:r w:rsidR="004A1C65">
          <w:rPr>
            <w:color w:val="000000"/>
            <w:szCs w:val="22"/>
          </w:rPr>
          <w:t>Hemaladkshmi</w:t>
        </w:r>
        <w:proofErr w:type="spellEnd"/>
        <w:r w:rsidR="004A1C65">
          <w:rPr>
            <w:color w:val="000000"/>
            <w:szCs w:val="22"/>
          </w:rPr>
          <w:t xml:space="preserve"> P, </w:t>
        </w:r>
        <w:proofErr w:type="spellStart"/>
        <w:r w:rsidR="004A1C65">
          <w:rPr>
            <w:color w:val="000000"/>
            <w:szCs w:val="22"/>
          </w:rPr>
          <w:t>Abhisubesh</w:t>
        </w:r>
        <w:proofErr w:type="spellEnd"/>
        <w:r w:rsidR="004A1C65">
          <w:rPr>
            <w:color w:val="000000"/>
            <w:szCs w:val="22"/>
          </w:rPr>
          <w:t xml:space="preserve"> V, </w:t>
        </w:r>
        <w:proofErr w:type="spellStart"/>
        <w:r w:rsidR="004A1C65">
          <w:rPr>
            <w:color w:val="000000"/>
            <w:szCs w:val="22"/>
          </w:rPr>
          <w:t>Poopathi</w:t>
        </w:r>
        <w:proofErr w:type="spellEnd"/>
        <w:r w:rsidR="004A1C65">
          <w:rPr>
            <w:color w:val="000000"/>
            <w:szCs w:val="22"/>
          </w:rPr>
          <w:t xml:space="preserve"> S. A review on vector borne disease transmission: Current strategies of mosquito vector control. Indian J </w:t>
        </w:r>
        <w:proofErr w:type="spellStart"/>
        <w:r w:rsidR="004A1C65">
          <w:rPr>
            <w:color w:val="000000"/>
            <w:szCs w:val="22"/>
          </w:rPr>
          <w:t>Entomol</w:t>
        </w:r>
        <w:proofErr w:type="spellEnd"/>
        <w:r w:rsidR="004A1C65">
          <w:rPr>
            <w:color w:val="000000"/>
            <w:szCs w:val="22"/>
          </w:rPr>
          <w:t>. 2022; 1–11. doi:</w:t>
        </w:r>
      </w:hyperlink>
      <w:hyperlink r:id="rId248">
        <w:r w:rsidR="004A1C65">
          <w:rPr>
            <w:color w:val="000000"/>
            <w:szCs w:val="22"/>
          </w:rPr>
          <w:t>10.55446/ije.2022.593</w:t>
        </w:r>
      </w:hyperlink>
    </w:p>
    <w:p w14:paraId="00686820" w14:textId="61759724"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42. </w:t>
      </w:r>
      <w:r>
        <w:rPr>
          <w:color w:val="000000"/>
          <w:szCs w:val="22"/>
        </w:rPr>
        <w:tab/>
      </w:r>
      <w:hyperlink r:id="rId249">
        <w:r w:rsidR="004A1C65">
          <w:rPr>
            <w:color w:val="000000"/>
            <w:szCs w:val="22"/>
          </w:rPr>
          <w:t xml:space="preserve">Shaw WR, </w:t>
        </w:r>
        <w:proofErr w:type="spellStart"/>
        <w:r w:rsidR="004A1C65">
          <w:rPr>
            <w:color w:val="000000"/>
            <w:szCs w:val="22"/>
          </w:rPr>
          <w:t>Catteruccia</w:t>
        </w:r>
        <w:proofErr w:type="spellEnd"/>
        <w:r w:rsidR="004A1C65">
          <w:rPr>
            <w:color w:val="000000"/>
            <w:szCs w:val="22"/>
          </w:rPr>
          <w:t xml:space="preserve"> F. Vector biology meets disease control: using basic research to fight vector-borne diseases. Nat </w:t>
        </w:r>
        <w:proofErr w:type="spellStart"/>
        <w:r w:rsidR="004A1C65">
          <w:rPr>
            <w:color w:val="000000"/>
            <w:szCs w:val="22"/>
          </w:rPr>
          <w:t>Microbiol</w:t>
        </w:r>
        <w:proofErr w:type="spellEnd"/>
        <w:r w:rsidR="004A1C65">
          <w:rPr>
            <w:color w:val="000000"/>
            <w:szCs w:val="22"/>
          </w:rPr>
          <w:t>. 2019;4: 20–34. doi:</w:t>
        </w:r>
      </w:hyperlink>
      <w:hyperlink r:id="rId250">
        <w:r w:rsidR="004A1C65">
          <w:rPr>
            <w:color w:val="000000"/>
            <w:szCs w:val="22"/>
          </w:rPr>
          <w:t>10.1038/s41563-018-0213-7</w:t>
        </w:r>
      </w:hyperlink>
    </w:p>
    <w:p w14:paraId="406F4D5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43. </w:t>
      </w:r>
      <w:r>
        <w:rPr>
          <w:color w:val="000000"/>
          <w:szCs w:val="22"/>
        </w:rPr>
        <w:tab/>
      </w:r>
      <w:hyperlink r:id="rId251">
        <w:proofErr w:type="spellStart"/>
        <w:r w:rsidR="004A1C65">
          <w:rPr>
            <w:color w:val="000000"/>
            <w:szCs w:val="22"/>
          </w:rPr>
          <w:t>Anoopkumar</w:t>
        </w:r>
        <w:proofErr w:type="spellEnd"/>
        <w:r w:rsidR="004A1C65">
          <w:rPr>
            <w:color w:val="000000"/>
            <w:szCs w:val="22"/>
          </w:rPr>
          <w:t xml:space="preserve"> AN, Aneesh EM. A critical assessment of mosquito control and the influence of climate change on mosquito-borne disease epidemics. Environ Dev Sustain. 2022;24: 8900–8929. doi:</w:t>
        </w:r>
      </w:hyperlink>
      <w:hyperlink r:id="rId252">
        <w:r w:rsidR="004A1C65">
          <w:rPr>
            <w:color w:val="000000"/>
            <w:szCs w:val="22"/>
          </w:rPr>
          <w:t>10.1007/s10668-021-01792-4</w:t>
        </w:r>
      </w:hyperlink>
    </w:p>
    <w:p w14:paraId="08F6176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44. </w:t>
      </w:r>
      <w:r>
        <w:rPr>
          <w:color w:val="000000"/>
          <w:szCs w:val="22"/>
        </w:rPr>
        <w:tab/>
      </w:r>
      <w:hyperlink r:id="rId253">
        <w:proofErr w:type="spellStart"/>
        <w:r w:rsidR="004A1C65">
          <w:rPr>
            <w:color w:val="000000"/>
            <w:szCs w:val="22"/>
          </w:rPr>
          <w:t>Ozdenerol</w:t>
        </w:r>
        <w:proofErr w:type="spellEnd"/>
        <w:r w:rsidR="004A1C65">
          <w:rPr>
            <w:color w:val="000000"/>
            <w:szCs w:val="22"/>
          </w:rPr>
          <w:t xml:space="preserve"> E, Taff GN, </w:t>
        </w:r>
        <w:proofErr w:type="spellStart"/>
        <w:r w:rsidR="004A1C65">
          <w:rPr>
            <w:color w:val="000000"/>
            <w:szCs w:val="22"/>
          </w:rPr>
          <w:t>Akkus</w:t>
        </w:r>
        <w:proofErr w:type="spellEnd"/>
        <w:r w:rsidR="004A1C65">
          <w:rPr>
            <w:color w:val="000000"/>
            <w:szCs w:val="22"/>
          </w:rPr>
          <w:t xml:space="preserve"> C. Exploring the </w:t>
        </w:r>
        <w:proofErr w:type="spellStart"/>
        <w:r w:rsidR="004A1C65">
          <w:rPr>
            <w:color w:val="000000"/>
            <w:szCs w:val="22"/>
          </w:rPr>
          <w:t>spatio</w:t>
        </w:r>
        <w:proofErr w:type="spellEnd"/>
        <w:r w:rsidR="004A1C65">
          <w:rPr>
            <w:color w:val="000000"/>
            <w:szCs w:val="22"/>
          </w:rPr>
          <w:t>-temporal dynamics of reservoir hosts, vectors, and human hosts of West Nile virus: a review of the recent literature. Int J Environ Res Public Health. 2013;10: 5399–5432. doi:</w:t>
        </w:r>
      </w:hyperlink>
      <w:hyperlink r:id="rId254">
        <w:r w:rsidR="004A1C65">
          <w:rPr>
            <w:color w:val="000000"/>
            <w:szCs w:val="22"/>
          </w:rPr>
          <w:t>10.3390/ijerph10115399</w:t>
        </w:r>
      </w:hyperlink>
    </w:p>
    <w:p w14:paraId="63EBF59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lastRenderedPageBreak/>
        <w:t xml:space="preserve">45. </w:t>
      </w:r>
      <w:r>
        <w:rPr>
          <w:color w:val="000000"/>
          <w:szCs w:val="22"/>
        </w:rPr>
        <w:tab/>
      </w:r>
      <w:hyperlink r:id="rId255">
        <w:r w:rsidR="004A1C65">
          <w:rPr>
            <w:color w:val="000000"/>
            <w:szCs w:val="22"/>
          </w:rPr>
          <w:t xml:space="preserve">Holcomb KM, Staples JE, </w:t>
        </w:r>
        <w:proofErr w:type="spellStart"/>
        <w:r w:rsidR="004A1C65">
          <w:rPr>
            <w:color w:val="000000"/>
            <w:szCs w:val="22"/>
          </w:rPr>
          <w:t>Nett</w:t>
        </w:r>
        <w:proofErr w:type="spellEnd"/>
        <w:r w:rsidR="004A1C65">
          <w:rPr>
            <w:color w:val="000000"/>
            <w:szCs w:val="22"/>
          </w:rPr>
          <w:t xml:space="preserve"> RJ, Beard CB, Petersen LR, Benjamin SG, et al. Multi-Model Prediction of West Nile Virus Neuroinvasive Disease </w:t>
        </w:r>
        <w:proofErr w:type="gramStart"/>
        <w:r w:rsidR="004A1C65">
          <w:rPr>
            <w:color w:val="000000"/>
            <w:szCs w:val="22"/>
          </w:rPr>
          <w:t>With</w:t>
        </w:r>
        <w:proofErr w:type="gramEnd"/>
        <w:r w:rsidR="004A1C65">
          <w:rPr>
            <w:color w:val="000000"/>
            <w:szCs w:val="22"/>
          </w:rPr>
          <w:t xml:space="preserve"> Machine Learning for Identification of Important Regional Climatic Drivers. </w:t>
        </w:r>
        <w:proofErr w:type="spellStart"/>
        <w:r w:rsidR="004A1C65">
          <w:rPr>
            <w:color w:val="000000"/>
            <w:szCs w:val="22"/>
          </w:rPr>
          <w:t>Geohealth</w:t>
        </w:r>
        <w:proofErr w:type="spellEnd"/>
        <w:r w:rsidR="004A1C65">
          <w:rPr>
            <w:color w:val="000000"/>
            <w:szCs w:val="22"/>
          </w:rPr>
          <w:t>. 2023;7: e2023GH000906. doi:</w:t>
        </w:r>
      </w:hyperlink>
      <w:hyperlink r:id="rId256">
        <w:r w:rsidR="004A1C65">
          <w:rPr>
            <w:color w:val="000000"/>
            <w:szCs w:val="22"/>
          </w:rPr>
          <w:t>10.1029/2023GH000906</w:t>
        </w:r>
      </w:hyperlink>
    </w:p>
    <w:p w14:paraId="6E39D71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46. </w:t>
      </w:r>
      <w:r>
        <w:rPr>
          <w:color w:val="000000"/>
          <w:szCs w:val="22"/>
        </w:rPr>
        <w:tab/>
      </w:r>
      <w:hyperlink r:id="rId257">
        <w:r w:rsidR="004A1C65">
          <w:rPr>
            <w:color w:val="000000"/>
            <w:szCs w:val="22"/>
          </w:rPr>
          <w:t>Bauer AM, Guralnick RP, Whitehead SA, Barve N, Allen JM, Campbell LP. Land use predicts proportion of West Nile virus vector‐competent mosquitoes. Ecosphere. 2024;15. doi:</w:t>
        </w:r>
      </w:hyperlink>
      <w:hyperlink r:id="rId258">
        <w:r w:rsidR="004A1C65">
          <w:rPr>
            <w:color w:val="000000"/>
            <w:szCs w:val="22"/>
          </w:rPr>
          <w:t>10.1002/ecs2.4771</w:t>
        </w:r>
      </w:hyperlink>
    </w:p>
    <w:p w14:paraId="3BFE0F8F"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47. </w:t>
      </w:r>
      <w:r>
        <w:rPr>
          <w:color w:val="000000"/>
          <w:szCs w:val="22"/>
        </w:rPr>
        <w:tab/>
      </w:r>
      <w:hyperlink r:id="rId259">
        <w:r w:rsidR="004A1C65">
          <w:rPr>
            <w:color w:val="000000"/>
            <w:szCs w:val="22"/>
          </w:rPr>
          <w:t>Wilke ABB, Chase C, Vasquez C, Carvajal A, Medina J, Petrie WD, et al. Urbanization creates diverse aquatic habitats for immature mosquitoes in urban areas. Sci Rep. 2019;9: 15335. doi:</w:t>
        </w:r>
      </w:hyperlink>
      <w:hyperlink r:id="rId260">
        <w:r w:rsidR="004A1C65">
          <w:rPr>
            <w:color w:val="000000"/>
            <w:szCs w:val="22"/>
          </w:rPr>
          <w:t>10.1038/s41598-019-51787-5</w:t>
        </w:r>
      </w:hyperlink>
    </w:p>
    <w:p w14:paraId="1CA7B83E"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48. </w:t>
      </w:r>
      <w:r>
        <w:rPr>
          <w:color w:val="000000"/>
          <w:szCs w:val="22"/>
        </w:rPr>
        <w:tab/>
      </w:r>
      <w:hyperlink r:id="rId261">
        <w:proofErr w:type="spellStart"/>
        <w:r w:rsidR="004A1C65">
          <w:rPr>
            <w:color w:val="000000"/>
            <w:szCs w:val="22"/>
          </w:rPr>
          <w:t>Kolimenakis</w:t>
        </w:r>
        <w:proofErr w:type="spellEnd"/>
        <w:r w:rsidR="004A1C65">
          <w:rPr>
            <w:color w:val="000000"/>
            <w:szCs w:val="22"/>
          </w:rPr>
          <w:t xml:space="preserve"> A, Heinz S, Wilson ML, Winkler V, Yakob L, </w:t>
        </w:r>
        <w:proofErr w:type="spellStart"/>
        <w:r w:rsidR="004A1C65">
          <w:rPr>
            <w:color w:val="000000"/>
            <w:szCs w:val="22"/>
          </w:rPr>
          <w:t>Michaelakis</w:t>
        </w:r>
        <w:proofErr w:type="spellEnd"/>
        <w:r w:rsidR="004A1C65">
          <w:rPr>
            <w:color w:val="000000"/>
            <w:szCs w:val="22"/>
          </w:rPr>
          <w:t xml:space="preserve"> A, et al. The role of </w:t>
        </w:r>
        <w:proofErr w:type="spellStart"/>
        <w:r w:rsidR="004A1C65">
          <w:rPr>
            <w:color w:val="000000"/>
            <w:szCs w:val="22"/>
          </w:rPr>
          <w:t>urbanisation</w:t>
        </w:r>
        <w:proofErr w:type="spellEnd"/>
        <w:r w:rsidR="004A1C65">
          <w:rPr>
            <w:color w:val="000000"/>
            <w:szCs w:val="22"/>
          </w:rPr>
          <w:t xml:space="preserve"> in the spread of Aedes mosquitoes and the diseases they transmit—A systematic review. </w:t>
        </w:r>
        <w:proofErr w:type="spellStart"/>
        <w:r w:rsidR="004A1C65">
          <w:rPr>
            <w:color w:val="000000"/>
            <w:szCs w:val="22"/>
          </w:rPr>
          <w:t>PLoS</w:t>
        </w:r>
        <w:proofErr w:type="spellEnd"/>
        <w:r w:rsidR="004A1C65">
          <w:rPr>
            <w:color w:val="000000"/>
            <w:szCs w:val="22"/>
          </w:rPr>
          <w:t xml:space="preserve"> </w:t>
        </w:r>
        <w:proofErr w:type="spellStart"/>
        <w:r w:rsidR="004A1C65">
          <w:rPr>
            <w:color w:val="000000"/>
            <w:szCs w:val="22"/>
          </w:rPr>
          <w:t>Negl</w:t>
        </w:r>
        <w:proofErr w:type="spellEnd"/>
        <w:r w:rsidR="004A1C65">
          <w:rPr>
            <w:color w:val="000000"/>
            <w:szCs w:val="22"/>
          </w:rPr>
          <w:t xml:space="preserve"> Trop Dis. 2021;15: e0009631. doi:</w:t>
        </w:r>
      </w:hyperlink>
      <w:hyperlink r:id="rId262">
        <w:r w:rsidR="004A1C65">
          <w:rPr>
            <w:color w:val="000000"/>
            <w:szCs w:val="22"/>
          </w:rPr>
          <w:t>10.1371/journal.pntd.0009631</w:t>
        </w:r>
      </w:hyperlink>
    </w:p>
    <w:p w14:paraId="6953ED7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49. </w:t>
      </w:r>
      <w:r>
        <w:rPr>
          <w:color w:val="000000"/>
          <w:szCs w:val="22"/>
        </w:rPr>
        <w:tab/>
      </w:r>
      <w:hyperlink r:id="rId263">
        <w:r w:rsidR="004A1C65">
          <w:rPr>
            <w:color w:val="000000"/>
            <w:szCs w:val="22"/>
          </w:rPr>
          <w:t xml:space="preserve">Kamiya T, </w:t>
        </w:r>
        <w:proofErr w:type="spellStart"/>
        <w:r w:rsidR="004A1C65">
          <w:rPr>
            <w:color w:val="000000"/>
            <w:szCs w:val="22"/>
          </w:rPr>
          <w:t>Greischar</w:t>
        </w:r>
        <w:proofErr w:type="spellEnd"/>
        <w:r w:rsidR="004A1C65">
          <w:rPr>
            <w:color w:val="000000"/>
            <w:szCs w:val="22"/>
          </w:rPr>
          <w:t xml:space="preserve"> MA, Wadhawan K, Gilbert B, </w:t>
        </w:r>
        <w:proofErr w:type="spellStart"/>
        <w:r w:rsidR="004A1C65">
          <w:rPr>
            <w:color w:val="000000"/>
            <w:szCs w:val="22"/>
          </w:rPr>
          <w:t>Paaijmans</w:t>
        </w:r>
        <w:proofErr w:type="spellEnd"/>
        <w:r w:rsidR="004A1C65">
          <w:rPr>
            <w:color w:val="000000"/>
            <w:szCs w:val="22"/>
          </w:rPr>
          <w:t xml:space="preserve"> K, </w:t>
        </w:r>
        <w:proofErr w:type="spellStart"/>
        <w:r w:rsidR="004A1C65">
          <w:rPr>
            <w:color w:val="000000"/>
            <w:szCs w:val="22"/>
          </w:rPr>
          <w:t>Mideo</w:t>
        </w:r>
        <w:proofErr w:type="spellEnd"/>
        <w:r w:rsidR="004A1C65">
          <w:rPr>
            <w:color w:val="000000"/>
            <w:szCs w:val="22"/>
          </w:rPr>
          <w:t xml:space="preserve"> N. Temperature-dependent variation in the extrinsic incubation period elevates the risk of vector-borne disease emergence. Epidemics. 2019;30: 100382. doi:</w:t>
        </w:r>
      </w:hyperlink>
      <w:hyperlink r:id="rId264">
        <w:r w:rsidR="004A1C65">
          <w:rPr>
            <w:color w:val="000000"/>
            <w:szCs w:val="22"/>
          </w:rPr>
          <w:t>10.1016/j.epidem.2019.100382</w:t>
        </w:r>
      </w:hyperlink>
    </w:p>
    <w:p w14:paraId="53C9473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50. </w:t>
      </w:r>
      <w:r>
        <w:rPr>
          <w:color w:val="000000"/>
          <w:szCs w:val="22"/>
        </w:rPr>
        <w:tab/>
      </w:r>
      <w:hyperlink r:id="rId265">
        <w:r w:rsidR="004A1C65">
          <w:rPr>
            <w:color w:val="000000"/>
            <w:szCs w:val="22"/>
          </w:rPr>
          <w:t>Ahmed T, Hyder MZ, Liaqat I, Scholz M. Climatic conditions: Conventional and nanotechnology-based methods for the control of mosquito vectors causing human health issues. Int J Environ Res Public Health. 2019;16: 3165. doi:</w:t>
        </w:r>
      </w:hyperlink>
      <w:hyperlink r:id="rId266">
        <w:r w:rsidR="004A1C65">
          <w:rPr>
            <w:color w:val="000000"/>
            <w:szCs w:val="22"/>
          </w:rPr>
          <w:t>10.3390/ijerph16173165</w:t>
        </w:r>
      </w:hyperlink>
    </w:p>
    <w:p w14:paraId="6BBD0AA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51. </w:t>
      </w:r>
      <w:r>
        <w:rPr>
          <w:color w:val="000000"/>
          <w:szCs w:val="22"/>
        </w:rPr>
        <w:tab/>
      </w:r>
      <w:hyperlink r:id="rId267">
        <w:r w:rsidR="004A1C65">
          <w:rPr>
            <w:color w:val="000000"/>
            <w:szCs w:val="22"/>
          </w:rPr>
          <w:t xml:space="preserve">Giesen C, Herrador Z, Fernandez-Martinez B, Figuerola J, </w:t>
        </w:r>
        <w:proofErr w:type="spellStart"/>
        <w:r w:rsidR="004A1C65">
          <w:rPr>
            <w:color w:val="000000"/>
            <w:szCs w:val="22"/>
          </w:rPr>
          <w:t>Gangoso</w:t>
        </w:r>
        <w:proofErr w:type="spellEnd"/>
        <w:r w:rsidR="004A1C65">
          <w:rPr>
            <w:color w:val="000000"/>
            <w:szCs w:val="22"/>
          </w:rPr>
          <w:t xml:space="preserve"> L, Vazquez A, et al. A systematic review of environmental factors related to WNV circulation in European and Mediterranean countries. One Health. 2023;16: 100478. doi:</w:t>
        </w:r>
      </w:hyperlink>
      <w:hyperlink r:id="rId268">
        <w:r w:rsidR="004A1C65">
          <w:rPr>
            <w:color w:val="000000"/>
            <w:szCs w:val="22"/>
          </w:rPr>
          <w:t>10.1016/j.onehlt.2022.100478</w:t>
        </w:r>
      </w:hyperlink>
    </w:p>
    <w:p w14:paraId="4E4E791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52. </w:t>
      </w:r>
      <w:r>
        <w:rPr>
          <w:color w:val="000000"/>
          <w:szCs w:val="22"/>
        </w:rPr>
        <w:tab/>
      </w:r>
      <w:hyperlink r:id="rId269">
        <w:r w:rsidR="004A1C65">
          <w:rPr>
            <w:color w:val="000000"/>
            <w:szCs w:val="22"/>
          </w:rPr>
          <w:t>Vargas Campos CA, García-Pérez S, Figuerola J, Martínez-de la Puente J, Polo I, Rodríguez-de-Fonseca B, et al. Comprehensive analysis of West Nile Virus transmission: Environmental, ecological, and individual factors. An umbrella review. One Health. 2025;20: 100984. doi:</w:t>
        </w:r>
      </w:hyperlink>
      <w:hyperlink r:id="rId270">
        <w:r w:rsidR="004A1C65">
          <w:rPr>
            <w:color w:val="000000"/>
            <w:szCs w:val="22"/>
          </w:rPr>
          <w:t>10.1016/j.onehlt.2025.100984</w:t>
        </w:r>
      </w:hyperlink>
    </w:p>
    <w:p w14:paraId="3387574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53. </w:t>
      </w:r>
      <w:r>
        <w:rPr>
          <w:color w:val="000000"/>
          <w:szCs w:val="22"/>
        </w:rPr>
        <w:tab/>
      </w:r>
      <w:hyperlink r:id="rId271">
        <w:r w:rsidR="004A1C65">
          <w:rPr>
            <w:color w:val="000000"/>
            <w:szCs w:val="22"/>
          </w:rPr>
          <w:t>Paz S, Semenza JC. Environmental drivers of West Nile fever epidemiology in Europe and Western Asia--a review. Int J Environ Res Public Health. 2013;10: 3543–3562. doi:</w:t>
        </w:r>
      </w:hyperlink>
      <w:hyperlink r:id="rId272">
        <w:r w:rsidR="004A1C65">
          <w:rPr>
            <w:color w:val="000000"/>
            <w:szCs w:val="22"/>
          </w:rPr>
          <w:t>10.3390/ijerph10083543</w:t>
        </w:r>
      </w:hyperlink>
    </w:p>
    <w:p w14:paraId="6A2BC09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54. </w:t>
      </w:r>
      <w:r>
        <w:rPr>
          <w:color w:val="000000"/>
          <w:szCs w:val="22"/>
        </w:rPr>
        <w:tab/>
      </w:r>
      <w:hyperlink r:id="rId273">
        <w:r w:rsidR="004A1C65">
          <w:rPr>
            <w:color w:val="000000"/>
            <w:szCs w:val="22"/>
          </w:rPr>
          <w:t xml:space="preserve">Paz S. Climate change impacts on West Nile virus transmission in a global context. </w:t>
        </w:r>
        <w:proofErr w:type="spellStart"/>
        <w:r w:rsidR="004A1C65">
          <w:rPr>
            <w:color w:val="000000"/>
            <w:szCs w:val="22"/>
          </w:rPr>
          <w:t>Philos</w:t>
        </w:r>
        <w:proofErr w:type="spellEnd"/>
        <w:r w:rsidR="004A1C65">
          <w:rPr>
            <w:color w:val="000000"/>
            <w:szCs w:val="22"/>
          </w:rPr>
          <w:t xml:space="preserve"> Trans R Soc Lond B Biol Sci. 2015;370: 20130561. doi:</w:t>
        </w:r>
      </w:hyperlink>
      <w:hyperlink r:id="rId274">
        <w:r w:rsidR="004A1C65">
          <w:rPr>
            <w:color w:val="000000"/>
            <w:szCs w:val="22"/>
          </w:rPr>
          <w:t>10.1098/rstb.2013.0561</w:t>
        </w:r>
      </w:hyperlink>
    </w:p>
    <w:p w14:paraId="2B88487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55. </w:t>
      </w:r>
      <w:r>
        <w:rPr>
          <w:color w:val="000000"/>
          <w:szCs w:val="22"/>
        </w:rPr>
        <w:tab/>
      </w:r>
      <w:hyperlink r:id="rId275">
        <w:r w:rsidR="004A1C65">
          <w:rPr>
            <w:color w:val="000000"/>
            <w:szCs w:val="22"/>
          </w:rPr>
          <w:t xml:space="preserve">Filho WL, </w:t>
        </w:r>
        <w:proofErr w:type="spellStart"/>
        <w:r w:rsidR="004A1C65">
          <w:rPr>
            <w:color w:val="000000"/>
            <w:szCs w:val="22"/>
          </w:rPr>
          <w:t>Scheday</w:t>
        </w:r>
        <w:proofErr w:type="spellEnd"/>
        <w:r w:rsidR="004A1C65">
          <w:rPr>
            <w:color w:val="000000"/>
            <w:szCs w:val="22"/>
          </w:rPr>
          <w:t xml:space="preserve"> S, </w:t>
        </w:r>
        <w:proofErr w:type="spellStart"/>
        <w:r w:rsidR="004A1C65">
          <w:rPr>
            <w:color w:val="000000"/>
            <w:szCs w:val="22"/>
          </w:rPr>
          <w:t>Boenecke</w:t>
        </w:r>
        <w:proofErr w:type="spellEnd"/>
        <w:r w:rsidR="004A1C65">
          <w:rPr>
            <w:color w:val="000000"/>
            <w:szCs w:val="22"/>
          </w:rPr>
          <w:t xml:space="preserve"> J, Gogoi A, Maharaj A, </w:t>
        </w:r>
        <w:proofErr w:type="spellStart"/>
        <w:r w:rsidR="004A1C65">
          <w:rPr>
            <w:color w:val="000000"/>
            <w:szCs w:val="22"/>
          </w:rPr>
          <w:t>Korovou</w:t>
        </w:r>
        <w:proofErr w:type="spellEnd"/>
        <w:r w:rsidR="004A1C65">
          <w:rPr>
            <w:color w:val="000000"/>
            <w:szCs w:val="22"/>
          </w:rPr>
          <w:t xml:space="preserve"> S. Climate Change, health and mosquito-borne diseases: Trends and implications to the Pacific region. Int J Environ Res Public Health. 2019;16: 5114. doi:</w:t>
        </w:r>
      </w:hyperlink>
      <w:hyperlink r:id="rId276">
        <w:r w:rsidR="004A1C65">
          <w:rPr>
            <w:color w:val="000000"/>
            <w:szCs w:val="22"/>
          </w:rPr>
          <w:t>10.3390/ijerph16245114</w:t>
        </w:r>
      </w:hyperlink>
    </w:p>
    <w:p w14:paraId="2651788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56. </w:t>
      </w:r>
      <w:r>
        <w:rPr>
          <w:color w:val="000000"/>
          <w:szCs w:val="22"/>
        </w:rPr>
        <w:tab/>
      </w:r>
      <w:hyperlink r:id="rId277">
        <w:r w:rsidR="004A1C65">
          <w:rPr>
            <w:color w:val="000000"/>
            <w:szCs w:val="22"/>
          </w:rPr>
          <w:t xml:space="preserve">Humphreys JM, Pelzel-McCluskey AM, </w:t>
        </w:r>
        <w:proofErr w:type="spellStart"/>
        <w:r w:rsidR="004A1C65">
          <w:rPr>
            <w:color w:val="000000"/>
            <w:szCs w:val="22"/>
          </w:rPr>
          <w:t>Cohnstaedt</w:t>
        </w:r>
        <w:proofErr w:type="spellEnd"/>
        <w:r w:rsidR="004A1C65">
          <w:rPr>
            <w:color w:val="000000"/>
            <w:szCs w:val="22"/>
          </w:rPr>
          <w:t xml:space="preserve"> LW, McGregor BL, Hanley KA, Hudson AR, et al. Integrating Spatiotemporal Epidemiology, Eco-Phylogenetics, and Distributional Ecology to Assess West Nile Disease Risk in Horses. Viruses. 2021;13. doi:</w:t>
        </w:r>
      </w:hyperlink>
      <w:hyperlink r:id="rId278">
        <w:r w:rsidR="004A1C65">
          <w:rPr>
            <w:color w:val="000000"/>
            <w:szCs w:val="22"/>
          </w:rPr>
          <w:t>10.3390/v13091811</w:t>
        </w:r>
      </w:hyperlink>
    </w:p>
    <w:p w14:paraId="1E8A288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57. </w:t>
      </w:r>
      <w:r>
        <w:rPr>
          <w:color w:val="000000"/>
          <w:szCs w:val="22"/>
        </w:rPr>
        <w:tab/>
      </w:r>
      <w:hyperlink r:id="rId279">
        <w:r w:rsidR="004A1C65">
          <w:rPr>
            <w:color w:val="000000"/>
            <w:szCs w:val="22"/>
          </w:rPr>
          <w:t xml:space="preserve">Brown HE, Childs JE, </w:t>
        </w:r>
        <w:proofErr w:type="spellStart"/>
        <w:r w:rsidR="004A1C65">
          <w:rPr>
            <w:color w:val="000000"/>
            <w:szCs w:val="22"/>
          </w:rPr>
          <w:t>Diuk</w:t>
        </w:r>
        <w:proofErr w:type="spellEnd"/>
        <w:r w:rsidR="004A1C65">
          <w:rPr>
            <w:color w:val="000000"/>
            <w:szCs w:val="22"/>
          </w:rPr>
          <w:t>-Wasser MA, Fish D. Ecological factors associated with West Nile virus transmission, northeastern United States. Emerg Infect Dis. 2008;14: 1539–1545. doi:</w:t>
        </w:r>
      </w:hyperlink>
      <w:hyperlink r:id="rId280">
        <w:r w:rsidR="004A1C65">
          <w:rPr>
            <w:color w:val="000000"/>
            <w:szCs w:val="22"/>
          </w:rPr>
          <w:t>10.3201/eid1410.071396</w:t>
        </w:r>
      </w:hyperlink>
    </w:p>
    <w:p w14:paraId="3541166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lastRenderedPageBreak/>
        <w:t xml:space="preserve">58. </w:t>
      </w:r>
      <w:r>
        <w:rPr>
          <w:color w:val="000000"/>
          <w:szCs w:val="22"/>
        </w:rPr>
        <w:tab/>
      </w:r>
      <w:hyperlink r:id="rId281">
        <w:r w:rsidR="004A1C65">
          <w:rPr>
            <w:color w:val="000000"/>
            <w:szCs w:val="22"/>
          </w:rPr>
          <w:t>Ma J, Xu N, Xu Y, Huang ZYX, Chen C, Wang YXG. Impacts of urbanization and habitat characteristics on the human risk of West Nile Disease in the United States. Biology (Basel). 2025;14: 224. doi:</w:t>
        </w:r>
      </w:hyperlink>
      <w:hyperlink r:id="rId282">
        <w:r w:rsidR="004A1C65">
          <w:rPr>
            <w:color w:val="000000"/>
            <w:szCs w:val="22"/>
          </w:rPr>
          <w:t>10.3390/biology14030224</w:t>
        </w:r>
      </w:hyperlink>
    </w:p>
    <w:p w14:paraId="1D04A3EA" w14:textId="6745DF7C"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59. </w:t>
      </w:r>
      <w:r>
        <w:rPr>
          <w:color w:val="000000"/>
          <w:szCs w:val="22"/>
        </w:rPr>
        <w:tab/>
      </w:r>
      <w:hyperlink r:id="rId283">
        <w:r w:rsidR="004A1C65">
          <w:rPr>
            <w:color w:val="000000"/>
            <w:szCs w:val="22"/>
          </w:rPr>
          <w:t xml:space="preserve">Ruiz MO, Walker ED, Foster ES, Haramis LD, Kitron UD. Association of West Nile virus illness and urban landscapes in Chicago and Detroit. Int J Health </w:t>
        </w:r>
        <w:proofErr w:type="spellStart"/>
        <w:r w:rsidR="004A1C65">
          <w:rPr>
            <w:color w:val="000000"/>
            <w:szCs w:val="22"/>
          </w:rPr>
          <w:t>Geogr</w:t>
        </w:r>
        <w:proofErr w:type="spellEnd"/>
        <w:r w:rsidR="004A1C65">
          <w:rPr>
            <w:color w:val="000000"/>
            <w:szCs w:val="22"/>
          </w:rPr>
          <w:t>. 2007;6: 10. doi:</w:t>
        </w:r>
      </w:hyperlink>
      <w:hyperlink r:id="rId284">
        <w:r w:rsidR="004A1C65">
          <w:rPr>
            <w:color w:val="000000"/>
            <w:szCs w:val="22"/>
          </w:rPr>
          <w:t>10.1186/1475-072X-5-10</w:t>
        </w:r>
      </w:hyperlink>
    </w:p>
    <w:p w14:paraId="56111A9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60. </w:t>
      </w:r>
      <w:r>
        <w:rPr>
          <w:color w:val="000000"/>
          <w:szCs w:val="22"/>
        </w:rPr>
        <w:tab/>
      </w:r>
      <w:hyperlink r:id="rId285">
        <w:r w:rsidR="004A1C65">
          <w:rPr>
            <w:color w:val="000000"/>
            <w:szCs w:val="22"/>
          </w:rPr>
          <w:t xml:space="preserve">Wang X, Zhou G, Zhong D, Li Y, </w:t>
        </w:r>
        <w:proofErr w:type="spellStart"/>
        <w:r w:rsidR="004A1C65">
          <w:rPr>
            <w:color w:val="000000"/>
            <w:szCs w:val="22"/>
          </w:rPr>
          <w:t>Octaviani</w:t>
        </w:r>
        <w:proofErr w:type="spellEnd"/>
        <w:r w:rsidR="004A1C65">
          <w:rPr>
            <w:color w:val="000000"/>
            <w:szCs w:val="22"/>
          </w:rPr>
          <w:t xml:space="preserve"> S, Shin AT, et al. Impact of underground storm drain systems on larval ecology of Culex and Aedes species in urban environments of Southern California. Sci Rep. 2021;11: 12667. doi:</w:t>
        </w:r>
      </w:hyperlink>
      <w:hyperlink r:id="rId286">
        <w:r w:rsidR="004A1C65">
          <w:rPr>
            <w:color w:val="000000"/>
            <w:szCs w:val="22"/>
          </w:rPr>
          <w:t>10.1038/s41598-021-92190-3</w:t>
        </w:r>
      </w:hyperlink>
    </w:p>
    <w:p w14:paraId="6935800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61. </w:t>
      </w:r>
      <w:r>
        <w:rPr>
          <w:color w:val="000000"/>
          <w:szCs w:val="22"/>
        </w:rPr>
        <w:tab/>
      </w:r>
      <w:hyperlink r:id="rId287">
        <w:r w:rsidR="004A1C65">
          <w:rPr>
            <w:color w:val="000000"/>
            <w:szCs w:val="22"/>
          </w:rPr>
          <w:t xml:space="preserve">The Dark Side of Stormwater Runoff Management: Disease Vectors Associated </w:t>
        </w:r>
        <w:proofErr w:type="gramStart"/>
        <w:r w:rsidR="004A1C65">
          <w:rPr>
            <w:color w:val="000000"/>
            <w:szCs w:val="22"/>
          </w:rPr>
          <w:t>With</w:t>
        </w:r>
        <w:proofErr w:type="gramEnd"/>
        <w:r w:rsidR="004A1C65">
          <w:rPr>
            <w:color w:val="000000"/>
            <w:szCs w:val="22"/>
          </w:rPr>
          <w:t xml:space="preserve"> Structural BMPs.</w:t>
        </w:r>
      </w:hyperlink>
    </w:p>
    <w:p w14:paraId="447E35DC" w14:textId="24E45D45"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62. </w:t>
      </w:r>
      <w:r>
        <w:rPr>
          <w:color w:val="000000"/>
          <w:szCs w:val="22"/>
        </w:rPr>
        <w:tab/>
      </w:r>
      <w:hyperlink r:id="rId288">
        <w:r w:rsidR="004A1C65">
          <w:rPr>
            <w:color w:val="000000"/>
            <w:szCs w:val="22"/>
          </w:rPr>
          <w:t>Wang H-R, Liu T, Gao X, Wang H-B, Xiao J-H. Impact of climate change on the global circulation of West Nile virus and adaptation responses: a scoping review. Infect Dis Poverty. 2024;13: 38. doi:</w:t>
        </w:r>
      </w:hyperlink>
      <w:hyperlink r:id="rId289">
        <w:r w:rsidR="004A1C65">
          <w:rPr>
            <w:color w:val="000000"/>
            <w:szCs w:val="22"/>
          </w:rPr>
          <w:t>10.1186/s40249-023-01207-2</w:t>
        </w:r>
      </w:hyperlink>
    </w:p>
    <w:p w14:paraId="38E5092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63. </w:t>
      </w:r>
      <w:r>
        <w:rPr>
          <w:color w:val="000000"/>
          <w:szCs w:val="22"/>
        </w:rPr>
        <w:tab/>
      </w:r>
      <w:hyperlink r:id="rId290">
        <w:r w:rsidR="004A1C65">
          <w:rPr>
            <w:color w:val="000000"/>
            <w:szCs w:val="22"/>
          </w:rPr>
          <w:t xml:space="preserve">Magallanes S, Llorente F, Ruiz-López MJ, Puente JM la, </w:t>
        </w:r>
        <w:proofErr w:type="spellStart"/>
        <w:r w:rsidR="004A1C65">
          <w:rPr>
            <w:color w:val="000000"/>
            <w:szCs w:val="22"/>
          </w:rPr>
          <w:t>Ferraguti</w:t>
        </w:r>
        <w:proofErr w:type="spellEnd"/>
        <w:r w:rsidR="004A1C65">
          <w:rPr>
            <w:color w:val="000000"/>
            <w:szCs w:val="22"/>
          </w:rPr>
          <w:t xml:space="preserve"> M, Gutiérrez-López R, et al. Warm winters are associated to more intense West Nile virus circulation in southern Spain. Emerg Microbes Infect. 2024;13: 2348510. doi:</w:t>
        </w:r>
      </w:hyperlink>
      <w:hyperlink r:id="rId291">
        <w:r w:rsidR="004A1C65">
          <w:rPr>
            <w:color w:val="000000"/>
            <w:szCs w:val="22"/>
          </w:rPr>
          <w:t>10.1080/22221751.2024.2348510</w:t>
        </w:r>
      </w:hyperlink>
    </w:p>
    <w:p w14:paraId="459DA51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64. </w:t>
      </w:r>
      <w:r>
        <w:rPr>
          <w:color w:val="000000"/>
          <w:szCs w:val="22"/>
        </w:rPr>
        <w:tab/>
      </w:r>
      <w:hyperlink r:id="rId292">
        <w:r w:rsidR="004A1C65">
          <w:rPr>
            <w:color w:val="000000"/>
            <w:szCs w:val="22"/>
          </w:rPr>
          <w:t xml:space="preserve">Bakonyi T, </w:t>
        </w:r>
        <w:proofErr w:type="spellStart"/>
        <w:r w:rsidR="004A1C65">
          <w:rPr>
            <w:color w:val="000000"/>
            <w:szCs w:val="22"/>
          </w:rPr>
          <w:t>Haussig</w:t>
        </w:r>
        <w:proofErr w:type="spellEnd"/>
        <w:r w:rsidR="004A1C65">
          <w:rPr>
            <w:color w:val="000000"/>
            <w:szCs w:val="22"/>
          </w:rPr>
          <w:t xml:space="preserve"> JM. West Nile virus keeps on moving up in Europe. Euro </w:t>
        </w:r>
        <w:proofErr w:type="spellStart"/>
        <w:r w:rsidR="004A1C65">
          <w:rPr>
            <w:color w:val="000000"/>
            <w:szCs w:val="22"/>
          </w:rPr>
          <w:t>Surveill</w:t>
        </w:r>
        <w:proofErr w:type="spellEnd"/>
        <w:r w:rsidR="004A1C65">
          <w:rPr>
            <w:color w:val="000000"/>
            <w:szCs w:val="22"/>
          </w:rPr>
          <w:t>. 2020;25. doi:</w:t>
        </w:r>
      </w:hyperlink>
      <w:hyperlink r:id="rId293">
        <w:r w:rsidR="004A1C65">
          <w:rPr>
            <w:color w:val="000000"/>
            <w:szCs w:val="22"/>
          </w:rPr>
          <w:t>10.2807/1560-7917.ES.2020.25.46.2001938</w:t>
        </w:r>
      </w:hyperlink>
    </w:p>
    <w:p w14:paraId="4BD24CF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65. </w:t>
      </w:r>
      <w:r>
        <w:rPr>
          <w:color w:val="000000"/>
          <w:szCs w:val="22"/>
        </w:rPr>
        <w:tab/>
      </w:r>
      <w:hyperlink r:id="rId294">
        <w:r w:rsidR="004A1C65">
          <w:rPr>
            <w:color w:val="000000"/>
            <w:szCs w:val="22"/>
          </w:rPr>
          <w:t xml:space="preserve">Turell MJ, Dohm DJ, Sardelis MR, Oguinn ML, Andreadis TG, Blow JA. An update on the potential of north American mosquitoes (Diptera: Culicidae) to transmit West Nile Virus. J Med </w:t>
        </w:r>
        <w:proofErr w:type="spellStart"/>
        <w:r w:rsidR="004A1C65">
          <w:rPr>
            <w:color w:val="000000"/>
            <w:szCs w:val="22"/>
          </w:rPr>
          <w:t>Entomol</w:t>
        </w:r>
        <w:proofErr w:type="spellEnd"/>
        <w:r w:rsidR="004A1C65">
          <w:rPr>
            <w:color w:val="000000"/>
            <w:szCs w:val="22"/>
          </w:rPr>
          <w:t>. 2005;42: 57–62. doi:</w:t>
        </w:r>
      </w:hyperlink>
      <w:hyperlink r:id="rId295">
        <w:r w:rsidR="004A1C65">
          <w:rPr>
            <w:color w:val="000000"/>
            <w:szCs w:val="22"/>
          </w:rPr>
          <w:t>10.1093/</w:t>
        </w:r>
        <w:proofErr w:type="spellStart"/>
        <w:r w:rsidR="004A1C65">
          <w:rPr>
            <w:color w:val="000000"/>
            <w:szCs w:val="22"/>
          </w:rPr>
          <w:t>jmedent</w:t>
        </w:r>
        <w:proofErr w:type="spellEnd"/>
        <w:r w:rsidR="004A1C65">
          <w:rPr>
            <w:color w:val="000000"/>
            <w:szCs w:val="22"/>
          </w:rPr>
          <w:t>/42.1.57</w:t>
        </w:r>
      </w:hyperlink>
    </w:p>
    <w:p w14:paraId="5DDFD77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66. </w:t>
      </w:r>
      <w:r>
        <w:rPr>
          <w:color w:val="000000"/>
          <w:szCs w:val="22"/>
        </w:rPr>
        <w:tab/>
      </w:r>
      <w:hyperlink r:id="rId296">
        <w:r w:rsidR="004A1C65">
          <w:rPr>
            <w:color w:val="000000"/>
            <w:szCs w:val="22"/>
          </w:rPr>
          <w:t>Goddard LB, Roth AE, Reisen WK, Scott TW. Vector competence of California mosquitoes for West Nile virus. Emerg Infect Dis. 2002;8: 1385–1391. doi:</w:t>
        </w:r>
      </w:hyperlink>
      <w:hyperlink r:id="rId297">
        <w:r w:rsidR="004A1C65">
          <w:rPr>
            <w:color w:val="000000"/>
            <w:szCs w:val="22"/>
          </w:rPr>
          <w:t>10.3201/eid0812.020536</w:t>
        </w:r>
      </w:hyperlink>
    </w:p>
    <w:p w14:paraId="6F5965A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67. </w:t>
      </w:r>
      <w:r>
        <w:rPr>
          <w:color w:val="000000"/>
          <w:szCs w:val="22"/>
        </w:rPr>
        <w:tab/>
      </w:r>
      <w:hyperlink r:id="rId298">
        <w:r w:rsidR="004A1C65">
          <w:rPr>
            <w:color w:val="000000"/>
            <w:szCs w:val="22"/>
          </w:rPr>
          <w:t xml:space="preserve">Jayaraj VJ, </w:t>
        </w:r>
        <w:proofErr w:type="spellStart"/>
        <w:r w:rsidR="004A1C65">
          <w:rPr>
            <w:color w:val="000000"/>
            <w:szCs w:val="22"/>
          </w:rPr>
          <w:t>Avoi</w:t>
        </w:r>
        <w:proofErr w:type="spellEnd"/>
        <w:r w:rsidR="004A1C65">
          <w:rPr>
            <w:color w:val="000000"/>
            <w:szCs w:val="22"/>
          </w:rPr>
          <w:t xml:space="preserve"> R, Gopalakrishnan N, Raja DB, </w:t>
        </w:r>
        <w:proofErr w:type="spellStart"/>
        <w:r w:rsidR="004A1C65">
          <w:rPr>
            <w:color w:val="000000"/>
            <w:szCs w:val="22"/>
          </w:rPr>
          <w:t>Umasa</w:t>
        </w:r>
        <w:proofErr w:type="spellEnd"/>
        <w:r w:rsidR="004A1C65">
          <w:rPr>
            <w:color w:val="000000"/>
            <w:szCs w:val="22"/>
          </w:rPr>
          <w:t xml:space="preserve"> Y. Developing a dengue prediction model based on climate in Tawau, Malaysia. Acta Trop. 2019;197: 105055. doi:</w:t>
        </w:r>
      </w:hyperlink>
      <w:hyperlink r:id="rId299">
        <w:r w:rsidR="004A1C65">
          <w:rPr>
            <w:color w:val="000000"/>
            <w:szCs w:val="22"/>
          </w:rPr>
          <w:t>10.1016/j.actatropica.2019.105055</w:t>
        </w:r>
      </w:hyperlink>
    </w:p>
    <w:p w14:paraId="539E138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68. </w:t>
      </w:r>
      <w:r>
        <w:rPr>
          <w:color w:val="000000"/>
          <w:szCs w:val="22"/>
        </w:rPr>
        <w:tab/>
      </w:r>
      <w:hyperlink r:id="rId300">
        <w:r w:rsidR="004A1C65">
          <w:rPr>
            <w:color w:val="000000"/>
            <w:szCs w:val="22"/>
          </w:rPr>
          <w:t xml:space="preserve">de Lima CL, da Silva ACG, Moreno GMM, Cordeiro da Silva C, Musah A, </w:t>
        </w:r>
        <w:proofErr w:type="spellStart"/>
        <w:r w:rsidR="004A1C65">
          <w:rPr>
            <w:color w:val="000000"/>
            <w:szCs w:val="22"/>
          </w:rPr>
          <w:t>Aldosery</w:t>
        </w:r>
        <w:proofErr w:type="spellEnd"/>
        <w:r w:rsidR="004A1C65">
          <w:rPr>
            <w:color w:val="000000"/>
            <w:szCs w:val="22"/>
          </w:rPr>
          <w:t xml:space="preserve"> A, et al. Temporal and spatiotemporal arboviruses forecasting by machine learning: A systematic review. Front Public Health. 2022;10: 900077. doi:</w:t>
        </w:r>
      </w:hyperlink>
      <w:hyperlink r:id="rId301">
        <w:r w:rsidR="004A1C65">
          <w:rPr>
            <w:color w:val="000000"/>
            <w:szCs w:val="22"/>
          </w:rPr>
          <w:t>10.3389/fpubh.2022.900077</w:t>
        </w:r>
      </w:hyperlink>
    </w:p>
    <w:p w14:paraId="725F398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69. </w:t>
      </w:r>
      <w:r>
        <w:rPr>
          <w:color w:val="000000"/>
          <w:szCs w:val="22"/>
        </w:rPr>
        <w:tab/>
      </w:r>
      <w:hyperlink r:id="rId302">
        <w:r w:rsidR="004A1C65">
          <w:rPr>
            <w:color w:val="000000"/>
            <w:szCs w:val="22"/>
          </w:rPr>
          <w:t>Vector-borne diseases: studies in human West Nile Virus and canine Lyme nephritis.</w:t>
        </w:r>
      </w:hyperlink>
    </w:p>
    <w:p w14:paraId="4A2E6E3F"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70. </w:t>
      </w:r>
      <w:r>
        <w:rPr>
          <w:color w:val="000000"/>
          <w:szCs w:val="22"/>
        </w:rPr>
        <w:tab/>
      </w:r>
      <w:hyperlink r:id="rId303">
        <w:r w:rsidR="004A1C65">
          <w:rPr>
            <w:color w:val="000000"/>
            <w:szCs w:val="22"/>
          </w:rPr>
          <w:t xml:space="preserve">Uelmen JA, Irwin P, Bartlett D, Brown W, Karki S, Ruiz MO, et al. Effects of scale on modeling west Nile virus disease risk. Am J Trop Med </w:t>
        </w:r>
        <w:proofErr w:type="spellStart"/>
        <w:r w:rsidR="004A1C65">
          <w:rPr>
            <w:color w:val="000000"/>
            <w:szCs w:val="22"/>
          </w:rPr>
          <w:t>Hyg</w:t>
        </w:r>
        <w:proofErr w:type="spellEnd"/>
        <w:r w:rsidR="004A1C65">
          <w:rPr>
            <w:color w:val="000000"/>
            <w:szCs w:val="22"/>
          </w:rPr>
          <w:t>. 2021;104: 151–165. doi:</w:t>
        </w:r>
      </w:hyperlink>
      <w:hyperlink r:id="rId304">
        <w:r w:rsidR="004A1C65">
          <w:rPr>
            <w:color w:val="000000"/>
            <w:szCs w:val="22"/>
          </w:rPr>
          <w:t>10.4269/ajtmh.20-0416</w:t>
        </w:r>
      </w:hyperlink>
    </w:p>
    <w:p w14:paraId="724832F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71. </w:t>
      </w:r>
      <w:r>
        <w:rPr>
          <w:color w:val="000000"/>
          <w:szCs w:val="22"/>
        </w:rPr>
        <w:tab/>
      </w:r>
      <w:hyperlink r:id="rId305">
        <w:r w:rsidR="004A1C65">
          <w:rPr>
            <w:color w:val="000000"/>
            <w:szCs w:val="22"/>
          </w:rPr>
          <w:t>Myer MH, Johnston JM. Spatiotemporal Bayesian modeling of West Nile virus: Identifying risk of infection in mosquitoes with local-scale predictors. Sci Total Environ. 2019;650: 2818–2829. doi:</w:t>
        </w:r>
      </w:hyperlink>
      <w:hyperlink r:id="rId306">
        <w:r w:rsidR="004A1C65">
          <w:rPr>
            <w:color w:val="000000"/>
            <w:szCs w:val="22"/>
          </w:rPr>
          <w:t>10.1016/j.scitotenv.2018.09.397</w:t>
        </w:r>
      </w:hyperlink>
    </w:p>
    <w:p w14:paraId="56D70909" w14:textId="52EC3668"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72. </w:t>
      </w:r>
      <w:r>
        <w:rPr>
          <w:color w:val="000000"/>
          <w:szCs w:val="22"/>
        </w:rPr>
        <w:tab/>
      </w:r>
      <w:hyperlink r:id="rId307">
        <w:r w:rsidR="004A1C65">
          <w:rPr>
            <w:color w:val="000000"/>
            <w:szCs w:val="22"/>
          </w:rPr>
          <w:t>Talbot B, Ludwig A, O’Brien SF, Drews SJ, Ogden NH, Kulkarni MA. Spatial and temporal analysis of West Nile virus infection in mosquito and human populations based on arboviral detection testing data. Sci Rep. 2024;14: 31343. doi:</w:t>
        </w:r>
      </w:hyperlink>
      <w:hyperlink r:id="rId308">
        <w:r w:rsidR="004A1C65">
          <w:rPr>
            <w:color w:val="000000"/>
            <w:szCs w:val="22"/>
          </w:rPr>
          <w:t>10.1038/s41598-023-82739-3</w:t>
        </w:r>
      </w:hyperlink>
    </w:p>
    <w:p w14:paraId="12829509" w14:textId="317D48D0"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lastRenderedPageBreak/>
        <w:t xml:space="preserve">73. </w:t>
      </w:r>
      <w:r>
        <w:rPr>
          <w:color w:val="000000"/>
          <w:szCs w:val="22"/>
        </w:rPr>
        <w:tab/>
      </w:r>
      <w:hyperlink r:id="rId309">
        <w:proofErr w:type="spellStart"/>
        <w:r w:rsidR="004A1C65">
          <w:rPr>
            <w:color w:val="000000"/>
            <w:szCs w:val="22"/>
          </w:rPr>
          <w:t>Phanitchat</w:t>
        </w:r>
        <w:proofErr w:type="spellEnd"/>
        <w:r w:rsidR="004A1C65">
          <w:rPr>
            <w:color w:val="000000"/>
            <w:szCs w:val="22"/>
          </w:rPr>
          <w:t xml:space="preserve"> T, Zhao B, Haque U, </w:t>
        </w:r>
        <w:proofErr w:type="spellStart"/>
        <w:r w:rsidR="004A1C65">
          <w:rPr>
            <w:color w:val="000000"/>
            <w:szCs w:val="22"/>
          </w:rPr>
          <w:t>Pientong</w:t>
        </w:r>
        <w:proofErr w:type="spellEnd"/>
        <w:r w:rsidR="004A1C65">
          <w:rPr>
            <w:color w:val="000000"/>
            <w:szCs w:val="22"/>
          </w:rPr>
          <w:t xml:space="preserve"> C, </w:t>
        </w:r>
        <w:proofErr w:type="spellStart"/>
        <w:r w:rsidR="004A1C65">
          <w:rPr>
            <w:color w:val="000000"/>
            <w:szCs w:val="22"/>
          </w:rPr>
          <w:t>Ekalaksananan</w:t>
        </w:r>
        <w:proofErr w:type="spellEnd"/>
        <w:r w:rsidR="004A1C65">
          <w:rPr>
            <w:color w:val="000000"/>
            <w:szCs w:val="22"/>
          </w:rPr>
          <w:t xml:space="preserve"> T, </w:t>
        </w:r>
        <w:proofErr w:type="spellStart"/>
        <w:r w:rsidR="004A1C65">
          <w:rPr>
            <w:color w:val="000000"/>
            <w:szCs w:val="22"/>
          </w:rPr>
          <w:t>Aromseree</w:t>
        </w:r>
        <w:proofErr w:type="spellEnd"/>
        <w:r w:rsidR="004A1C65">
          <w:rPr>
            <w:color w:val="000000"/>
            <w:szCs w:val="22"/>
          </w:rPr>
          <w:t xml:space="preserve"> S, et al. Spatial and temporal patterns of dengue incidence in northeastern Thailand 2005-2016. BMC Infect Dis. 2019;19: 743. doi:</w:t>
        </w:r>
      </w:hyperlink>
      <w:hyperlink r:id="rId310">
        <w:r w:rsidR="004A1C65">
          <w:rPr>
            <w:color w:val="000000"/>
            <w:szCs w:val="22"/>
          </w:rPr>
          <w:t>10.1186/s12879-019-4379-3</w:t>
        </w:r>
      </w:hyperlink>
    </w:p>
    <w:p w14:paraId="369C29E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74. </w:t>
      </w:r>
      <w:r>
        <w:rPr>
          <w:color w:val="000000"/>
          <w:szCs w:val="22"/>
        </w:rPr>
        <w:tab/>
      </w:r>
      <w:hyperlink r:id="rId311">
        <w:r w:rsidR="004A1C65">
          <w:rPr>
            <w:color w:val="000000"/>
            <w:szCs w:val="22"/>
          </w:rPr>
          <w:t xml:space="preserve">Morin CW, Comrie AC. Regional and seasonal response of a West Nile virus vector to climate change. Proc Natl </w:t>
        </w:r>
        <w:proofErr w:type="spellStart"/>
        <w:r w:rsidR="004A1C65">
          <w:rPr>
            <w:color w:val="000000"/>
            <w:szCs w:val="22"/>
          </w:rPr>
          <w:t>Acad</w:t>
        </w:r>
        <w:proofErr w:type="spellEnd"/>
        <w:r w:rsidR="004A1C65">
          <w:rPr>
            <w:color w:val="000000"/>
            <w:szCs w:val="22"/>
          </w:rPr>
          <w:t xml:space="preserve"> Sci U S A. 2013;110: 15620–15625. doi:</w:t>
        </w:r>
      </w:hyperlink>
      <w:hyperlink r:id="rId312">
        <w:r w:rsidR="004A1C65">
          <w:rPr>
            <w:color w:val="000000"/>
            <w:szCs w:val="22"/>
          </w:rPr>
          <w:t>10.1073/pnas.1307135110</w:t>
        </w:r>
      </w:hyperlink>
    </w:p>
    <w:p w14:paraId="200130A8"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75. </w:t>
      </w:r>
      <w:r>
        <w:rPr>
          <w:color w:val="000000"/>
          <w:szCs w:val="22"/>
        </w:rPr>
        <w:tab/>
      </w:r>
      <w:hyperlink r:id="rId313">
        <w:r w:rsidR="004A1C65">
          <w:rPr>
            <w:color w:val="000000"/>
            <w:szCs w:val="22"/>
          </w:rPr>
          <w:t xml:space="preserve">Hartley DM, Barker CM, Le </w:t>
        </w:r>
        <w:proofErr w:type="spellStart"/>
        <w:r w:rsidR="004A1C65">
          <w:rPr>
            <w:color w:val="000000"/>
            <w:szCs w:val="22"/>
          </w:rPr>
          <w:t>Menach</w:t>
        </w:r>
        <w:proofErr w:type="spellEnd"/>
        <w:r w:rsidR="004A1C65">
          <w:rPr>
            <w:color w:val="000000"/>
            <w:szCs w:val="22"/>
          </w:rPr>
          <w:t xml:space="preserve"> A, Niu T, Gaff HD, Reisen WK. Effects of temperature on emergence and seasonality of West Nile virus in California. Am J Trop Med </w:t>
        </w:r>
        <w:proofErr w:type="spellStart"/>
        <w:r w:rsidR="004A1C65">
          <w:rPr>
            <w:color w:val="000000"/>
            <w:szCs w:val="22"/>
          </w:rPr>
          <w:t>Hyg</w:t>
        </w:r>
        <w:proofErr w:type="spellEnd"/>
        <w:r w:rsidR="004A1C65">
          <w:rPr>
            <w:color w:val="000000"/>
            <w:szCs w:val="22"/>
          </w:rPr>
          <w:t>. 2012;86: 884–894. doi:</w:t>
        </w:r>
      </w:hyperlink>
      <w:hyperlink r:id="rId314">
        <w:r w:rsidR="004A1C65">
          <w:rPr>
            <w:color w:val="000000"/>
            <w:szCs w:val="22"/>
          </w:rPr>
          <w:t>10.4269/ajtmh.2012.11-0342</w:t>
        </w:r>
      </w:hyperlink>
    </w:p>
    <w:p w14:paraId="68B4626A" w14:textId="11BCF85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76. </w:t>
      </w:r>
      <w:r>
        <w:rPr>
          <w:color w:val="000000"/>
          <w:szCs w:val="22"/>
        </w:rPr>
        <w:tab/>
      </w:r>
      <w:hyperlink r:id="rId315">
        <w:r w:rsidR="004A1C65">
          <w:rPr>
            <w:color w:val="000000"/>
            <w:szCs w:val="22"/>
          </w:rPr>
          <w:t xml:space="preserve">Angelou A, Pappa A, Markov PV, </w:t>
        </w:r>
        <w:proofErr w:type="spellStart"/>
        <w:r w:rsidR="004A1C65">
          <w:rPr>
            <w:color w:val="000000"/>
            <w:szCs w:val="22"/>
          </w:rPr>
          <w:t>Gewehr</w:t>
        </w:r>
        <w:proofErr w:type="spellEnd"/>
        <w:r w:rsidR="004A1C65">
          <w:rPr>
            <w:color w:val="000000"/>
            <w:szCs w:val="22"/>
          </w:rPr>
          <w:t xml:space="preserve"> S, </w:t>
        </w:r>
        <w:proofErr w:type="spellStart"/>
        <w:r w:rsidR="004A1C65">
          <w:rPr>
            <w:color w:val="000000"/>
            <w:szCs w:val="22"/>
          </w:rPr>
          <w:t>Stilianakis</w:t>
        </w:r>
        <w:proofErr w:type="spellEnd"/>
        <w:r w:rsidR="004A1C65">
          <w:rPr>
            <w:color w:val="000000"/>
            <w:szCs w:val="22"/>
          </w:rPr>
          <w:t xml:space="preserve"> NI, </w:t>
        </w:r>
        <w:proofErr w:type="spellStart"/>
        <w:r w:rsidR="004A1C65">
          <w:rPr>
            <w:color w:val="000000"/>
            <w:szCs w:val="22"/>
          </w:rPr>
          <w:t>Kioutsioukis</w:t>
        </w:r>
        <w:proofErr w:type="spellEnd"/>
        <w:r w:rsidR="004A1C65">
          <w:rPr>
            <w:color w:val="000000"/>
            <w:szCs w:val="22"/>
          </w:rPr>
          <w:t xml:space="preserve"> I. Early warning system of the seasonal west </w:t>
        </w:r>
        <w:proofErr w:type="spellStart"/>
        <w:r w:rsidR="004A1C65">
          <w:rPr>
            <w:color w:val="000000"/>
            <w:szCs w:val="22"/>
          </w:rPr>
          <w:t>nile</w:t>
        </w:r>
        <w:proofErr w:type="spellEnd"/>
        <w:r w:rsidR="004A1C65">
          <w:rPr>
            <w:color w:val="000000"/>
            <w:szCs w:val="22"/>
          </w:rPr>
          <w:t xml:space="preserve"> virus infection risk in humans in northern </w:t>
        </w:r>
        <w:proofErr w:type="spellStart"/>
        <w:r w:rsidR="004A1C65">
          <w:rPr>
            <w:color w:val="000000"/>
            <w:szCs w:val="22"/>
          </w:rPr>
          <w:t>greece</w:t>
        </w:r>
        <w:proofErr w:type="spellEnd"/>
        <w:r w:rsidR="004A1C65">
          <w:rPr>
            <w:color w:val="000000"/>
            <w:szCs w:val="22"/>
          </w:rPr>
          <w:t>, 2020-2024. Sci Rep. 2025;15: 7129. doi:</w:t>
        </w:r>
      </w:hyperlink>
      <w:hyperlink r:id="rId316">
        <w:r w:rsidR="004A1C65">
          <w:rPr>
            <w:color w:val="000000"/>
            <w:szCs w:val="22"/>
          </w:rPr>
          <w:t>10.1038/s41598-024-91995-9</w:t>
        </w:r>
      </w:hyperlink>
    </w:p>
    <w:p w14:paraId="6B305DF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77. </w:t>
      </w:r>
      <w:r>
        <w:rPr>
          <w:color w:val="000000"/>
          <w:szCs w:val="22"/>
        </w:rPr>
        <w:tab/>
      </w:r>
      <w:hyperlink r:id="rId317">
        <w:r w:rsidR="004A1C65">
          <w:rPr>
            <w:color w:val="000000"/>
            <w:szCs w:val="22"/>
          </w:rPr>
          <w:t xml:space="preserve">Cissé B, </w:t>
        </w:r>
        <w:proofErr w:type="spellStart"/>
        <w:r w:rsidR="004A1C65">
          <w:rPr>
            <w:color w:val="000000"/>
            <w:szCs w:val="22"/>
          </w:rPr>
          <w:t>Lapen</w:t>
        </w:r>
        <w:proofErr w:type="spellEnd"/>
        <w:r w:rsidR="004A1C65">
          <w:rPr>
            <w:color w:val="000000"/>
            <w:szCs w:val="22"/>
          </w:rPr>
          <w:t xml:space="preserve"> DR, </w:t>
        </w:r>
        <w:proofErr w:type="spellStart"/>
        <w:r w:rsidR="004A1C65">
          <w:rPr>
            <w:color w:val="000000"/>
            <w:szCs w:val="22"/>
          </w:rPr>
          <w:t>Chalvet-Monfray</w:t>
        </w:r>
        <w:proofErr w:type="spellEnd"/>
        <w:r w:rsidR="004A1C65">
          <w:rPr>
            <w:color w:val="000000"/>
            <w:szCs w:val="22"/>
          </w:rPr>
          <w:t xml:space="preserve"> K, Ogden NH, Ludwig A. Modeling West Nile Virus transmission in birds and humans: Advantages of using a cellular automata approach. Infect Dis Model. 2024;9: 278–297. doi:</w:t>
        </w:r>
      </w:hyperlink>
      <w:hyperlink r:id="rId318">
        <w:r w:rsidR="004A1C65">
          <w:rPr>
            <w:color w:val="000000"/>
            <w:szCs w:val="22"/>
          </w:rPr>
          <w:t>10.1016/j.idm.2024.01.002</w:t>
        </w:r>
      </w:hyperlink>
    </w:p>
    <w:p w14:paraId="399298D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78. </w:t>
      </w:r>
      <w:r>
        <w:rPr>
          <w:color w:val="000000"/>
          <w:szCs w:val="22"/>
        </w:rPr>
        <w:tab/>
      </w:r>
      <w:hyperlink r:id="rId319">
        <w:proofErr w:type="spellStart"/>
        <w:r w:rsidR="004A1C65">
          <w:rPr>
            <w:color w:val="000000"/>
            <w:szCs w:val="22"/>
          </w:rPr>
          <w:t>Brüssow</w:t>
        </w:r>
        <w:proofErr w:type="spellEnd"/>
        <w:r w:rsidR="004A1C65">
          <w:rPr>
            <w:color w:val="000000"/>
            <w:szCs w:val="22"/>
          </w:rPr>
          <w:t xml:space="preserve"> H, Figuerola J. The spread of the mosquito-transmitted west Nile virus in North America and Europe. </w:t>
        </w:r>
        <w:proofErr w:type="spellStart"/>
        <w:r w:rsidR="004A1C65">
          <w:rPr>
            <w:color w:val="000000"/>
            <w:szCs w:val="22"/>
          </w:rPr>
          <w:t>Microb</w:t>
        </w:r>
        <w:proofErr w:type="spellEnd"/>
        <w:r w:rsidR="004A1C65">
          <w:rPr>
            <w:color w:val="000000"/>
            <w:szCs w:val="22"/>
          </w:rPr>
          <w:t xml:space="preserve"> </w:t>
        </w:r>
        <w:proofErr w:type="spellStart"/>
        <w:r w:rsidR="004A1C65">
          <w:rPr>
            <w:color w:val="000000"/>
            <w:szCs w:val="22"/>
          </w:rPr>
          <w:t>Biotechnol</w:t>
        </w:r>
        <w:proofErr w:type="spellEnd"/>
        <w:r w:rsidR="004A1C65">
          <w:rPr>
            <w:color w:val="000000"/>
            <w:szCs w:val="22"/>
          </w:rPr>
          <w:t>. 2025;18: e70120. doi:</w:t>
        </w:r>
      </w:hyperlink>
      <w:hyperlink r:id="rId320">
        <w:r w:rsidR="004A1C65">
          <w:rPr>
            <w:color w:val="000000"/>
            <w:szCs w:val="22"/>
          </w:rPr>
          <w:t>10.1111/1751-7915.70120</w:t>
        </w:r>
      </w:hyperlink>
    </w:p>
    <w:p w14:paraId="47FD3E9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79. </w:t>
      </w:r>
      <w:r>
        <w:rPr>
          <w:color w:val="000000"/>
          <w:szCs w:val="22"/>
        </w:rPr>
        <w:tab/>
      </w:r>
      <w:hyperlink r:id="rId321">
        <w:r w:rsidR="004A1C65">
          <w:rPr>
            <w:color w:val="000000"/>
            <w:szCs w:val="22"/>
          </w:rPr>
          <w:t>Gubler DJ. Resurgent vector-borne diseases as a global health problem. Emerg Infect Dis. 1998;4: 442–450. doi:</w:t>
        </w:r>
      </w:hyperlink>
      <w:hyperlink r:id="rId322">
        <w:r w:rsidR="004A1C65">
          <w:rPr>
            <w:color w:val="000000"/>
            <w:szCs w:val="22"/>
          </w:rPr>
          <w:t>10.3201/eid0403.980326</w:t>
        </w:r>
      </w:hyperlink>
    </w:p>
    <w:p w14:paraId="59576805" w14:textId="55A5472A"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80. </w:t>
      </w:r>
      <w:r>
        <w:rPr>
          <w:color w:val="000000"/>
          <w:szCs w:val="22"/>
        </w:rPr>
        <w:tab/>
      </w:r>
      <w:hyperlink r:id="rId323">
        <w:proofErr w:type="spellStart"/>
        <w:r w:rsidR="004A1C65">
          <w:rPr>
            <w:color w:val="000000"/>
            <w:szCs w:val="22"/>
          </w:rPr>
          <w:t>Sutherst</w:t>
        </w:r>
        <w:proofErr w:type="spellEnd"/>
        <w:r w:rsidR="004A1C65">
          <w:rPr>
            <w:color w:val="000000"/>
            <w:szCs w:val="22"/>
          </w:rPr>
          <w:t xml:space="preserve"> RW. Global change and human vulnerability to vector-borne diseases. Clin </w:t>
        </w:r>
        <w:proofErr w:type="spellStart"/>
        <w:r w:rsidR="004A1C65">
          <w:rPr>
            <w:color w:val="000000"/>
            <w:szCs w:val="22"/>
          </w:rPr>
          <w:t>Microbiol</w:t>
        </w:r>
        <w:proofErr w:type="spellEnd"/>
        <w:r w:rsidR="004A1C65">
          <w:rPr>
            <w:color w:val="000000"/>
            <w:szCs w:val="22"/>
          </w:rPr>
          <w:t xml:space="preserve"> Rev. 2004;17: 136–173. doi:</w:t>
        </w:r>
      </w:hyperlink>
      <w:hyperlink r:id="rId324">
        <w:r w:rsidR="004A1C65">
          <w:rPr>
            <w:color w:val="000000"/>
            <w:szCs w:val="22"/>
          </w:rPr>
          <w:t>10.1128/cmr.17.1.135-173.2004</w:t>
        </w:r>
      </w:hyperlink>
    </w:p>
    <w:p w14:paraId="093E6C0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81. </w:t>
      </w:r>
      <w:r>
        <w:rPr>
          <w:color w:val="000000"/>
          <w:szCs w:val="22"/>
        </w:rPr>
        <w:tab/>
      </w:r>
      <w:hyperlink r:id="rId325">
        <w:r w:rsidR="004A1C65">
          <w:rPr>
            <w:color w:val="000000"/>
            <w:szCs w:val="22"/>
          </w:rPr>
          <w:t xml:space="preserve">Githeko AK, Lindsay SW, Confalonieri UE, Patz JA. Climate change and vector-borne diseases: a regional analysis. Bull World Health Organ. 2000;78: 1136–1147. Available: </w:t>
        </w:r>
      </w:hyperlink>
      <w:hyperlink r:id="rId326">
        <w:r w:rsidR="004A1C65">
          <w:rPr>
            <w:color w:val="000000"/>
            <w:szCs w:val="22"/>
          </w:rPr>
          <w:t>https://www.ncbi.nlm.nih.gov/pubmed/11019462</w:t>
        </w:r>
      </w:hyperlink>
    </w:p>
    <w:p w14:paraId="3AC1E9D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82. </w:t>
      </w:r>
      <w:r>
        <w:rPr>
          <w:color w:val="000000"/>
          <w:szCs w:val="22"/>
        </w:rPr>
        <w:tab/>
      </w:r>
      <w:hyperlink r:id="rId327">
        <w:r w:rsidR="004A1C65">
          <w:rPr>
            <w:color w:val="000000"/>
            <w:szCs w:val="22"/>
          </w:rPr>
          <w:t xml:space="preserve">Darsie RF, Ward RA. Identification and Geographical Distribution of the Mosquitoes of North America, North of Mexico. 2016. Available: </w:t>
        </w:r>
      </w:hyperlink>
      <w:hyperlink r:id="rId328">
        <w:r w:rsidR="004A1C65">
          <w:rPr>
            <w:color w:val="000000"/>
            <w:szCs w:val="22"/>
          </w:rPr>
          <w:t>https://books.google.com/books/about/Identification_and_Geographical_Distribu.html?hl=&amp;id=kL_ejwEACAAJ</w:t>
        </w:r>
      </w:hyperlink>
    </w:p>
    <w:p w14:paraId="3C3556B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83. </w:t>
      </w:r>
      <w:r>
        <w:rPr>
          <w:color w:val="000000"/>
          <w:szCs w:val="22"/>
        </w:rPr>
        <w:tab/>
      </w:r>
      <w:hyperlink r:id="rId329">
        <w:r w:rsidR="004A1C65">
          <w:rPr>
            <w:color w:val="000000"/>
            <w:szCs w:val="22"/>
          </w:rPr>
          <w:t xml:space="preserve">Reeves WC. Epidemiology and Control of Mosquito-borne Arboviruses in California, 1943-1987. 1990. Available: </w:t>
        </w:r>
      </w:hyperlink>
      <w:hyperlink r:id="rId330">
        <w:r w:rsidR="004A1C65">
          <w:rPr>
            <w:color w:val="000000"/>
            <w:szCs w:val="22"/>
          </w:rPr>
          <w:t>https://books.google.com/books/about/Epidemiology_and_Control_of_Mosquito_bor.html?hl=&amp;id=LqtFAAAAIAAJ</w:t>
        </w:r>
      </w:hyperlink>
    </w:p>
    <w:p w14:paraId="654B9FD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84. </w:t>
      </w:r>
      <w:r>
        <w:rPr>
          <w:color w:val="000000"/>
          <w:szCs w:val="22"/>
        </w:rPr>
        <w:tab/>
      </w:r>
      <w:hyperlink r:id="rId331">
        <w:r w:rsidR="004A1C65">
          <w:rPr>
            <w:color w:val="000000"/>
            <w:szCs w:val="22"/>
          </w:rPr>
          <w:t>Evans MV, Dallas TA, Han BA, Murdock CC, Drake JM. Data-driven identification of potential Zika virus vectors. Elife. 2017;6. doi:</w:t>
        </w:r>
      </w:hyperlink>
      <w:hyperlink r:id="rId332">
        <w:r w:rsidR="004A1C65">
          <w:rPr>
            <w:color w:val="000000"/>
            <w:szCs w:val="22"/>
          </w:rPr>
          <w:t>10.7554/eLife.22053</w:t>
        </w:r>
      </w:hyperlink>
    </w:p>
    <w:p w14:paraId="2140B9C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85. </w:t>
      </w:r>
      <w:r>
        <w:rPr>
          <w:color w:val="000000"/>
          <w:szCs w:val="22"/>
        </w:rPr>
        <w:tab/>
      </w:r>
      <w:hyperlink r:id="rId333">
        <w:r w:rsidR="004A1C65">
          <w:rPr>
            <w:color w:val="000000"/>
            <w:szCs w:val="22"/>
          </w:rPr>
          <w:t xml:space="preserve">Main BJ, Nicholson J, Winokur OC, Steiner C, Riemersma KK, Stuart J, et al. Vector competence of Aedes aegypti, Culex </w:t>
        </w:r>
        <w:proofErr w:type="spellStart"/>
        <w:r w:rsidR="004A1C65">
          <w:rPr>
            <w:color w:val="000000"/>
            <w:szCs w:val="22"/>
          </w:rPr>
          <w:t>tarsalis</w:t>
        </w:r>
        <w:proofErr w:type="spellEnd"/>
        <w:r w:rsidR="004A1C65">
          <w:rPr>
            <w:color w:val="000000"/>
            <w:szCs w:val="22"/>
          </w:rPr>
          <w:t xml:space="preserve">, and Culex </w:t>
        </w:r>
        <w:proofErr w:type="spellStart"/>
        <w:r w:rsidR="004A1C65">
          <w:rPr>
            <w:color w:val="000000"/>
            <w:szCs w:val="22"/>
          </w:rPr>
          <w:t>quinquefasciatus</w:t>
        </w:r>
        <w:proofErr w:type="spellEnd"/>
        <w:r w:rsidR="004A1C65">
          <w:rPr>
            <w:color w:val="000000"/>
            <w:szCs w:val="22"/>
          </w:rPr>
          <w:t xml:space="preserve"> from California for Zika virus. </w:t>
        </w:r>
        <w:proofErr w:type="spellStart"/>
        <w:r w:rsidR="004A1C65">
          <w:rPr>
            <w:color w:val="000000"/>
            <w:szCs w:val="22"/>
          </w:rPr>
          <w:t>PLoS</w:t>
        </w:r>
        <w:proofErr w:type="spellEnd"/>
        <w:r w:rsidR="004A1C65">
          <w:rPr>
            <w:color w:val="000000"/>
            <w:szCs w:val="22"/>
          </w:rPr>
          <w:t xml:space="preserve"> </w:t>
        </w:r>
        <w:proofErr w:type="spellStart"/>
        <w:r w:rsidR="004A1C65">
          <w:rPr>
            <w:color w:val="000000"/>
            <w:szCs w:val="22"/>
          </w:rPr>
          <w:t>Negl</w:t>
        </w:r>
        <w:proofErr w:type="spellEnd"/>
        <w:r w:rsidR="004A1C65">
          <w:rPr>
            <w:color w:val="000000"/>
            <w:szCs w:val="22"/>
          </w:rPr>
          <w:t xml:space="preserve"> Trop Dis. 2018;12: e0006524. doi:</w:t>
        </w:r>
      </w:hyperlink>
      <w:hyperlink r:id="rId334">
        <w:r w:rsidR="004A1C65">
          <w:rPr>
            <w:color w:val="000000"/>
            <w:szCs w:val="22"/>
          </w:rPr>
          <w:t>10.1371/journal.pntd.0006524</w:t>
        </w:r>
      </w:hyperlink>
    </w:p>
    <w:p w14:paraId="4B23CEA0" w14:textId="4C233D16"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86. </w:t>
      </w:r>
      <w:r>
        <w:rPr>
          <w:color w:val="000000"/>
          <w:szCs w:val="22"/>
        </w:rPr>
        <w:tab/>
      </w:r>
      <w:hyperlink r:id="rId335">
        <w:r w:rsidR="004A1C65">
          <w:rPr>
            <w:color w:val="000000"/>
            <w:szCs w:val="22"/>
          </w:rPr>
          <w:t xml:space="preserve">Venkatesan M, </w:t>
        </w:r>
        <w:proofErr w:type="spellStart"/>
        <w:r w:rsidR="004A1C65">
          <w:rPr>
            <w:color w:val="000000"/>
            <w:szCs w:val="22"/>
          </w:rPr>
          <w:t>Rasgon</w:t>
        </w:r>
        <w:proofErr w:type="spellEnd"/>
        <w:r w:rsidR="004A1C65">
          <w:rPr>
            <w:color w:val="000000"/>
            <w:szCs w:val="22"/>
          </w:rPr>
          <w:t xml:space="preserve"> JL. Population genetic data suggest a role for mosquito-mediated dispersal of West Nile virus across the western United States. Mol Ecol. 2010;19: 1573–1584. doi:</w:t>
        </w:r>
      </w:hyperlink>
      <w:hyperlink r:id="rId336">
        <w:r w:rsidR="004A1C65">
          <w:rPr>
            <w:color w:val="000000"/>
            <w:szCs w:val="22"/>
          </w:rPr>
          <w:t>10.1111/j.1364-294X.</w:t>
        </w:r>
        <w:proofErr w:type="gramStart"/>
        <w:r w:rsidR="004A1C65">
          <w:rPr>
            <w:color w:val="000000"/>
            <w:szCs w:val="22"/>
          </w:rPr>
          <w:t>2010.04577.x</w:t>
        </w:r>
        <w:proofErr w:type="gramEnd"/>
      </w:hyperlink>
    </w:p>
    <w:p w14:paraId="37BAA6F8"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lastRenderedPageBreak/>
        <w:t xml:space="preserve">87. </w:t>
      </w:r>
      <w:r>
        <w:rPr>
          <w:color w:val="000000"/>
          <w:szCs w:val="22"/>
        </w:rPr>
        <w:tab/>
      </w:r>
      <w:hyperlink r:id="rId337">
        <w:r w:rsidR="004A1C65">
          <w:rPr>
            <w:color w:val="000000"/>
            <w:szCs w:val="22"/>
          </w:rPr>
          <w:t xml:space="preserve">Pfeiler E, Flores-López CA, Mada-Vélez JG, Escalante-Verdugo J, Markow TA. Genetic diversity and population genetics of mosquitoes (Diptera: Culicidae: Culex spp.) from the Sonoran Desert of North America. </w:t>
        </w:r>
        <w:proofErr w:type="spellStart"/>
        <w:r w:rsidR="004A1C65">
          <w:rPr>
            <w:color w:val="000000"/>
            <w:szCs w:val="22"/>
          </w:rPr>
          <w:t>ScientificWorldJournal</w:t>
        </w:r>
        <w:proofErr w:type="spellEnd"/>
        <w:r w:rsidR="004A1C65">
          <w:rPr>
            <w:color w:val="000000"/>
            <w:szCs w:val="22"/>
          </w:rPr>
          <w:t>. 2013;2013: 724609. doi:</w:t>
        </w:r>
      </w:hyperlink>
      <w:hyperlink r:id="rId338">
        <w:r w:rsidR="004A1C65">
          <w:rPr>
            <w:color w:val="000000"/>
            <w:szCs w:val="22"/>
          </w:rPr>
          <w:t>10.1155/2013/724609</w:t>
        </w:r>
      </w:hyperlink>
    </w:p>
    <w:p w14:paraId="0EA43F9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88. </w:t>
      </w:r>
      <w:r>
        <w:rPr>
          <w:color w:val="000000"/>
          <w:szCs w:val="22"/>
        </w:rPr>
        <w:tab/>
      </w:r>
      <w:hyperlink r:id="rId339">
        <w:r w:rsidR="004A1C65">
          <w:rPr>
            <w:color w:val="000000"/>
            <w:szCs w:val="22"/>
          </w:rPr>
          <w:t xml:space="preserve">Venkatesan M, Westbrook CJ, Hauer MC, </w:t>
        </w:r>
        <w:proofErr w:type="spellStart"/>
        <w:r w:rsidR="004A1C65">
          <w:rPr>
            <w:color w:val="000000"/>
            <w:szCs w:val="22"/>
          </w:rPr>
          <w:t>Rasgon</w:t>
        </w:r>
        <w:proofErr w:type="spellEnd"/>
        <w:r w:rsidR="004A1C65">
          <w:rPr>
            <w:color w:val="000000"/>
            <w:szCs w:val="22"/>
          </w:rPr>
          <w:t xml:space="preserve"> JL. Evidence for a population expansion in the West Nile virus vector Culex </w:t>
        </w:r>
        <w:proofErr w:type="spellStart"/>
        <w:r w:rsidR="004A1C65">
          <w:rPr>
            <w:color w:val="000000"/>
            <w:szCs w:val="22"/>
          </w:rPr>
          <w:t>tarsalis</w:t>
        </w:r>
        <w:proofErr w:type="spellEnd"/>
        <w:r w:rsidR="004A1C65">
          <w:rPr>
            <w:color w:val="000000"/>
            <w:szCs w:val="22"/>
          </w:rPr>
          <w:t xml:space="preserve">. Mol Biol </w:t>
        </w:r>
        <w:proofErr w:type="spellStart"/>
        <w:r w:rsidR="004A1C65">
          <w:rPr>
            <w:color w:val="000000"/>
            <w:szCs w:val="22"/>
          </w:rPr>
          <w:t>Evol</w:t>
        </w:r>
        <w:proofErr w:type="spellEnd"/>
        <w:r w:rsidR="004A1C65">
          <w:rPr>
            <w:color w:val="000000"/>
            <w:szCs w:val="22"/>
          </w:rPr>
          <w:t>. 2007;24: 1208–1218. doi:</w:t>
        </w:r>
      </w:hyperlink>
      <w:hyperlink r:id="rId340">
        <w:r w:rsidR="004A1C65">
          <w:rPr>
            <w:color w:val="000000"/>
            <w:szCs w:val="22"/>
          </w:rPr>
          <w:t>10.1093/</w:t>
        </w:r>
        <w:proofErr w:type="spellStart"/>
        <w:r w:rsidR="004A1C65">
          <w:rPr>
            <w:color w:val="000000"/>
            <w:szCs w:val="22"/>
          </w:rPr>
          <w:t>molbev</w:t>
        </w:r>
        <w:proofErr w:type="spellEnd"/>
        <w:r w:rsidR="004A1C65">
          <w:rPr>
            <w:color w:val="000000"/>
            <w:szCs w:val="22"/>
          </w:rPr>
          <w:t>/msm040</w:t>
        </w:r>
      </w:hyperlink>
    </w:p>
    <w:p w14:paraId="4E27CF2E" w14:textId="256145DD"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89. </w:t>
      </w:r>
      <w:r>
        <w:rPr>
          <w:color w:val="000000"/>
          <w:szCs w:val="22"/>
        </w:rPr>
        <w:tab/>
      </w:r>
      <w:hyperlink r:id="rId341">
        <w:r w:rsidR="004A1C65">
          <w:rPr>
            <w:color w:val="000000"/>
            <w:szCs w:val="22"/>
          </w:rPr>
          <w:t xml:space="preserve">Diniz DFA, de Albuquerque CMR, Oliva LO, de Melo-Santos MAV, Ayres CFJ. Diapause and quiescence: dormancy mechanisms that contribute to the geographical expansion of mosquitoes and their evolutionary success. </w:t>
        </w:r>
        <w:proofErr w:type="spellStart"/>
        <w:r w:rsidR="004A1C65">
          <w:rPr>
            <w:color w:val="000000"/>
            <w:szCs w:val="22"/>
          </w:rPr>
          <w:t>Parasit</w:t>
        </w:r>
        <w:proofErr w:type="spellEnd"/>
        <w:r w:rsidR="004A1C65">
          <w:rPr>
            <w:color w:val="000000"/>
            <w:szCs w:val="22"/>
          </w:rPr>
          <w:t xml:space="preserve"> Vectors. 2017;10: 310. doi:</w:t>
        </w:r>
      </w:hyperlink>
      <w:hyperlink r:id="rId342">
        <w:r w:rsidR="004A1C65">
          <w:rPr>
            <w:color w:val="000000"/>
            <w:szCs w:val="22"/>
          </w:rPr>
          <w:t>10.1186/s13071-017-2234-0</w:t>
        </w:r>
      </w:hyperlink>
    </w:p>
    <w:p w14:paraId="6843FD50" w14:textId="76C01900"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90. </w:t>
      </w:r>
      <w:r>
        <w:rPr>
          <w:color w:val="000000"/>
          <w:szCs w:val="22"/>
        </w:rPr>
        <w:tab/>
      </w:r>
      <w:hyperlink r:id="rId343">
        <w:r w:rsidR="004A1C65">
          <w:rPr>
            <w:color w:val="000000"/>
            <w:szCs w:val="22"/>
          </w:rPr>
          <w:t xml:space="preserve">Wilke ABB, Vidal PO, </w:t>
        </w:r>
        <w:proofErr w:type="spellStart"/>
        <w:r w:rsidR="004A1C65">
          <w:rPr>
            <w:color w:val="000000"/>
            <w:szCs w:val="22"/>
          </w:rPr>
          <w:t>Suesdek</w:t>
        </w:r>
        <w:proofErr w:type="spellEnd"/>
        <w:r w:rsidR="004A1C65">
          <w:rPr>
            <w:color w:val="000000"/>
            <w:szCs w:val="22"/>
          </w:rPr>
          <w:t xml:space="preserve"> L, Marrelli MT. Population genetics of neotropical Culex </w:t>
        </w:r>
        <w:proofErr w:type="spellStart"/>
        <w:r w:rsidR="004A1C65">
          <w:rPr>
            <w:color w:val="000000"/>
            <w:szCs w:val="22"/>
          </w:rPr>
          <w:t>quinquefasciatus</w:t>
        </w:r>
        <w:proofErr w:type="spellEnd"/>
        <w:r w:rsidR="004A1C65">
          <w:rPr>
            <w:color w:val="000000"/>
            <w:szCs w:val="22"/>
          </w:rPr>
          <w:t xml:space="preserve"> (Diptera: Culicidae). </w:t>
        </w:r>
        <w:proofErr w:type="spellStart"/>
        <w:r w:rsidR="004A1C65">
          <w:rPr>
            <w:color w:val="000000"/>
            <w:szCs w:val="22"/>
          </w:rPr>
          <w:t>Parasit</w:t>
        </w:r>
        <w:proofErr w:type="spellEnd"/>
        <w:r w:rsidR="004A1C65">
          <w:rPr>
            <w:color w:val="000000"/>
            <w:szCs w:val="22"/>
          </w:rPr>
          <w:t xml:space="preserve"> Vectors. 2014;7: 468. doi:</w:t>
        </w:r>
      </w:hyperlink>
      <w:hyperlink r:id="rId344">
        <w:r w:rsidR="004A1C65">
          <w:rPr>
            <w:color w:val="000000"/>
            <w:szCs w:val="22"/>
          </w:rPr>
          <w:t>10.1186/s13071-013-0468-8</w:t>
        </w:r>
      </w:hyperlink>
    </w:p>
    <w:p w14:paraId="1359CB98"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91. </w:t>
      </w:r>
      <w:r>
        <w:rPr>
          <w:color w:val="000000"/>
          <w:szCs w:val="22"/>
        </w:rPr>
        <w:tab/>
      </w:r>
      <w:hyperlink r:id="rId345">
        <w:proofErr w:type="spellStart"/>
        <w:r w:rsidR="004A1C65">
          <w:rPr>
            <w:color w:val="000000"/>
            <w:szCs w:val="22"/>
          </w:rPr>
          <w:t>Kotsakiozi</w:t>
        </w:r>
        <w:proofErr w:type="spellEnd"/>
        <w:r w:rsidR="004A1C65">
          <w:rPr>
            <w:color w:val="000000"/>
            <w:szCs w:val="22"/>
          </w:rPr>
          <w:t xml:space="preserve"> P, Richardson JB, Pichler V, Favia G, Martins AJ, </w:t>
        </w:r>
        <w:proofErr w:type="spellStart"/>
        <w:r w:rsidR="004A1C65">
          <w:rPr>
            <w:color w:val="000000"/>
            <w:szCs w:val="22"/>
          </w:rPr>
          <w:t>Urbanelli</w:t>
        </w:r>
        <w:proofErr w:type="spellEnd"/>
        <w:r w:rsidR="004A1C65">
          <w:rPr>
            <w:color w:val="000000"/>
            <w:szCs w:val="22"/>
          </w:rPr>
          <w:t xml:space="preserve"> S, et al. Population genomics of the Asian tiger mosquito</w:t>
        </w:r>
        <w:proofErr w:type="gramStart"/>
        <w:r w:rsidR="004A1C65">
          <w:rPr>
            <w:color w:val="000000"/>
            <w:szCs w:val="22"/>
          </w:rPr>
          <w:t>, :</w:t>
        </w:r>
        <w:proofErr w:type="gramEnd"/>
        <w:r w:rsidR="004A1C65">
          <w:rPr>
            <w:color w:val="000000"/>
            <w:szCs w:val="22"/>
          </w:rPr>
          <w:t xml:space="preserve"> insights into the recent worldwide invasion. </w:t>
        </w:r>
        <w:proofErr w:type="spellStart"/>
        <w:r w:rsidR="004A1C65">
          <w:rPr>
            <w:color w:val="000000"/>
            <w:szCs w:val="22"/>
          </w:rPr>
          <w:t>Ecol</w:t>
        </w:r>
        <w:proofErr w:type="spellEnd"/>
        <w:r w:rsidR="004A1C65">
          <w:rPr>
            <w:color w:val="000000"/>
            <w:szCs w:val="22"/>
          </w:rPr>
          <w:t xml:space="preserve"> </w:t>
        </w:r>
        <w:proofErr w:type="spellStart"/>
        <w:r w:rsidR="004A1C65">
          <w:rPr>
            <w:color w:val="000000"/>
            <w:szCs w:val="22"/>
          </w:rPr>
          <w:t>Evol</w:t>
        </w:r>
        <w:proofErr w:type="spellEnd"/>
        <w:r w:rsidR="004A1C65">
          <w:rPr>
            <w:color w:val="000000"/>
            <w:szCs w:val="22"/>
          </w:rPr>
          <w:t>. 2017;7: 10143–10157. doi:</w:t>
        </w:r>
      </w:hyperlink>
      <w:hyperlink r:id="rId346">
        <w:r w:rsidR="004A1C65">
          <w:rPr>
            <w:color w:val="000000"/>
            <w:szCs w:val="22"/>
          </w:rPr>
          <w:t>10.1002/ece3.3514</w:t>
        </w:r>
      </w:hyperlink>
    </w:p>
    <w:p w14:paraId="76E43E6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92. </w:t>
      </w:r>
      <w:r>
        <w:rPr>
          <w:color w:val="000000"/>
          <w:szCs w:val="22"/>
        </w:rPr>
        <w:tab/>
      </w:r>
      <w:hyperlink r:id="rId347">
        <w:proofErr w:type="spellStart"/>
        <w:r w:rsidR="004A1C65">
          <w:rPr>
            <w:color w:val="000000"/>
            <w:szCs w:val="22"/>
          </w:rPr>
          <w:t>Cohnstaedt</w:t>
        </w:r>
        <w:proofErr w:type="spellEnd"/>
        <w:r w:rsidR="004A1C65">
          <w:rPr>
            <w:color w:val="000000"/>
            <w:szCs w:val="22"/>
          </w:rPr>
          <w:t xml:space="preserve"> LW, Snyder D, Maki E, Schafer S. Crowdsourcing methodology: establishing the Cervid Disease Network and the North American Mosquito Project. Vet Ital. 2016;52: 195–200. doi:</w:t>
        </w:r>
      </w:hyperlink>
      <w:hyperlink r:id="rId348">
        <w:r w:rsidR="004A1C65">
          <w:rPr>
            <w:color w:val="000000"/>
            <w:szCs w:val="22"/>
          </w:rPr>
          <w:t>10.12834/VetIt.577.2765.2</w:t>
        </w:r>
      </w:hyperlink>
    </w:p>
    <w:p w14:paraId="2D3B4B3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93. </w:t>
      </w:r>
      <w:r>
        <w:rPr>
          <w:color w:val="000000"/>
          <w:szCs w:val="22"/>
        </w:rPr>
        <w:tab/>
      </w:r>
      <w:hyperlink r:id="rId349">
        <w:r w:rsidR="004A1C65">
          <w:rPr>
            <w:color w:val="000000"/>
            <w:szCs w:val="22"/>
          </w:rPr>
          <w:t>Xiao C-L, Chen Y, Xie S-Q, Chen K-N, Wang Y, Han Y, et al. MECAT: fast mapping, error correction, and de novo assembly for single-molecule sequencing reads. Nat Methods. 2017;14: 1072–1074. doi:</w:t>
        </w:r>
      </w:hyperlink>
      <w:hyperlink r:id="rId350">
        <w:r w:rsidR="004A1C65">
          <w:rPr>
            <w:color w:val="000000"/>
            <w:szCs w:val="22"/>
          </w:rPr>
          <w:t>10.1038/nmeth.4432</w:t>
        </w:r>
      </w:hyperlink>
    </w:p>
    <w:p w14:paraId="56C052D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94. </w:t>
      </w:r>
      <w:r>
        <w:rPr>
          <w:color w:val="000000"/>
          <w:szCs w:val="22"/>
        </w:rPr>
        <w:tab/>
      </w:r>
      <w:hyperlink r:id="rId351">
        <w:proofErr w:type="spellStart"/>
        <w:r w:rsidR="004A1C65">
          <w:rPr>
            <w:color w:val="000000"/>
            <w:szCs w:val="22"/>
          </w:rPr>
          <w:t>Cantarel</w:t>
        </w:r>
        <w:proofErr w:type="spellEnd"/>
        <w:r w:rsidR="004A1C65">
          <w:rPr>
            <w:color w:val="000000"/>
            <w:szCs w:val="22"/>
          </w:rPr>
          <w:t xml:space="preserve"> BL, Korf I, Robb SMC, Parra G, Ross E, Moore B, et al. MAKER: an easy-to-use annotation pipeline designed for emerging model organism genomes. Genome Res. 2008;18: 188–196. doi:</w:t>
        </w:r>
      </w:hyperlink>
      <w:hyperlink r:id="rId352">
        <w:r w:rsidR="004A1C65">
          <w:rPr>
            <w:color w:val="000000"/>
            <w:szCs w:val="22"/>
          </w:rPr>
          <w:t>10.1101/gr.6743907</w:t>
        </w:r>
      </w:hyperlink>
    </w:p>
    <w:p w14:paraId="2B3608B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95. </w:t>
      </w:r>
      <w:r>
        <w:rPr>
          <w:color w:val="000000"/>
          <w:szCs w:val="22"/>
        </w:rPr>
        <w:tab/>
      </w:r>
      <w:hyperlink r:id="rId353">
        <w:r w:rsidR="004A1C65">
          <w:rPr>
            <w:color w:val="000000"/>
            <w:szCs w:val="22"/>
          </w:rPr>
          <w:t xml:space="preserve">Bryant DM, Johnson K, DiTommaso T, Tickle T, Couger MB, </w:t>
        </w:r>
        <w:proofErr w:type="spellStart"/>
        <w:r w:rsidR="004A1C65">
          <w:rPr>
            <w:color w:val="000000"/>
            <w:szCs w:val="22"/>
          </w:rPr>
          <w:t>Payzin-Dogru</w:t>
        </w:r>
        <w:proofErr w:type="spellEnd"/>
        <w:r w:rsidR="004A1C65">
          <w:rPr>
            <w:color w:val="000000"/>
            <w:szCs w:val="22"/>
          </w:rPr>
          <w:t xml:space="preserve"> D, et al. A Tissue-Mapped Axolotl De Novo Transcriptome Enables Identification of Limb Regeneration Factors. Cell Rep. 2017;18: 762–776. doi:</w:t>
        </w:r>
      </w:hyperlink>
      <w:hyperlink r:id="rId354">
        <w:r w:rsidR="004A1C65">
          <w:rPr>
            <w:color w:val="000000"/>
            <w:szCs w:val="22"/>
          </w:rPr>
          <w:t>10.1016/j.celrep.2016.12.063</w:t>
        </w:r>
      </w:hyperlink>
    </w:p>
    <w:p w14:paraId="52F97128"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96. </w:t>
      </w:r>
      <w:r>
        <w:rPr>
          <w:color w:val="000000"/>
          <w:szCs w:val="22"/>
        </w:rPr>
        <w:tab/>
      </w:r>
      <w:hyperlink r:id="rId355">
        <w:r w:rsidR="004A1C65">
          <w:rPr>
            <w:color w:val="000000"/>
            <w:szCs w:val="22"/>
          </w:rPr>
          <w:t xml:space="preserve">Jones P, Binns D, Chang H-Y, Fraser M, Li W, </w:t>
        </w:r>
        <w:proofErr w:type="spellStart"/>
        <w:r w:rsidR="004A1C65">
          <w:rPr>
            <w:color w:val="000000"/>
            <w:szCs w:val="22"/>
          </w:rPr>
          <w:t>McAnulla</w:t>
        </w:r>
        <w:proofErr w:type="spellEnd"/>
        <w:r w:rsidR="004A1C65">
          <w:rPr>
            <w:color w:val="000000"/>
            <w:szCs w:val="22"/>
          </w:rPr>
          <w:t xml:space="preserve"> C, et al. </w:t>
        </w:r>
        <w:proofErr w:type="spellStart"/>
        <w:r w:rsidR="004A1C65">
          <w:rPr>
            <w:color w:val="000000"/>
            <w:szCs w:val="22"/>
          </w:rPr>
          <w:t>InterProScan</w:t>
        </w:r>
        <w:proofErr w:type="spellEnd"/>
        <w:r w:rsidR="004A1C65">
          <w:rPr>
            <w:color w:val="000000"/>
            <w:szCs w:val="22"/>
          </w:rPr>
          <w:t xml:space="preserve"> 5: genome-scale protein function classification. Bioinformatics. 2014;30: 1236–1240. doi:</w:t>
        </w:r>
      </w:hyperlink>
      <w:hyperlink r:id="rId356">
        <w:r w:rsidR="004A1C65">
          <w:rPr>
            <w:color w:val="000000"/>
            <w:szCs w:val="22"/>
          </w:rPr>
          <w:t>10.1093/bioinformatics/btu031</w:t>
        </w:r>
      </w:hyperlink>
    </w:p>
    <w:p w14:paraId="4676DE1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97. </w:t>
      </w:r>
      <w:r>
        <w:rPr>
          <w:color w:val="000000"/>
          <w:szCs w:val="22"/>
        </w:rPr>
        <w:tab/>
      </w:r>
      <w:hyperlink r:id="rId357">
        <w:proofErr w:type="spellStart"/>
        <w:r w:rsidR="004A1C65">
          <w:rPr>
            <w:color w:val="000000"/>
            <w:szCs w:val="22"/>
          </w:rPr>
          <w:t>Seppey</w:t>
        </w:r>
        <w:proofErr w:type="spellEnd"/>
        <w:r w:rsidR="004A1C65">
          <w:rPr>
            <w:color w:val="000000"/>
            <w:szCs w:val="22"/>
          </w:rPr>
          <w:t xml:space="preserve"> M, Manni M, </w:t>
        </w:r>
        <w:proofErr w:type="spellStart"/>
        <w:r w:rsidR="004A1C65">
          <w:rPr>
            <w:color w:val="000000"/>
            <w:szCs w:val="22"/>
          </w:rPr>
          <w:t>Zdobnov</w:t>
        </w:r>
        <w:proofErr w:type="spellEnd"/>
        <w:r w:rsidR="004A1C65">
          <w:rPr>
            <w:color w:val="000000"/>
            <w:szCs w:val="22"/>
          </w:rPr>
          <w:t xml:space="preserve"> EM. BUSCO: Assessing Genome Assembly and Annotation Completeness. Methods Mol Biol. 2019;1962: 227–245. doi:</w:t>
        </w:r>
      </w:hyperlink>
      <w:hyperlink r:id="rId358">
        <w:r w:rsidR="004A1C65">
          <w:rPr>
            <w:color w:val="000000"/>
            <w:szCs w:val="22"/>
          </w:rPr>
          <w:t>10.1007/978-1-4939-9173-0_14</w:t>
        </w:r>
      </w:hyperlink>
    </w:p>
    <w:p w14:paraId="59336BB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98. </w:t>
      </w:r>
      <w:r>
        <w:rPr>
          <w:color w:val="000000"/>
          <w:szCs w:val="22"/>
        </w:rPr>
        <w:tab/>
      </w:r>
      <w:hyperlink r:id="rId359">
        <w:r w:rsidR="004A1C65">
          <w:rPr>
            <w:color w:val="000000"/>
            <w:szCs w:val="22"/>
          </w:rPr>
          <w:t xml:space="preserve">Gurevich A, Saveliev V, </w:t>
        </w:r>
        <w:proofErr w:type="spellStart"/>
        <w:r w:rsidR="004A1C65">
          <w:rPr>
            <w:color w:val="000000"/>
            <w:szCs w:val="22"/>
          </w:rPr>
          <w:t>Vyahhi</w:t>
        </w:r>
        <w:proofErr w:type="spellEnd"/>
        <w:r w:rsidR="004A1C65">
          <w:rPr>
            <w:color w:val="000000"/>
            <w:szCs w:val="22"/>
          </w:rPr>
          <w:t xml:space="preserve"> N, Tesler G. QUAST: quality assessment tool for genome assemblies. Bioinformatics. 2013;29: 1072–1075. doi:</w:t>
        </w:r>
      </w:hyperlink>
      <w:hyperlink r:id="rId360">
        <w:r w:rsidR="004A1C65">
          <w:rPr>
            <w:color w:val="000000"/>
            <w:szCs w:val="22"/>
          </w:rPr>
          <w:t>10.1093/bioinformatics/btt086</w:t>
        </w:r>
      </w:hyperlink>
    </w:p>
    <w:p w14:paraId="24B8A81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99. </w:t>
      </w:r>
      <w:r>
        <w:rPr>
          <w:color w:val="000000"/>
          <w:szCs w:val="22"/>
        </w:rPr>
        <w:tab/>
      </w:r>
      <w:hyperlink r:id="rId361">
        <w:r w:rsidR="004A1C65">
          <w:rPr>
            <w:color w:val="000000"/>
            <w:szCs w:val="22"/>
          </w:rPr>
          <w:t xml:space="preserve">Etter PD, Bassham S, Hohenlohe PA, Johnson EA, </w:t>
        </w:r>
        <w:proofErr w:type="spellStart"/>
        <w:r w:rsidR="004A1C65">
          <w:rPr>
            <w:color w:val="000000"/>
            <w:szCs w:val="22"/>
          </w:rPr>
          <w:t>Cresko</w:t>
        </w:r>
        <w:proofErr w:type="spellEnd"/>
        <w:r w:rsidR="004A1C65">
          <w:rPr>
            <w:color w:val="000000"/>
            <w:szCs w:val="22"/>
          </w:rPr>
          <w:t xml:space="preserve"> WA. SNP discovery and genotyping for evolutionary genetics using RAD sequencing. Methods Mol Biol. 2011;772: 157–178. doi:</w:t>
        </w:r>
      </w:hyperlink>
      <w:hyperlink r:id="rId362">
        <w:r w:rsidR="004A1C65">
          <w:rPr>
            <w:color w:val="000000"/>
            <w:szCs w:val="22"/>
          </w:rPr>
          <w:t>10.1007/978-1-61779-228-1_9</w:t>
        </w:r>
      </w:hyperlink>
    </w:p>
    <w:p w14:paraId="5B148AC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100. </w:t>
      </w:r>
      <w:r>
        <w:rPr>
          <w:color w:val="000000"/>
          <w:szCs w:val="22"/>
        </w:rPr>
        <w:tab/>
      </w:r>
      <w:hyperlink r:id="rId363">
        <w:proofErr w:type="spellStart"/>
        <w:r w:rsidR="004A1C65">
          <w:rPr>
            <w:color w:val="000000"/>
            <w:szCs w:val="22"/>
          </w:rPr>
          <w:t>Catchen</w:t>
        </w:r>
        <w:proofErr w:type="spellEnd"/>
        <w:r w:rsidR="004A1C65">
          <w:rPr>
            <w:color w:val="000000"/>
            <w:szCs w:val="22"/>
          </w:rPr>
          <w:t xml:space="preserve"> J, Hohenlohe PA, Bassham S, Amores A, </w:t>
        </w:r>
        <w:proofErr w:type="spellStart"/>
        <w:r w:rsidR="004A1C65">
          <w:rPr>
            <w:color w:val="000000"/>
            <w:szCs w:val="22"/>
          </w:rPr>
          <w:t>Cresko</w:t>
        </w:r>
        <w:proofErr w:type="spellEnd"/>
        <w:r w:rsidR="004A1C65">
          <w:rPr>
            <w:color w:val="000000"/>
            <w:szCs w:val="22"/>
          </w:rPr>
          <w:t xml:space="preserve"> WA. Stacks: an analysis tool set for population genomics. Mol Ecol. 2013;22: 3124–3140. doi:</w:t>
        </w:r>
      </w:hyperlink>
      <w:hyperlink r:id="rId364">
        <w:r w:rsidR="004A1C65">
          <w:rPr>
            <w:color w:val="000000"/>
            <w:szCs w:val="22"/>
          </w:rPr>
          <w:t>10.1111/mec.12354</w:t>
        </w:r>
      </w:hyperlink>
    </w:p>
    <w:p w14:paraId="3E1D2F7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101. </w:t>
      </w:r>
      <w:r>
        <w:rPr>
          <w:color w:val="000000"/>
          <w:szCs w:val="22"/>
        </w:rPr>
        <w:tab/>
      </w:r>
      <w:hyperlink r:id="rId365">
        <w:r w:rsidR="004A1C65">
          <w:rPr>
            <w:color w:val="000000"/>
            <w:szCs w:val="22"/>
          </w:rPr>
          <w:t xml:space="preserve">Li H, Durbin R. Fast and accurate short read alignment with Burrows–Wheeler </w:t>
        </w:r>
        <w:proofErr w:type="gramStart"/>
        <w:r w:rsidR="004A1C65">
          <w:rPr>
            <w:color w:val="000000"/>
            <w:szCs w:val="22"/>
          </w:rPr>
          <w:t>transform</w:t>
        </w:r>
        <w:proofErr w:type="gramEnd"/>
        <w:r w:rsidR="004A1C65">
          <w:rPr>
            <w:color w:val="000000"/>
            <w:szCs w:val="22"/>
          </w:rPr>
          <w:t xml:space="preserve">. </w:t>
        </w:r>
        <w:r w:rsidR="004A1C65">
          <w:rPr>
            <w:color w:val="000000"/>
            <w:szCs w:val="22"/>
          </w:rPr>
          <w:lastRenderedPageBreak/>
          <w:t>Bioinformatics. 2009;25: 1754–1760. doi:</w:t>
        </w:r>
      </w:hyperlink>
      <w:hyperlink r:id="rId366">
        <w:r w:rsidR="004A1C65">
          <w:rPr>
            <w:color w:val="000000"/>
            <w:szCs w:val="22"/>
          </w:rPr>
          <w:t>10.1093/bioinformatics/btp324</w:t>
        </w:r>
      </w:hyperlink>
    </w:p>
    <w:p w14:paraId="00B2B80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102. </w:t>
      </w:r>
      <w:r>
        <w:rPr>
          <w:color w:val="000000"/>
          <w:szCs w:val="22"/>
        </w:rPr>
        <w:tab/>
      </w:r>
      <w:hyperlink r:id="rId367">
        <w:r w:rsidR="004A1C65">
          <w:rPr>
            <w:color w:val="000000"/>
            <w:szCs w:val="22"/>
          </w:rPr>
          <w:t xml:space="preserve">Li H, Handsaker B, </w:t>
        </w:r>
        <w:proofErr w:type="spellStart"/>
        <w:r w:rsidR="004A1C65">
          <w:rPr>
            <w:color w:val="000000"/>
            <w:szCs w:val="22"/>
          </w:rPr>
          <w:t>Wysoker</w:t>
        </w:r>
        <w:proofErr w:type="spellEnd"/>
        <w:r w:rsidR="004A1C65">
          <w:rPr>
            <w:color w:val="000000"/>
            <w:szCs w:val="22"/>
          </w:rPr>
          <w:t xml:space="preserve"> A, Fennell T, Ruan J, Homer N, et al. The Sequence Alignment/Map format and </w:t>
        </w:r>
        <w:proofErr w:type="spellStart"/>
        <w:r w:rsidR="004A1C65">
          <w:rPr>
            <w:color w:val="000000"/>
            <w:szCs w:val="22"/>
          </w:rPr>
          <w:t>SAMtools</w:t>
        </w:r>
        <w:proofErr w:type="spellEnd"/>
        <w:r w:rsidR="004A1C65">
          <w:rPr>
            <w:color w:val="000000"/>
            <w:szCs w:val="22"/>
          </w:rPr>
          <w:t>. Bioinformatics. 2009;25: 2078–2079. doi:</w:t>
        </w:r>
      </w:hyperlink>
      <w:hyperlink r:id="rId368">
        <w:r w:rsidR="004A1C65">
          <w:rPr>
            <w:color w:val="000000"/>
            <w:szCs w:val="22"/>
          </w:rPr>
          <w:t>10.1093/bioinformatics/btp352</w:t>
        </w:r>
      </w:hyperlink>
    </w:p>
    <w:p w14:paraId="634ACF8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103. </w:t>
      </w:r>
      <w:r>
        <w:rPr>
          <w:color w:val="000000"/>
          <w:szCs w:val="22"/>
        </w:rPr>
        <w:tab/>
      </w:r>
      <w:hyperlink r:id="rId369">
        <w:r w:rsidR="004A1C65">
          <w:rPr>
            <w:color w:val="000000"/>
            <w:szCs w:val="22"/>
          </w:rPr>
          <w:t xml:space="preserve">McKenna A, Hanna M, Banks E, </w:t>
        </w:r>
        <w:proofErr w:type="spellStart"/>
        <w:r w:rsidR="004A1C65">
          <w:rPr>
            <w:color w:val="000000"/>
            <w:szCs w:val="22"/>
          </w:rPr>
          <w:t>Sivachenko</w:t>
        </w:r>
        <w:proofErr w:type="spellEnd"/>
        <w:r w:rsidR="004A1C65">
          <w:rPr>
            <w:color w:val="000000"/>
            <w:szCs w:val="22"/>
          </w:rPr>
          <w:t xml:space="preserve"> A, </w:t>
        </w:r>
        <w:proofErr w:type="spellStart"/>
        <w:r w:rsidR="004A1C65">
          <w:rPr>
            <w:color w:val="000000"/>
            <w:szCs w:val="22"/>
          </w:rPr>
          <w:t>Cibulskis</w:t>
        </w:r>
        <w:proofErr w:type="spellEnd"/>
        <w:r w:rsidR="004A1C65">
          <w:rPr>
            <w:color w:val="000000"/>
            <w:szCs w:val="22"/>
          </w:rPr>
          <w:t xml:space="preserve"> K, </w:t>
        </w:r>
        <w:proofErr w:type="spellStart"/>
        <w:r w:rsidR="004A1C65">
          <w:rPr>
            <w:color w:val="000000"/>
            <w:szCs w:val="22"/>
          </w:rPr>
          <w:t>Kernytsky</w:t>
        </w:r>
        <w:proofErr w:type="spellEnd"/>
        <w:r w:rsidR="004A1C65">
          <w:rPr>
            <w:color w:val="000000"/>
            <w:szCs w:val="22"/>
          </w:rPr>
          <w:t xml:space="preserve"> A, et al. The Genome Analysis Toolkit: a MapReduce framework for analyzing next-generation DNA sequencing data. Genome Res. 2010;20: 1297–1303. doi:</w:t>
        </w:r>
      </w:hyperlink>
      <w:hyperlink r:id="rId370">
        <w:r w:rsidR="004A1C65">
          <w:rPr>
            <w:color w:val="000000"/>
            <w:szCs w:val="22"/>
          </w:rPr>
          <w:t>10.1101/gr.107524.110</w:t>
        </w:r>
      </w:hyperlink>
    </w:p>
    <w:p w14:paraId="4808C9A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104. </w:t>
      </w:r>
      <w:r>
        <w:rPr>
          <w:color w:val="000000"/>
          <w:szCs w:val="22"/>
        </w:rPr>
        <w:tab/>
      </w:r>
      <w:hyperlink r:id="rId371">
        <w:proofErr w:type="spellStart"/>
        <w:r w:rsidR="004A1C65">
          <w:rPr>
            <w:color w:val="000000"/>
            <w:szCs w:val="22"/>
          </w:rPr>
          <w:t>Danecek</w:t>
        </w:r>
        <w:proofErr w:type="spellEnd"/>
        <w:r w:rsidR="004A1C65">
          <w:rPr>
            <w:color w:val="000000"/>
            <w:szCs w:val="22"/>
          </w:rPr>
          <w:t xml:space="preserve"> P, Auton A, </w:t>
        </w:r>
        <w:proofErr w:type="spellStart"/>
        <w:r w:rsidR="004A1C65">
          <w:rPr>
            <w:color w:val="000000"/>
            <w:szCs w:val="22"/>
          </w:rPr>
          <w:t>Abecasis</w:t>
        </w:r>
        <w:proofErr w:type="spellEnd"/>
        <w:r w:rsidR="004A1C65">
          <w:rPr>
            <w:color w:val="000000"/>
            <w:szCs w:val="22"/>
          </w:rPr>
          <w:t xml:space="preserve"> G, Albers CA, Banks E, </w:t>
        </w:r>
        <w:proofErr w:type="spellStart"/>
        <w:r w:rsidR="004A1C65">
          <w:rPr>
            <w:color w:val="000000"/>
            <w:szCs w:val="22"/>
          </w:rPr>
          <w:t>DePristo</w:t>
        </w:r>
        <w:proofErr w:type="spellEnd"/>
        <w:r w:rsidR="004A1C65">
          <w:rPr>
            <w:color w:val="000000"/>
            <w:szCs w:val="22"/>
          </w:rPr>
          <w:t xml:space="preserve"> MA, et al. The variant call format and </w:t>
        </w:r>
        <w:proofErr w:type="spellStart"/>
        <w:r w:rsidR="004A1C65">
          <w:rPr>
            <w:color w:val="000000"/>
            <w:szCs w:val="22"/>
          </w:rPr>
          <w:t>VCFtools</w:t>
        </w:r>
        <w:proofErr w:type="spellEnd"/>
        <w:r w:rsidR="004A1C65">
          <w:rPr>
            <w:color w:val="000000"/>
            <w:szCs w:val="22"/>
          </w:rPr>
          <w:t>. Bioinformatics. 2011;27: 2156–2158. doi:</w:t>
        </w:r>
      </w:hyperlink>
      <w:hyperlink r:id="rId372">
        <w:r w:rsidR="004A1C65">
          <w:rPr>
            <w:color w:val="000000"/>
            <w:szCs w:val="22"/>
          </w:rPr>
          <w:t>10.1093/bioinformatics/btr330</w:t>
        </w:r>
      </w:hyperlink>
    </w:p>
    <w:p w14:paraId="142D263F"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105. </w:t>
      </w:r>
      <w:r>
        <w:rPr>
          <w:color w:val="000000"/>
          <w:szCs w:val="22"/>
        </w:rPr>
        <w:tab/>
      </w:r>
      <w:hyperlink r:id="rId373">
        <w:proofErr w:type="spellStart"/>
        <w:r w:rsidR="004A1C65">
          <w:rPr>
            <w:color w:val="000000"/>
            <w:szCs w:val="22"/>
          </w:rPr>
          <w:t>Vaser</w:t>
        </w:r>
        <w:proofErr w:type="spellEnd"/>
        <w:r w:rsidR="004A1C65">
          <w:rPr>
            <w:color w:val="000000"/>
            <w:szCs w:val="22"/>
          </w:rPr>
          <w:t xml:space="preserve"> R, </w:t>
        </w:r>
        <w:proofErr w:type="spellStart"/>
        <w:r w:rsidR="004A1C65">
          <w:rPr>
            <w:color w:val="000000"/>
            <w:szCs w:val="22"/>
          </w:rPr>
          <w:t>Adusumalli</w:t>
        </w:r>
        <w:proofErr w:type="spellEnd"/>
        <w:r w:rsidR="004A1C65">
          <w:rPr>
            <w:color w:val="000000"/>
            <w:szCs w:val="22"/>
          </w:rPr>
          <w:t xml:space="preserve"> S, Leng SN, </w:t>
        </w:r>
        <w:proofErr w:type="spellStart"/>
        <w:r w:rsidR="004A1C65">
          <w:rPr>
            <w:color w:val="000000"/>
            <w:szCs w:val="22"/>
          </w:rPr>
          <w:t>Sikic</w:t>
        </w:r>
        <w:proofErr w:type="spellEnd"/>
        <w:r w:rsidR="004A1C65">
          <w:rPr>
            <w:color w:val="000000"/>
            <w:szCs w:val="22"/>
          </w:rPr>
          <w:t xml:space="preserve"> M, Ng PC. SIFT missense predictions for genomes. Nat </w:t>
        </w:r>
        <w:proofErr w:type="spellStart"/>
        <w:r w:rsidR="004A1C65">
          <w:rPr>
            <w:color w:val="000000"/>
            <w:szCs w:val="22"/>
          </w:rPr>
          <w:t>Protoc</w:t>
        </w:r>
        <w:proofErr w:type="spellEnd"/>
        <w:r w:rsidR="004A1C65">
          <w:rPr>
            <w:color w:val="000000"/>
            <w:szCs w:val="22"/>
          </w:rPr>
          <w:t>. 2016;11: 1–9. doi:</w:t>
        </w:r>
      </w:hyperlink>
      <w:hyperlink r:id="rId374">
        <w:r w:rsidR="004A1C65">
          <w:rPr>
            <w:color w:val="000000"/>
            <w:szCs w:val="22"/>
          </w:rPr>
          <w:t>10.1038/nprot.2015.123</w:t>
        </w:r>
      </w:hyperlink>
    </w:p>
    <w:p w14:paraId="23210E2A" w14:textId="217C7D62"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106. </w:t>
      </w:r>
      <w:r>
        <w:rPr>
          <w:color w:val="000000"/>
          <w:szCs w:val="22"/>
        </w:rPr>
        <w:tab/>
      </w:r>
      <w:hyperlink r:id="rId375">
        <w:r w:rsidR="004A1C65">
          <w:rPr>
            <w:color w:val="000000"/>
            <w:szCs w:val="22"/>
          </w:rPr>
          <w:t>Copernicus Climate Change Service. ERA5-Land monthly averaged data from 2001 to present. ECMWF; 2019. doi:</w:t>
        </w:r>
      </w:hyperlink>
      <w:hyperlink r:id="rId376">
        <w:r w:rsidR="004A1C65">
          <w:rPr>
            <w:color w:val="000000"/>
            <w:szCs w:val="22"/>
          </w:rPr>
          <w:t>10.24381/CDS.68D2BB30</w:t>
        </w:r>
      </w:hyperlink>
    </w:p>
    <w:p w14:paraId="46291B7A" w14:textId="2D9D04B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107. </w:t>
      </w:r>
      <w:r>
        <w:rPr>
          <w:color w:val="000000"/>
          <w:szCs w:val="22"/>
        </w:rPr>
        <w:tab/>
      </w:r>
      <w:hyperlink r:id="rId377">
        <w:r w:rsidR="004A1C65">
          <w:rPr>
            <w:color w:val="000000"/>
            <w:szCs w:val="22"/>
          </w:rPr>
          <w:t xml:space="preserve">Kamvar ZN, López-Uribe MM, Coughlan S, Grünwald NJ, Lapp H, Manel S. Developing educational resources for population genetics in R: an open and collaborative approach. Mol </w:t>
        </w:r>
        <w:proofErr w:type="spellStart"/>
        <w:r w:rsidR="004A1C65">
          <w:rPr>
            <w:color w:val="000000"/>
            <w:szCs w:val="22"/>
          </w:rPr>
          <w:t>Ecol</w:t>
        </w:r>
        <w:proofErr w:type="spellEnd"/>
        <w:r w:rsidR="004A1C65">
          <w:rPr>
            <w:color w:val="000000"/>
            <w:szCs w:val="22"/>
          </w:rPr>
          <w:t xml:space="preserve"> </w:t>
        </w:r>
        <w:proofErr w:type="spellStart"/>
        <w:r w:rsidR="004A1C65">
          <w:rPr>
            <w:color w:val="000000"/>
            <w:szCs w:val="22"/>
          </w:rPr>
          <w:t>Resour</w:t>
        </w:r>
        <w:proofErr w:type="spellEnd"/>
        <w:r w:rsidR="004A1C65">
          <w:rPr>
            <w:color w:val="000000"/>
            <w:szCs w:val="22"/>
          </w:rPr>
          <w:t>. 2017;17: 120–128. doi:</w:t>
        </w:r>
      </w:hyperlink>
      <w:hyperlink r:id="rId378">
        <w:r w:rsidR="004A1C65">
          <w:rPr>
            <w:color w:val="000000"/>
            <w:szCs w:val="22"/>
          </w:rPr>
          <w:t>10.1111/1754-0998.12558</w:t>
        </w:r>
      </w:hyperlink>
    </w:p>
    <w:p w14:paraId="320FF65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108. </w:t>
      </w:r>
      <w:r>
        <w:rPr>
          <w:color w:val="000000"/>
          <w:szCs w:val="22"/>
        </w:rPr>
        <w:tab/>
      </w:r>
      <w:hyperlink r:id="rId379">
        <w:r w:rsidR="004A1C65">
          <w:rPr>
            <w:color w:val="000000"/>
            <w:szCs w:val="22"/>
          </w:rPr>
          <w:t>Alexander DH, Novembre J, Lange K. Fast model-based estimation of ancestry in unrelated individuals. Genome Res. 2009;19: 1655–1664. doi:</w:t>
        </w:r>
      </w:hyperlink>
      <w:hyperlink r:id="rId380">
        <w:r w:rsidR="004A1C65">
          <w:rPr>
            <w:color w:val="000000"/>
            <w:szCs w:val="22"/>
          </w:rPr>
          <w:t>10.1101/gr.094052.109</w:t>
        </w:r>
      </w:hyperlink>
    </w:p>
    <w:p w14:paraId="2969DAA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109. </w:t>
      </w:r>
      <w:r>
        <w:rPr>
          <w:color w:val="000000"/>
          <w:szCs w:val="22"/>
        </w:rPr>
        <w:tab/>
      </w:r>
      <w:hyperlink r:id="rId381">
        <w:r w:rsidR="004A1C65">
          <w:rPr>
            <w:color w:val="000000"/>
            <w:szCs w:val="22"/>
          </w:rPr>
          <w:t xml:space="preserve">Villanueva RAM, Chen ZJ. ggplot2: Elegant Graphics for Data Analysis (2nd ed.). </w:t>
        </w:r>
        <w:proofErr w:type="gramStart"/>
        <w:r w:rsidR="004A1C65">
          <w:rPr>
            <w:color w:val="000000"/>
            <w:szCs w:val="22"/>
          </w:rPr>
          <w:t>Measurement .</w:t>
        </w:r>
        <w:proofErr w:type="gramEnd"/>
        <w:r w:rsidR="004A1C65">
          <w:rPr>
            <w:color w:val="000000"/>
            <w:szCs w:val="22"/>
          </w:rPr>
          <w:t xml:space="preserve"> 2019;17: 160–167. doi:</w:t>
        </w:r>
      </w:hyperlink>
      <w:hyperlink r:id="rId382">
        <w:r w:rsidR="004A1C65">
          <w:rPr>
            <w:color w:val="000000"/>
            <w:szCs w:val="22"/>
          </w:rPr>
          <w:t>10.1080/15366367.2019.1565254</w:t>
        </w:r>
      </w:hyperlink>
    </w:p>
    <w:p w14:paraId="5CF5B58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110. </w:t>
      </w:r>
      <w:r>
        <w:rPr>
          <w:color w:val="000000"/>
          <w:szCs w:val="22"/>
        </w:rPr>
        <w:tab/>
      </w:r>
      <w:hyperlink r:id="rId383">
        <w:r w:rsidR="004A1C65">
          <w:rPr>
            <w:color w:val="000000"/>
            <w:szCs w:val="22"/>
          </w:rPr>
          <w:t xml:space="preserve">Yu G. </w:t>
        </w:r>
        <w:proofErr w:type="spellStart"/>
        <w:r w:rsidR="004A1C65">
          <w:rPr>
            <w:color w:val="000000"/>
            <w:szCs w:val="22"/>
          </w:rPr>
          <w:t>scatterpie</w:t>
        </w:r>
        <w:proofErr w:type="spellEnd"/>
        <w:r w:rsidR="004A1C65">
          <w:rPr>
            <w:color w:val="000000"/>
            <w:szCs w:val="22"/>
          </w:rPr>
          <w:t>: Scatter pie plot. R package version 01.</w:t>
        </w:r>
      </w:hyperlink>
    </w:p>
    <w:p w14:paraId="5941976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111. </w:t>
      </w:r>
      <w:r>
        <w:rPr>
          <w:color w:val="000000"/>
          <w:szCs w:val="22"/>
        </w:rPr>
        <w:tab/>
      </w:r>
      <w:hyperlink r:id="rId384">
        <w:proofErr w:type="spellStart"/>
        <w:r w:rsidR="004A1C65">
          <w:rPr>
            <w:color w:val="000000"/>
            <w:szCs w:val="22"/>
          </w:rPr>
          <w:t>Excoffier</w:t>
        </w:r>
        <w:proofErr w:type="spellEnd"/>
        <w:r w:rsidR="004A1C65">
          <w:rPr>
            <w:color w:val="000000"/>
            <w:szCs w:val="22"/>
          </w:rPr>
          <w:t xml:space="preserve"> L, Smouse PE, Quattro JM. Analysis of molecular variance inferred from metric distances among DNA haplotypes: application to human mitochondrial DNA restriction data. Genetics. 1992;131: 479–491. doi:</w:t>
        </w:r>
      </w:hyperlink>
      <w:hyperlink r:id="rId385">
        <w:r w:rsidR="004A1C65">
          <w:rPr>
            <w:color w:val="000000"/>
            <w:szCs w:val="22"/>
          </w:rPr>
          <w:t>10.1093/genetics/131.2.479</w:t>
        </w:r>
      </w:hyperlink>
    </w:p>
    <w:p w14:paraId="4459BCA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112. </w:t>
      </w:r>
      <w:r>
        <w:rPr>
          <w:color w:val="000000"/>
          <w:szCs w:val="22"/>
        </w:rPr>
        <w:tab/>
      </w:r>
      <w:hyperlink r:id="rId386">
        <w:r w:rsidR="004A1C65">
          <w:rPr>
            <w:color w:val="000000"/>
            <w:szCs w:val="22"/>
          </w:rPr>
          <w:t xml:space="preserve">Kamvar ZN, </w:t>
        </w:r>
        <w:proofErr w:type="spellStart"/>
        <w:r w:rsidR="004A1C65">
          <w:rPr>
            <w:color w:val="000000"/>
            <w:szCs w:val="22"/>
          </w:rPr>
          <w:t>Tabima</w:t>
        </w:r>
        <w:proofErr w:type="spellEnd"/>
        <w:r w:rsidR="004A1C65">
          <w:rPr>
            <w:color w:val="000000"/>
            <w:szCs w:val="22"/>
          </w:rPr>
          <w:t xml:space="preserve"> JF, Grünwald NJ. </w:t>
        </w:r>
        <w:proofErr w:type="spellStart"/>
        <w:r w:rsidR="004A1C65">
          <w:rPr>
            <w:color w:val="000000"/>
            <w:szCs w:val="22"/>
          </w:rPr>
          <w:t>Poppr</w:t>
        </w:r>
        <w:proofErr w:type="spellEnd"/>
        <w:r w:rsidR="004A1C65">
          <w:rPr>
            <w:color w:val="000000"/>
            <w:szCs w:val="22"/>
          </w:rPr>
          <w:t xml:space="preserve">: </w:t>
        </w:r>
        <w:proofErr w:type="gramStart"/>
        <w:r w:rsidR="004A1C65">
          <w:rPr>
            <w:color w:val="000000"/>
            <w:szCs w:val="22"/>
          </w:rPr>
          <w:t>an</w:t>
        </w:r>
        <w:proofErr w:type="gramEnd"/>
        <w:r w:rsidR="004A1C65">
          <w:rPr>
            <w:color w:val="000000"/>
            <w:szCs w:val="22"/>
          </w:rPr>
          <w:t xml:space="preserve"> R package for genetic analysis of populations with clonal, partially clonal, and/or sexual reproduction. </w:t>
        </w:r>
        <w:proofErr w:type="spellStart"/>
        <w:r w:rsidR="004A1C65">
          <w:rPr>
            <w:color w:val="000000"/>
            <w:szCs w:val="22"/>
          </w:rPr>
          <w:t>PeerJ</w:t>
        </w:r>
        <w:proofErr w:type="spellEnd"/>
        <w:r w:rsidR="004A1C65">
          <w:rPr>
            <w:color w:val="000000"/>
            <w:szCs w:val="22"/>
          </w:rPr>
          <w:t>. 2014;2: e281. doi:</w:t>
        </w:r>
      </w:hyperlink>
      <w:hyperlink r:id="rId387">
        <w:r w:rsidR="004A1C65">
          <w:rPr>
            <w:color w:val="000000"/>
            <w:szCs w:val="22"/>
          </w:rPr>
          <w:t>10.7717/peerj.281</w:t>
        </w:r>
      </w:hyperlink>
    </w:p>
    <w:p w14:paraId="41A65C82"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113. </w:t>
      </w:r>
      <w:r>
        <w:rPr>
          <w:color w:val="000000"/>
          <w:szCs w:val="22"/>
        </w:rPr>
        <w:tab/>
      </w:r>
      <w:hyperlink r:id="rId388">
        <w:r w:rsidR="004A1C65">
          <w:rPr>
            <w:color w:val="000000"/>
            <w:szCs w:val="22"/>
          </w:rPr>
          <w:t xml:space="preserve">Goudet J. </w:t>
        </w:r>
        <w:proofErr w:type="spellStart"/>
        <w:r w:rsidR="004A1C65">
          <w:rPr>
            <w:color w:val="000000"/>
            <w:szCs w:val="22"/>
          </w:rPr>
          <w:t>hierfstat</w:t>
        </w:r>
        <w:proofErr w:type="spellEnd"/>
        <w:r w:rsidR="004A1C65">
          <w:rPr>
            <w:color w:val="000000"/>
            <w:szCs w:val="22"/>
          </w:rPr>
          <w:t xml:space="preserve">, a package for r to compute and test hierarchical </w:t>
        </w:r>
      </w:hyperlink>
      <w:hyperlink r:id="rId389">
        <w:r w:rsidR="004A1C65">
          <w:rPr>
            <w:i/>
            <w:color w:val="000000"/>
            <w:szCs w:val="22"/>
          </w:rPr>
          <w:t xml:space="preserve"> F</w:t>
        </w:r>
      </w:hyperlink>
      <w:hyperlink r:id="rId390">
        <w:r w:rsidR="004A1C65">
          <w:rPr>
            <w:color w:val="000000"/>
            <w:szCs w:val="22"/>
          </w:rPr>
          <w:t xml:space="preserve">‐statistics. Mol </w:t>
        </w:r>
        <w:proofErr w:type="spellStart"/>
        <w:r w:rsidR="004A1C65">
          <w:rPr>
            <w:color w:val="000000"/>
            <w:szCs w:val="22"/>
          </w:rPr>
          <w:t>Ecol</w:t>
        </w:r>
        <w:proofErr w:type="spellEnd"/>
        <w:r w:rsidR="004A1C65">
          <w:rPr>
            <w:color w:val="000000"/>
            <w:szCs w:val="22"/>
          </w:rPr>
          <w:t xml:space="preserve"> Notes. 2005;5: 184–186. doi:</w:t>
        </w:r>
      </w:hyperlink>
      <w:hyperlink r:id="rId391">
        <w:r w:rsidR="004A1C65">
          <w:rPr>
            <w:color w:val="000000"/>
            <w:szCs w:val="22"/>
          </w:rPr>
          <w:t>10.1111/j.1471-8286.</w:t>
        </w:r>
        <w:proofErr w:type="gramStart"/>
        <w:r w:rsidR="004A1C65">
          <w:rPr>
            <w:color w:val="000000"/>
            <w:szCs w:val="22"/>
          </w:rPr>
          <w:t>2004.00828.x</w:t>
        </w:r>
        <w:proofErr w:type="gramEnd"/>
      </w:hyperlink>
    </w:p>
    <w:p w14:paraId="2637AFE9"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114. </w:t>
      </w:r>
      <w:r>
        <w:rPr>
          <w:color w:val="000000"/>
          <w:szCs w:val="22"/>
        </w:rPr>
        <w:tab/>
      </w:r>
      <w:hyperlink r:id="rId392">
        <w:r w:rsidR="004A1C65">
          <w:rPr>
            <w:color w:val="000000"/>
            <w:szCs w:val="22"/>
          </w:rPr>
          <w:t xml:space="preserve">Weir BS, Cockerham CC. ESTIMATING F‐STATISTICS FOR THE ANALYSIS OF POPULATION STRUCTURE. </w:t>
        </w:r>
        <w:proofErr w:type="gramStart"/>
        <w:r w:rsidR="004A1C65">
          <w:rPr>
            <w:color w:val="000000"/>
            <w:szCs w:val="22"/>
          </w:rPr>
          <w:t>Evolution .</w:t>
        </w:r>
        <w:proofErr w:type="gramEnd"/>
        <w:r w:rsidR="004A1C65">
          <w:rPr>
            <w:color w:val="000000"/>
            <w:szCs w:val="22"/>
          </w:rPr>
          <w:t xml:space="preserve"> 1984;38: 1358–1370. doi:</w:t>
        </w:r>
      </w:hyperlink>
      <w:hyperlink r:id="rId393">
        <w:r w:rsidR="004A1C65">
          <w:rPr>
            <w:color w:val="000000"/>
            <w:szCs w:val="22"/>
          </w:rPr>
          <w:t>10.1111/j.1558-</w:t>
        </w:r>
        <w:proofErr w:type="gramStart"/>
        <w:r w:rsidR="004A1C65">
          <w:rPr>
            <w:color w:val="000000"/>
            <w:szCs w:val="22"/>
          </w:rPr>
          <w:t>5646.1984.tb</w:t>
        </w:r>
        <w:proofErr w:type="gramEnd"/>
        <w:r w:rsidR="004A1C65">
          <w:rPr>
            <w:color w:val="000000"/>
            <w:szCs w:val="22"/>
          </w:rPr>
          <w:t>05657.x</w:t>
        </w:r>
      </w:hyperlink>
    </w:p>
    <w:p w14:paraId="4164387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115. </w:t>
      </w:r>
      <w:r>
        <w:rPr>
          <w:color w:val="000000"/>
          <w:szCs w:val="22"/>
        </w:rPr>
        <w:tab/>
      </w:r>
      <w:hyperlink r:id="rId394">
        <w:r w:rsidR="004A1C65">
          <w:rPr>
            <w:color w:val="000000"/>
            <w:szCs w:val="22"/>
          </w:rPr>
          <w:t xml:space="preserve">Thioulouse J, Dray S, Dufour A-B, Siberchicot A, Jombart T, Pavoine S. Multivariate Analysis of Ecological Data with ade4. Springer; 2018. Available: </w:t>
        </w:r>
      </w:hyperlink>
      <w:hyperlink r:id="rId395">
        <w:r w:rsidR="004A1C65">
          <w:rPr>
            <w:color w:val="000000"/>
            <w:szCs w:val="22"/>
          </w:rPr>
          <w:t>https://play.google.com/store/books/details?id=UuN3DwAAQBAJ</w:t>
        </w:r>
      </w:hyperlink>
    </w:p>
    <w:p w14:paraId="3CD6F74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116. </w:t>
      </w:r>
      <w:r>
        <w:rPr>
          <w:color w:val="000000"/>
          <w:szCs w:val="22"/>
        </w:rPr>
        <w:tab/>
      </w:r>
      <w:hyperlink r:id="rId396">
        <w:r w:rsidR="004A1C65">
          <w:rPr>
            <w:color w:val="000000"/>
            <w:szCs w:val="22"/>
          </w:rPr>
          <w:t>Slatkin M. ISOLATION BY DISTANCE IN EQUILIBRIUM AND NON-EQUILIBRIUM POPULATIONS. Evolution. 1993;47: 264–279. doi:</w:t>
        </w:r>
      </w:hyperlink>
      <w:hyperlink r:id="rId397">
        <w:r w:rsidR="004A1C65">
          <w:rPr>
            <w:color w:val="000000"/>
            <w:szCs w:val="22"/>
          </w:rPr>
          <w:t>10.1111/j.1558-</w:t>
        </w:r>
        <w:proofErr w:type="gramStart"/>
        <w:r w:rsidR="004A1C65">
          <w:rPr>
            <w:color w:val="000000"/>
            <w:szCs w:val="22"/>
          </w:rPr>
          <w:t>5646.1993.tb</w:t>
        </w:r>
        <w:proofErr w:type="gramEnd"/>
        <w:r w:rsidR="004A1C65">
          <w:rPr>
            <w:color w:val="000000"/>
            <w:szCs w:val="22"/>
          </w:rPr>
          <w:t>01215.x</w:t>
        </w:r>
      </w:hyperlink>
    </w:p>
    <w:p w14:paraId="1DD88A8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117. </w:t>
      </w:r>
      <w:r>
        <w:rPr>
          <w:color w:val="000000"/>
          <w:szCs w:val="22"/>
        </w:rPr>
        <w:tab/>
      </w:r>
      <w:hyperlink r:id="rId398">
        <w:r w:rsidR="004A1C65">
          <w:rPr>
            <w:color w:val="000000"/>
            <w:szCs w:val="22"/>
          </w:rPr>
          <w:t xml:space="preserve">Wang IJ, </w:t>
        </w:r>
        <w:proofErr w:type="spellStart"/>
        <w:r w:rsidR="004A1C65">
          <w:rPr>
            <w:color w:val="000000"/>
            <w:szCs w:val="22"/>
          </w:rPr>
          <w:t>Bradburd</w:t>
        </w:r>
        <w:proofErr w:type="spellEnd"/>
        <w:r w:rsidR="004A1C65">
          <w:rPr>
            <w:color w:val="000000"/>
            <w:szCs w:val="22"/>
          </w:rPr>
          <w:t xml:space="preserve"> GS. Isolation by environment. Mol Ecol. 2014;23: 5649–5662. </w:t>
        </w:r>
        <w:r w:rsidR="004A1C65">
          <w:rPr>
            <w:color w:val="000000"/>
            <w:szCs w:val="22"/>
          </w:rPr>
          <w:lastRenderedPageBreak/>
          <w:t>doi:</w:t>
        </w:r>
      </w:hyperlink>
      <w:hyperlink r:id="rId399">
        <w:r w:rsidR="004A1C65">
          <w:rPr>
            <w:color w:val="000000"/>
            <w:szCs w:val="22"/>
          </w:rPr>
          <w:t>10.1111/mec.12938</w:t>
        </w:r>
      </w:hyperlink>
    </w:p>
    <w:p w14:paraId="17461D1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118. </w:t>
      </w:r>
      <w:r>
        <w:rPr>
          <w:color w:val="000000"/>
          <w:szCs w:val="22"/>
        </w:rPr>
        <w:tab/>
      </w:r>
      <w:hyperlink r:id="rId400">
        <w:r w:rsidR="004A1C65">
          <w:rPr>
            <w:color w:val="000000"/>
            <w:szCs w:val="22"/>
          </w:rPr>
          <w:t xml:space="preserve">Jiang S, Luo M-X, Gao R-H, Zhang W, Yang Y-Z, Li Y-J, et al. Isolation-by-environment as a driver of genetic differentiation among populations of the only broad-leaved evergreen shrub </w:t>
        </w:r>
        <w:proofErr w:type="spellStart"/>
        <w:r w:rsidR="004A1C65">
          <w:rPr>
            <w:color w:val="000000"/>
            <w:szCs w:val="22"/>
          </w:rPr>
          <w:t>Ammopiptanthus</w:t>
        </w:r>
        <w:proofErr w:type="spellEnd"/>
        <w:r w:rsidR="004A1C65">
          <w:rPr>
            <w:color w:val="000000"/>
            <w:szCs w:val="22"/>
          </w:rPr>
          <w:t xml:space="preserve"> </w:t>
        </w:r>
        <w:proofErr w:type="spellStart"/>
        <w:r w:rsidR="004A1C65">
          <w:rPr>
            <w:color w:val="000000"/>
            <w:szCs w:val="22"/>
          </w:rPr>
          <w:t>mongolicus</w:t>
        </w:r>
        <w:proofErr w:type="spellEnd"/>
        <w:r w:rsidR="004A1C65">
          <w:rPr>
            <w:color w:val="000000"/>
            <w:szCs w:val="22"/>
          </w:rPr>
          <w:t xml:space="preserve"> in Asian temperate deserts. Sci Rep. 2019;9: 12008. doi:</w:t>
        </w:r>
      </w:hyperlink>
      <w:hyperlink r:id="rId401">
        <w:r w:rsidR="004A1C65">
          <w:rPr>
            <w:color w:val="000000"/>
            <w:szCs w:val="22"/>
          </w:rPr>
          <w:t>10.1038/s41598-019-48472-y</w:t>
        </w:r>
      </w:hyperlink>
    </w:p>
    <w:p w14:paraId="77D6542A"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119. </w:t>
      </w:r>
      <w:r>
        <w:rPr>
          <w:color w:val="000000"/>
          <w:szCs w:val="22"/>
        </w:rPr>
        <w:tab/>
      </w:r>
      <w:hyperlink r:id="rId402">
        <w:r w:rsidR="004A1C65">
          <w:rPr>
            <w:color w:val="000000"/>
            <w:szCs w:val="22"/>
          </w:rPr>
          <w:t xml:space="preserve">Sokal RR, Rohlf FJ. Biometry. 3rd </w:t>
        </w:r>
        <w:proofErr w:type="spellStart"/>
        <w:r w:rsidR="004A1C65">
          <w:rPr>
            <w:color w:val="000000"/>
            <w:szCs w:val="22"/>
          </w:rPr>
          <w:t>edNew</w:t>
        </w:r>
        <w:proofErr w:type="spellEnd"/>
        <w:r w:rsidR="004A1C65">
          <w:rPr>
            <w:color w:val="000000"/>
            <w:szCs w:val="22"/>
          </w:rPr>
          <w:t xml:space="preserve"> York WH Freeman and Company. 1995.</w:t>
        </w:r>
      </w:hyperlink>
    </w:p>
    <w:p w14:paraId="7467CF88"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120. </w:t>
      </w:r>
      <w:r>
        <w:rPr>
          <w:color w:val="000000"/>
          <w:szCs w:val="22"/>
        </w:rPr>
        <w:tab/>
      </w:r>
      <w:hyperlink r:id="rId403">
        <w:r w:rsidR="004A1C65">
          <w:rPr>
            <w:color w:val="000000"/>
            <w:szCs w:val="22"/>
          </w:rPr>
          <w:t xml:space="preserve">Wagner HH, Fortin MJ. Basics of spatial data analysis: linking landscape and genetic data for landscape genetic studies. Landscape genetics. 2015. Available: </w:t>
        </w:r>
      </w:hyperlink>
      <w:hyperlink r:id="rId404">
        <w:r w:rsidR="004A1C65">
          <w:rPr>
            <w:color w:val="000000"/>
            <w:szCs w:val="22"/>
          </w:rPr>
          <w:t>https://onlinelibrary.wiley.com/doi/abs/10.1002/9781118525258.ch05</w:t>
        </w:r>
      </w:hyperlink>
    </w:p>
    <w:p w14:paraId="4D919369" w14:textId="06597942"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121. </w:t>
      </w:r>
      <w:r>
        <w:rPr>
          <w:color w:val="000000"/>
          <w:szCs w:val="22"/>
        </w:rPr>
        <w:tab/>
      </w:r>
      <w:hyperlink r:id="rId405">
        <w:proofErr w:type="spellStart"/>
        <w:r w:rsidR="004A1C65">
          <w:rPr>
            <w:color w:val="000000"/>
            <w:szCs w:val="22"/>
          </w:rPr>
          <w:t>O’brien</w:t>
        </w:r>
        <w:proofErr w:type="spellEnd"/>
        <w:r w:rsidR="004A1C65">
          <w:rPr>
            <w:color w:val="000000"/>
            <w:szCs w:val="22"/>
          </w:rPr>
          <w:t xml:space="preserve"> RM. A caution regarding rules of thumb for variance inflation factors. Qual Quant. 2007;41: 673–690. doi:</w:t>
        </w:r>
      </w:hyperlink>
      <w:hyperlink r:id="rId406">
        <w:r w:rsidR="004A1C65">
          <w:rPr>
            <w:color w:val="000000"/>
            <w:szCs w:val="22"/>
          </w:rPr>
          <w:t>10.1007/s11134-005-9018-6</w:t>
        </w:r>
      </w:hyperlink>
    </w:p>
    <w:p w14:paraId="64D0F87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122. </w:t>
      </w:r>
      <w:r>
        <w:rPr>
          <w:color w:val="000000"/>
          <w:szCs w:val="22"/>
        </w:rPr>
        <w:tab/>
      </w:r>
      <w:hyperlink r:id="rId407">
        <w:r w:rsidR="004A1C65">
          <w:rPr>
            <w:color w:val="000000"/>
            <w:szCs w:val="22"/>
          </w:rPr>
          <w:t xml:space="preserve">Gareth J, Daniela W, Trevor H, Robert T. An introduction to statistical learning: with applications in R. Spinger; 2013. Available: </w:t>
        </w:r>
      </w:hyperlink>
      <w:hyperlink r:id="rId408">
        <w:r w:rsidR="004A1C65">
          <w:rPr>
            <w:color w:val="000000"/>
            <w:szCs w:val="22"/>
          </w:rPr>
          <w:t>https://dspace.agu.edu.vn/handle/agu_library/13322</w:t>
        </w:r>
      </w:hyperlink>
    </w:p>
    <w:p w14:paraId="3FD9A8F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123. </w:t>
      </w:r>
      <w:r>
        <w:rPr>
          <w:color w:val="000000"/>
          <w:szCs w:val="22"/>
        </w:rPr>
        <w:tab/>
      </w:r>
      <w:hyperlink r:id="rId409">
        <w:proofErr w:type="spellStart"/>
        <w:r w:rsidR="004A1C65">
          <w:rPr>
            <w:color w:val="000000"/>
            <w:szCs w:val="22"/>
          </w:rPr>
          <w:t>Frichot</w:t>
        </w:r>
        <w:proofErr w:type="spellEnd"/>
        <w:r w:rsidR="004A1C65">
          <w:rPr>
            <w:color w:val="000000"/>
            <w:szCs w:val="22"/>
          </w:rPr>
          <w:t xml:space="preserve"> E, Schoville SD, Bouchard G, François O. Testing for Associations between Loci and Environmental Gradients Using Latent Factor Mixed Models. Mol Biol </w:t>
        </w:r>
        <w:proofErr w:type="spellStart"/>
        <w:r w:rsidR="004A1C65">
          <w:rPr>
            <w:color w:val="000000"/>
            <w:szCs w:val="22"/>
          </w:rPr>
          <w:t>Evol</w:t>
        </w:r>
        <w:proofErr w:type="spellEnd"/>
        <w:r w:rsidR="004A1C65">
          <w:rPr>
            <w:color w:val="000000"/>
            <w:szCs w:val="22"/>
          </w:rPr>
          <w:t>. 2013;30: 1687–1699. doi:</w:t>
        </w:r>
      </w:hyperlink>
      <w:hyperlink r:id="rId410">
        <w:r w:rsidR="004A1C65">
          <w:rPr>
            <w:color w:val="000000"/>
            <w:szCs w:val="22"/>
          </w:rPr>
          <w:t>10.1093/</w:t>
        </w:r>
        <w:proofErr w:type="spellStart"/>
        <w:r w:rsidR="004A1C65">
          <w:rPr>
            <w:color w:val="000000"/>
            <w:szCs w:val="22"/>
          </w:rPr>
          <w:t>molbev</w:t>
        </w:r>
        <w:proofErr w:type="spellEnd"/>
        <w:r w:rsidR="004A1C65">
          <w:rPr>
            <w:color w:val="000000"/>
            <w:szCs w:val="22"/>
          </w:rPr>
          <w:t>/mst063</w:t>
        </w:r>
      </w:hyperlink>
    </w:p>
    <w:p w14:paraId="1C34694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124. </w:t>
      </w:r>
      <w:r>
        <w:rPr>
          <w:color w:val="000000"/>
          <w:szCs w:val="22"/>
        </w:rPr>
        <w:tab/>
      </w:r>
      <w:hyperlink r:id="rId411">
        <w:r w:rsidR="004A1C65">
          <w:rPr>
            <w:color w:val="000000"/>
            <w:szCs w:val="22"/>
          </w:rPr>
          <w:t xml:space="preserve">Caye K, </w:t>
        </w:r>
        <w:proofErr w:type="spellStart"/>
        <w:r w:rsidR="004A1C65">
          <w:rPr>
            <w:color w:val="000000"/>
            <w:szCs w:val="22"/>
          </w:rPr>
          <w:t>Jumentier</w:t>
        </w:r>
        <w:proofErr w:type="spellEnd"/>
        <w:r w:rsidR="004A1C65">
          <w:rPr>
            <w:color w:val="000000"/>
            <w:szCs w:val="22"/>
          </w:rPr>
          <w:t xml:space="preserve"> B, </w:t>
        </w:r>
        <w:proofErr w:type="spellStart"/>
        <w:r w:rsidR="004A1C65">
          <w:rPr>
            <w:color w:val="000000"/>
            <w:szCs w:val="22"/>
          </w:rPr>
          <w:t>Lepeule</w:t>
        </w:r>
        <w:proofErr w:type="spellEnd"/>
        <w:r w:rsidR="004A1C65">
          <w:rPr>
            <w:color w:val="000000"/>
            <w:szCs w:val="22"/>
          </w:rPr>
          <w:t xml:space="preserve"> J, François O. LFMM 2: Fast and Accurate Inference of Gene-Environment Associations in Genome-Wide Studies. Mol Biol </w:t>
        </w:r>
        <w:proofErr w:type="spellStart"/>
        <w:r w:rsidR="004A1C65">
          <w:rPr>
            <w:color w:val="000000"/>
            <w:szCs w:val="22"/>
          </w:rPr>
          <w:t>Evol</w:t>
        </w:r>
        <w:proofErr w:type="spellEnd"/>
        <w:r w:rsidR="004A1C65">
          <w:rPr>
            <w:color w:val="000000"/>
            <w:szCs w:val="22"/>
          </w:rPr>
          <w:t>. 2019;36: 852–860. doi:</w:t>
        </w:r>
      </w:hyperlink>
      <w:hyperlink r:id="rId412">
        <w:r w:rsidR="004A1C65">
          <w:rPr>
            <w:color w:val="000000"/>
            <w:szCs w:val="22"/>
          </w:rPr>
          <w:t>10.1093/</w:t>
        </w:r>
        <w:proofErr w:type="spellStart"/>
        <w:r w:rsidR="004A1C65">
          <w:rPr>
            <w:color w:val="000000"/>
            <w:szCs w:val="22"/>
          </w:rPr>
          <w:t>molbev</w:t>
        </w:r>
        <w:proofErr w:type="spellEnd"/>
        <w:r w:rsidR="004A1C65">
          <w:rPr>
            <w:color w:val="000000"/>
            <w:szCs w:val="22"/>
          </w:rPr>
          <w:t>/msz008</w:t>
        </w:r>
      </w:hyperlink>
    </w:p>
    <w:p w14:paraId="21B8405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125. </w:t>
      </w:r>
      <w:r>
        <w:rPr>
          <w:color w:val="000000"/>
          <w:szCs w:val="22"/>
        </w:rPr>
        <w:tab/>
      </w:r>
      <w:hyperlink r:id="rId413">
        <w:r w:rsidR="004A1C65">
          <w:rPr>
            <w:color w:val="000000"/>
            <w:szCs w:val="22"/>
          </w:rPr>
          <w:t>van den Wollenberg AL. Redundancy analysis an alternative for canonical correlation analysis. Psychometrika. 1977;42: 207–219. doi:</w:t>
        </w:r>
      </w:hyperlink>
      <w:hyperlink r:id="rId414">
        <w:r w:rsidR="004A1C65">
          <w:rPr>
            <w:color w:val="000000"/>
            <w:szCs w:val="22"/>
          </w:rPr>
          <w:t>10.1007/BF02294050</w:t>
        </w:r>
      </w:hyperlink>
    </w:p>
    <w:p w14:paraId="3489C24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126. </w:t>
      </w:r>
      <w:r>
        <w:rPr>
          <w:color w:val="000000"/>
          <w:szCs w:val="22"/>
        </w:rPr>
        <w:tab/>
      </w:r>
      <w:hyperlink r:id="rId415">
        <w:r w:rsidR="004A1C65">
          <w:rPr>
            <w:color w:val="000000"/>
            <w:szCs w:val="22"/>
          </w:rPr>
          <w:t xml:space="preserve">Oksanen J, Blanchet FG, Friendly M, Kindt R, Legendre P, Mcglinn D, et al. Package “vegan.” 2019 [cited 14 Nov 2023]. Available: </w:t>
        </w:r>
      </w:hyperlink>
      <w:hyperlink r:id="rId416">
        <w:r w:rsidR="004A1C65">
          <w:rPr>
            <w:color w:val="000000"/>
            <w:szCs w:val="22"/>
          </w:rPr>
          <w:t>https://cran.r-hub.io/web/packages/vegan/vegan.pdf</w:t>
        </w:r>
      </w:hyperlink>
    </w:p>
    <w:p w14:paraId="23EF8BEB" w14:textId="1CED9FDA"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127. </w:t>
      </w:r>
      <w:r>
        <w:rPr>
          <w:color w:val="000000"/>
          <w:szCs w:val="22"/>
        </w:rPr>
        <w:tab/>
      </w:r>
      <w:hyperlink r:id="rId417">
        <w:proofErr w:type="spellStart"/>
        <w:r w:rsidR="004A1C65">
          <w:rPr>
            <w:color w:val="000000"/>
            <w:szCs w:val="22"/>
          </w:rPr>
          <w:t>Borcard</w:t>
        </w:r>
        <w:proofErr w:type="spellEnd"/>
        <w:r w:rsidR="004A1C65">
          <w:rPr>
            <w:color w:val="000000"/>
            <w:szCs w:val="22"/>
          </w:rPr>
          <w:t xml:space="preserve"> D, Gillet F, Legendre P. Numerical Ecology with R. Springer New York; doi:</w:t>
        </w:r>
      </w:hyperlink>
      <w:hyperlink r:id="rId418">
        <w:r w:rsidR="004A1C65">
          <w:rPr>
            <w:color w:val="000000"/>
            <w:szCs w:val="22"/>
          </w:rPr>
          <w:t>10.1007/978-1-4419-7975-6</w:t>
        </w:r>
      </w:hyperlink>
    </w:p>
    <w:p w14:paraId="37D7739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128. </w:t>
      </w:r>
      <w:r>
        <w:rPr>
          <w:color w:val="000000"/>
          <w:szCs w:val="22"/>
        </w:rPr>
        <w:tab/>
      </w:r>
      <w:hyperlink r:id="rId419">
        <w:r w:rsidR="004A1C65">
          <w:rPr>
            <w:color w:val="000000"/>
            <w:szCs w:val="22"/>
          </w:rPr>
          <w:t xml:space="preserve">Foll M, </w:t>
        </w:r>
        <w:proofErr w:type="spellStart"/>
        <w:r w:rsidR="004A1C65">
          <w:rPr>
            <w:color w:val="000000"/>
            <w:szCs w:val="22"/>
          </w:rPr>
          <w:t>Gaggiotti</w:t>
        </w:r>
        <w:proofErr w:type="spellEnd"/>
        <w:r w:rsidR="004A1C65">
          <w:rPr>
            <w:color w:val="000000"/>
            <w:szCs w:val="22"/>
          </w:rPr>
          <w:t xml:space="preserve"> O. A genome-scan method to identify selected loci appropriate for both dominant and codominant markers: a Bayesian perspective. Genetics. 2008;180: 977–993. doi:</w:t>
        </w:r>
      </w:hyperlink>
      <w:hyperlink r:id="rId420">
        <w:r w:rsidR="004A1C65">
          <w:rPr>
            <w:color w:val="000000"/>
            <w:szCs w:val="22"/>
          </w:rPr>
          <w:t>10.1534/genetics.108.092221</w:t>
        </w:r>
      </w:hyperlink>
    </w:p>
    <w:p w14:paraId="5F7A2AB1" w14:textId="1DF07A6A"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129. </w:t>
      </w:r>
      <w:r>
        <w:rPr>
          <w:color w:val="000000"/>
          <w:szCs w:val="22"/>
        </w:rPr>
        <w:tab/>
      </w:r>
      <w:hyperlink r:id="rId421">
        <w:r w:rsidR="004A1C65">
          <w:rPr>
            <w:color w:val="000000"/>
            <w:szCs w:val="22"/>
          </w:rPr>
          <w:t xml:space="preserve">Foll M, Fischer MC, Heckel G, </w:t>
        </w:r>
        <w:proofErr w:type="spellStart"/>
        <w:r w:rsidR="004A1C65">
          <w:rPr>
            <w:color w:val="000000"/>
            <w:szCs w:val="22"/>
          </w:rPr>
          <w:t>Excoffier</w:t>
        </w:r>
        <w:proofErr w:type="spellEnd"/>
        <w:r w:rsidR="004A1C65">
          <w:rPr>
            <w:color w:val="000000"/>
            <w:szCs w:val="22"/>
          </w:rPr>
          <w:t xml:space="preserve"> L. Estimating population structure from AFLP amplification intensity. Mol Ecol. 2010;19: 4638–4647. doi:</w:t>
        </w:r>
      </w:hyperlink>
      <w:hyperlink r:id="rId422">
        <w:r w:rsidR="004A1C65">
          <w:rPr>
            <w:color w:val="000000"/>
            <w:szCs w:val="22"/>
          </w:rPr>
          <w:t>10.1111/j.1364-294X.</w:t>
        </w:r>
        <w:proofErr w:type="gramStart"/>
        <w:r w:rsidR="004A1C65">
          <w:rPr>
            <w:color w:val="000000"/>
            <w:szCs w:val="22"/>
          </w:rPr>
          <w:t>2010.04820.x</w:t>
        </w:r>
        <w:proofErr w:type="gramEnd"/>
      </w:hyperlink>
    </w:p>
    <w:p w14:paraId="6CC4A309" w14:textId="462CADDB"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130. </w:t>
      </w:r>
      <w:r>
        <w:rPr>
          <w:color w:val="000000"/>
          <w:szCs w:val="22"/>
        </w:rPr>
        <w:tab/>
      </w:r>
      <w:hyperlink r:id="rId423">
        <w:r w:rsidR="004A1C65">
          <w:rPr>
            <w:color w:val="000000"/>
            <w:szCs w:val="22"/>
          </w:rPr>
          <w:t xml:space="preserve">Fischer MC, Foll M, </w:t>
        </w:r>
        <w:proofErr w:type="spellStart"/>
        <w:r w:rsidR="004A1C65">
          <w:rPr>
            <w:color w:val="000000"/>
            <w:szCs w:val="22"/>
          </w:rPr>
          <w:t>Excoffier</w:t>
        </w:r>
        <w:proofErr w:type="spellEnd"/>
        <w:r w:rsidR="004A1C65">
          <w:rPr>
            <w:color w:val="000000"/>
            <w:szCs w:val="22"/>
          </w:rPr>
          <w:t xml:space="preserve"> L, Heckel G. Enhanced AFLP genome scans detect local adaptation in high‐altitude populations of a small rodent (Microtus </w:t>
        </w:r>
        <w:proofErr w:type="spellStart"/>
        <w:r w:rsidR="004A1C65">
          <w:rPr>
            <w:color w:val="000000"/>
            <w:szCs w:val="22"/>
          </w:rPr>
          <w:t>arvalis</w:t>
        </w:r>
        <w:proofErr w:type="spellEnd"/>
        <w:r w:rsidR="004A1C65">
          <w:rPr>
            <w:color w:val="000000"/>
            <w:szCs w:val="22"/>
          </w:rPr>
          <w:t>). Mol Ecol. 2011;20: 1450–1462. doi:</w:t>
        </w:r>
      </w:hyperlink>
      <w:hyperlink r:id="rId424">
        <w:r w:rsidR="004A1C65">
          <w:rPr>
            <w:color w:val="000000"/>
            <w:szCs w:val="22"/>
          </w:rPr>
          <w:t>10.1111/j.1364-294x.</w:t>
        </w:r>
        <w:proofErr w:type="gramStart"/>
        <w:r w:rsidR="004A1C65">
          <w:rPr>
            <w:color w:val="000000"/>
            <w:szCs w:val="22"/>
          </w:rPr>
          <w:t>2011.05015.x</w:t>
        </w:r>
        <w:proofErr w:type="gramEnd"/>
      </w:hyperlink>
    </w:p>
    <w:p w14:paraId="4EAF8F3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131. </w:t>
      </w:r>
      <w:r>
        <w:rPr>
          <w:color w:val="000000"/>
          <w:szCs w:val="22"/>
        </w:rPr>
        <w:tab/>
      </w:r>
      <w:hyperlink r:id="rId425">
        <w:r w:rsidR="004A1C65">
          <w:rPr>
            <w:color w:val="000000"/>
            <w:szCs w:val="22"/>
          </w:rPr>
          <w:t xml:space="preserve">Privé F, Luu K, Vilhjálmsson BJ, Blum MGB. Performing Highly Efficient Genome Scans for Local Adaptation with R Package </w:t>
        </w:r>
        <w:proofErr w:type="spellStart"/>
        <w:r w:rsidR="004A1C65">
          <w:rPr>
            <w:color w:val="000000"/>
            <w:szCs w:val="22"/>
          </w:rPr>
          <w:t>pcadapt</w:t>
        </w:r>
        <w:proofErr w:type="spellEnd"/>
        <w:r w:rsidR="004A1C65">
          <w:rPr>
            <w:color w:val="000000"/>
            <w:szCs w:val="22"/>
          </w:rPr>
          <w:t xml:space="preserve"> Version 4. Mol Biol </w:t>
        </w:r>
        <w:proofErr w:type="spellStart"/>
        <w:r w:rsidR="004A1C65">
          <w:rPr>
            <w:color w:val="000000"/>
            <w:szCs w:val="22"/>
          </w:rPr>
          <w:t>Evol</w:t>
        </w:r>
        <w:proofErr w:type="spellEnd"/>
        <w:r w:rsidR="004A1C65">
          <w:rPr>
            <w:color w:val="000000"/>
            <w:szCs w:val="22"/>
          </w:rPr>
          <w:t>. 2020;37: 2153–2154. doi:</w:t>
        </w:r>
      </w:hyperlink>
      <w:hyperlink r:id="rId426">
        <w:r w:rsidR="004A1C65">
          <w:rPr>
            <w:color w:val="000000"/>
            <w:szCs w:val="22"/>
          </w:rPr>
          <w:t>10.1093/</w:t>
        </w:r>
        <w:proofErr w:type="spellStart"/>
        <w:r w:rsidR="004A1C65">
          <w:rPr>
            <w:color w:val="000000"/>
            <w:szCs w:val="22"/>
          </w:rPr>
          <w:t>molbev</w:t>
        </w:r>
        <w:proofErr w:type="spellEnd"/>
        <w:r w:rsidR="004A1C65">
          <w:rPr>
            <w:color w:val="000000"/>
            <w:szCs w:val="22"/>
          </w:rPr>
          <w:t>/msaa053</w:t>
        </w:r>
      </w:hyperlink>
    </w:p>
    <w:p w14:paraId="401565D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132. </w:t>
      </w:r>
      <w:r>
        <w:rPr>
          <w:color w:val="000000"/>
          <w:szCs w:val="22"/>
        </w:rPr>
        <w:tab/>
      </w:r>
      <w:hyperlink r:id="rId427">
        <w:proofErr w:type="spellStart"/>
        <w:r w:rsidR="004A1C65">
          <w:rPr>
            <w:color w:val="000000"/>
            <w:szCs w:val="22"/>
          </w:rPr>
          <w:t>Boes</w:t>
        </w:r>
        <w:proofErr w:type="spellEnd"/>
        <w:r w:rsidR="004A1C65">
          <w:rPr>
            <w:color w:val="000000"/>
            <w:szCs w:val="22"/>
          </w:rPr>
          <w:t xml:space="preserve"> KE, Ribeiro JMC, Wong A, Harrington LC, Wolfner MF, </w:t>
        </w:r>
        <w:proofErr w:type="spellStart"/>
        <w:r w:rsidR="004A1C65">
          <w:rPr>
            <w:color w:val="000000"/>
            <w:szCs w:val="22"/>
          </w:rPr>
          <w:t>Sirot</w:t>
        </w:r>
        <w:proofErr w:type="spellEnd"/>
        <w:r w:rsidR="004A1C65">
          <w:rPr>
            <w:color w:val="000000"/>
            <w:szCs w:val="22"/>
          </w:rPr>
          <w:t xml:space="preserve"> LK. Identification and characterization of seminal fluid proteins in the Asian tiger mosquito, Aedes albopictus. </w:t>
        </w:r>
        <w:proofErr w:type="spellStart"/>
        <w:r w:rsidR="004A1C65">
          <w:rPr>
            <w:color w:val="000000"/>
            <w:szCs w:val="22"/>
          </w:rPr>
          <w:t>PLoS</w:t>
        </w:r>
        <w:proofErr w:type="spellEnd"/>
        <w:r w:rsidR="004A1C65">
          <w:rPr>
            <w:color w:val="000000"/>
            <w:szCs w:val="22"/>
          </w:rPr>
          <w:t xml:space="preserve"> </w:t>
        </w:r>
        <w:proofErr w:type="spellStart"/>
        <w:r w:rsidR="004A1C65">
          <w:rPr>
            <w:color w:val="000000"/>
            <w:szCs w:val="22"/>
          </w:rPr>
          <w:t>Negl</w:t>
        </w:r>
        <w:proofErr w:type="spellEnd"/>
        <w:r w:rsidR="004A1C65">
          <w:rPr>
            <w:color w:val="000000"/>
            <w:szCs w:val="22"/>
          </w:rPr>
          <w:t xml:space="preserve"> </w:t>
        </w:r>
        <w:r w:rsidR="004A1C65">
          <w:rPr>
            <w:color w:val="000000"/>
            <w:szCs w:val="22"/>
          </w:rPr>
          <w:lastRenderedPageBreak/>
          <w:t>Trop Dis. 2014;8: e2946. doi:</w:t>
        </w:r>
      </w:hyperlink>
      <w:hyperlink r:id="rId428">
        <w:r w:rsidR="004A1C65">
          <w:rPr>
            <w:color w:val="000000"/>
            <w:szCs w:val="22"/>
          </w:rPr>
          <w:t>10.1371/journal.pntd.0002946</w:t>
        </w:r>
      </w:hyperlink>
    </w:p>
    <w:p w14:paraId="0FF048BD" w14:textId="1013E04D"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133. </w:t>
      </w:r>
      <w:r>
        <w:rPr>
          <w:color w:val="000000"/>
          <w:szCs w:val="22"/>
        </w:rPr>
        <w:tab/>
      </w:r>
      <w:hyperlink r:id="rId429">
        <w:r w:rsidR="004A1C65">
          <w:rPr>
            <w:color w:val="000000"/>
            <w:szCs w:val="22"/>
          </w:rPr>
          <w:t>Amaro IA, Ahmed-Braimah YH, League GP, Pitcher SA, Avila FW, Cruz PC, et al. Seminal fluid proteins induce transcriptome changes in the Aedes aegypti female lower reproductive tract. BMC Genomics. 2021;22: 896. doi:</w:t>
        </w:r>
      </w:hyperlink>
      <w:hyperlink r:id="rId430">
        <w:r w:rsidR="004A1C65">
          <w:rPr>
            <w:color w:val="000000"/>
            <w:szCs w:val="22"/>
          </w:rPr>
          <w:t>10.1186/s12863-021-08201-0</w:t>
        </w:r>
      </w:hyperlink>
    </w:p>
    <w:p w14:paraId="1023428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134. </w:t>
      </w:r>
      <w:r>
        <w:rPr>
          <w:color w:val="000000"/>
          <w:szCs w:val="22"/>
        </w:rPr>
        <w:tab/>
      </w:r>
      <w:hyperlink r:id="rId431">
        <w:r w:rsidR="004A1C65">
          <w:rPr>
            <w:color w:val="000000"/>
            <w:szCs w:val="22"/>
          </w:rPr>
          <w:t xml:space="preserve">Nakamura M, Baldwin D, Hannaford S, Palka J, Montell C. Defective proboscis extension response (DPR), a member of the Ig superfamily required for the gustatory response to salt. J </w:t>
        </w:r>
        <w:proofErr w:type="spellStart"/>
        <w:r w:rsidR="004A1C65">
          <w:rPr>
            <w:color w:val="000000"/>
            <w:szCs w:val="22"/>
          </w:rPr>
          <w:t>Neurosci</w:t>
        </w:r>
        <w:proofErr w:type="spellEnd"/>
        <w:r w:rsidR="004A1C65">
          <w:rPr>
            <w:color w:val="000000"/>
            <w:szCs w:val="22"/>
          </w:rPr>
          <w:t>. 2002;22: 3463–3472. doi:</w:t>
        </w:r>
      </w:hyperlink>
      <w:hyperlink r:id="rId432">
        <w:r w:rsidR="004A1C65">
          <w:rPr>
            <w:color w:val="000000"/>
            <w:szCs w:val="22"/>
          </w:rPr>
          <w:t>10.1523/JNEUROSCI.22-09-03463.2002</w:t>
        </w:r>
      </w:hyperlink>
    </w:p>
    <w:p w14:paraId="33BBA33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135. </w:t>
      </w:r>
      <w:r>
        <w:rPr>
          <w:color w:val="000000"/>
          <w:szCs w:val="22"/>
        </w:rPr>
        <w:tab/>
      </w:r>
      <w:hyperlink r:id="rId433">
        <w:proofErr w:type="spellStart"/>
        <w:r w:rsidR="004A1C65">
          <w:rPr>
            <w:color w:val="000000"/>
            <w:szCs w:val="22"/>
          </w:rPr>
          <w:t>Jogl</w:t>
        </w:r>
        <w:proofErr w:type="spellEnd"/>
        <w:r w:rsidR="004A1C65">
          <w:rPr>
            <w:color w:val="000000"/>
            <w:szCs w:val="22"/>
          </w:rPr>
          <w:t xml:space="preserve"> G, Hsiao Y-S, Tong L. Structure and function of carnitine acyltransferases. Ann N Y </w:t>
        </w:r>
        <w:proofErr w:type="spellStart"/>
        <w:r w:rsidR="004A1C65">
          <w:rPr>
            <w:color w:val="000000"/>
            <w:szCs w:val="22"/>
          </w:rPr>
          <w:t>Acad</w:t>
        </w:r>
        <w:proofErr w:type="spellEnd"/>
        <w:r w:rsidR="004A1C65">
          <w:rPr>
            <w:color w:val="000000"/>
            <w:szCs w:val="22"/>
          </w:rPr>
          <w:t xml:space="preserve"> Sci. 2004;1033: 17–29. doi:</w:t>
        </w:r>
      </w:hyperlink>
      <w:hyperlink r:id="rId434">
        <w:r w:rsidR="004A1C65">
          <w:rPr>
            <w:color w:val="000000"/>
            <w:szCs w:val="22"/>
          </w:rPr>
          <w:t>10.1196/annals.1320.002</w:t>
        </w:r>
      </w:hyperlink>
    </w:p>
    <w:p w14:paraId="40711F9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136. </w:t>
      </w:r>
      <w:r>
        <w:rPr>
          <w:color w:val="000000"/>
          <w:szCs w:val="22"/>
        </w:rPr>
        <w:tab/>
      </w:r>
      <w:hyperlink r:id="rId435">
        <w:proofErr w:type="spellStart"/>
        <w:r w:rsidR="004A1C65">
          <w:rPr>
            <w:color w:val="000000"/>
            <w:szCs w:val="22"/>
          </w:rPr>
          <w:t>Meuti</w:t>
        </w:r>
        <w:proofErr w:type="spellEnd"/>
        <w:r w:rsidR="004A1C65">
          <w:rPr>
            <w:color w:val="000000"/>
            <w:szCs w:val="22"/>
          </w:rPr>
          <w:t xml:space="preserve"> ME, Stone M, Ikeno T, Denlinger DL. Functional circadian clock genes are essential for the overwintering diapause of the Northern house mosquito, Culex pipiens. J Exp Biol. 2015;218: 412–422. doi:</w:t>
        </w:r>
      </w:hyperlink>
      <w:hyperlink r:id="rId436">
        <w:r w:rsidR="004A1C65">
          <w:rPr>
            <w:color w:val="000000"/>
            <w:szCs w:val="22"/>
          </w:rPr>
          <w:t>10.1242/jeb.113233</w:t>
        </w:r>
      </w:hyperlink>
    </w:p>
    <w:p w14:paraId="4ED6B17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137. </w:t>
      </w:r>
      <w:r>
        <w:rPr>
          <w:color w:val="000000"/>
          <w:szCs w:val="22"/>
        </w:rPr>
        <w:tab/>
      </w:r>
      <w:hyperlink r:id="rId437">
        <w:r w:rsidR="004A1C65">
          <w:rPr>
            <w:color w:val="000000"/>
            <w:szCs w:val="22"/>
          </w:rPr>
          <w:t xml:space="preserve">Chang V, </w:t>
        </w:r>
        <w:proofErr w:type="spellStart"/>
        <w:r w:rsidR="004A1C65">
          <w:rPr>
            <w:color w:val="000000"/>
            <w:szCs w:val="22"/>
          </w:rPr>
          <w:t>Meuti</w:t>
        </w:r>
        <w:proofErr w:type="spellEnd"/>
        <w:r w:rsidR="004A1C65">
          <w:rPr>
            <w:color w:val="000000"/>
            <w:szCs w:val="22"/>
          </w:rPr>
          <w:t xml:space="preserve"> ME. Circadian transcription factors differentially regulate features of the adult overwintering diapause in the Northern house mosquito, Culex pipiens. Insect </w:t>
        </w:r>
        <w:proofErr w:type="spellStart"/>
        <w:r w:rsidR="004A1C65">
          <w:rPr>
            <w:color w:val="000000"/>
            <w:szCs w:val="22"/>
          </w:rPr>
          <w:t>Biochem</w:t>
        </w:r>
        <w:proofErr w:type="spellEnd"/>
        <w:r w:rsidR="004A1C65">
          <w:rPr>
            <w:color w:val="000000"/>
            <w:szCs w:val="22"/>
          </w:rPr>
          <w:t xml:space="preserve"> Mol Biol. 2020;121: 103365. doi:</w:t>
        </w:r>
      </w:hyperlink>
      <w:hyperlink r:id="rId438">
        <w:r w:rsidR="004A1C65">
          <w:rPr>
            <w:color w:val="000000"/>
            <w:szCs w:val="22"/>
          </w:rPr>
          <w:t>10.1016/j.ibmb.2020.103365</w:t>
        </w:r>
      </w:hyperlink>
    </w:p>
    <w:p w14:paraId="1D61E2A4" w14:textId="685B2050"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138. </w:t>
      </w:r>
      <w:r>
        <w:rPr>
          <w:color w:val="000000"/>
          <w:szCs w:val="22"/>
        </w:rPr>
        <w:tab/>
      </w:r>
      <w:hyperlink r:id="rId439">
        <w:r w:rsidR="004A1C65">
          <w:rPr>
            <w:color w:val="000000"/>
            <w:szCs w:val="22"/>
          </w:rPr>
          <w:t>Shetty V, Meyers JI, Zhang Y, Merlin C, Slotman MA. Impact of disabled circadian clock on yellow fever mosquito Aedes aegypti fitness and behaviors. Sci Rep. 2022;12: 6899. doi:</w:t>
        </w:r>
      </w:hyperlink>
      <w:hyperlink r:id="rId440">
        <w:r w:rsidR="004A1C65">
          <w:rPr>
            <w:color w:val="000000"/>
            <w:szCs w:val="22"/>
          </w:rPr>
          <w:t>10.1038/s41598-022-10824-5</w:t>
        </w:r>
      </w:hyperlink>
    </w:p>
    <w:p w14:paraId="4F4075F5"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139. </w:t>
      </w:r>
      <w:r>
        <w:rPr>
          <w:color w:val="000000"/>
          <w:szCs w:val="22"/>
        </w:rPr>
        <w:tab/>
      </w:r>
      <w:hyperlink r:id="rId441">
        <w:r w:rsidR="004A1C65">
          <w:rPr>
            <w:color w:val="000000"/>
            <w:szCs w:val="22"/>
          </w:rPr>
          <w:t xml:space="preserve">Konopka RJ, Benzer S. Clock mutants of Drosophila melanogaster. Proc Natl </w:t>
        </w:r>
        <w:proofErr w:type="spellStart"/>
        <w:r w:rsidR="004A1C65">
          <w:rPr>
            <w:color w:val="000000"/>
            <w:szCs w:val="22"/>
          </w:rPr>
          <w:t>Acad</w:t>
        </w:r>
        <w:proofErr w:type="spellEnd"/>
        <w:r w:rsidR="004A1C65">
          <w:rPr>
            <w:color w:val="000000"/>
            <w:szCs w:val="22"/>
          </w:rPr>
          <w:t xml:space="preserve"> Sci U S A. 1971;68: 2112–2116. doi:</w:t>
        </w:r>
      </w:hyperlink>
      <w:hyperlink r:id="rId442">
        <w:r w:rsidR="004A1C65">
          <w:rPr>
            <w:color w:val="000000"/>
            <w:szCs w:val="22"/>
          </w:rPr>
          <w:t>10.1073/pnas.68.9.2112</w:t>
        </w:r>
      </w:hyperlink>
    </w:p>
    <w:p w14:paraId="76FA23A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140. </w:t>
      </w:r>
      <w:r>
        <w:rPr>
          <w:color w:val="000000"/>
          <w:szCs w:val="22"/>
        </w:rPr>
        <w:tab/>
      </w:r>
      <w:hyperlink r:id="rId443">
        <w:r w:rsidR="004A1C65">
          <w:rPr>
            <w:color w:val="000000"/>
            <w:szCs w:val="22"/>
          </w:rPr>
          <w:t xml:space="preserve">Denlinger DL. Regulation of diapause. Annu Rev </w:t>
        </w:r>
        <w:proofErr w:type="spellStart"/>
        <w:r w:rsidR="004A1C65">
          <w:rPr>
            <w:color w:val="000000"/>
            <w:szCs w:val="22"/>
          </w:rPr>
          <w:t>Entomol</w:t>
        </w:r>
        <w:proofErr w:type="spellEnd"/>
        <w:r w:rsidR="004A1C65">
          <w:rPr>
            <w:color w:val="000000"/>
            <w:szCs w:val="22"/>
          </w:rPr>
          <w:t>. 2002;47: 93–122. doi:</w:t>
        </w:r>
      </w:hyperlink>
      <w:hyperlink r:id="rId444">
        <w:r w:rsidR="004A1C65">
          <w:rPr>
            <w:color w:val="000000"/>
            <w:szCs w:val="22"/>
          </w:rPr>
          <w:t>10.1146/annurev.ento.47.091201.145137</w:t>
        </w:r>
      </w:hyperlink>
    </w:p>
    <w:p w14:paraId="75377E5C"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141. </w:t>
      </w:r>
      <w:r>
        <w:rPr>
          <w:color w:val="000000"/>
          <w:szCs w:val="22"/>
        </w:rPr>
        <w:tab/>
      </w:r>
      <w:hyperlink r:id="rId445">
        <w:r w:rsidR="004A1C65">
          <w:rPr>
            <w:color w:val="000000"/>
            <w:szCs w:val="22"/>
          </w:rPr>
          <w:t xml:space="preserve">Fagre AC, Lyons S, Staples JE, Lindsey N. West Nile virus and other nationally notifiable arboviral diseases - United States, 2021. MMWR </w:t>
        </w:r>
        <w:proofErr w:type="spellStart"/>
        <w:r w:rsidR="004A1C65">
          <w:rPr>
            <w:color w:val="000000"/>
            <w:szCs w:val="22"/>
          </w:rPr>
          <w:t>Morb</w:t>
        </w:r>
        <w:proofErr w:type="spellEnd"/>
        <w:r w:rsidR="004A1C65">
          <w:rPr>
            <w:color w:val="000000"/>
            <w:szCs w:val="22"/>
          </w:rPr>
          <w:t xml:space="preserve"> Mortal </w:t>
        </w:r>
        <w:proofErr w:type="spellStart"/>
        <w:r w:rsidR="004A1C65">
          <w:rPr>
            <w:color w:val="000000"/>
            <w:szCs w:val="22"/>
          </w:rPr>
          <w:t>Wkly</w:t>
        </w:r>
        <w:proofErr w:type="spellEnd"/>
        <w:r w:rsidR="004A1C65">
          <w:rPr>
            <w:color w:val="000000"/>
            <w:szCs w:val="22"/>
          </w:rPr>
          <w:t xml:space="preserve"> Rep. 2023;72: 901–906. doi:</w:t>
        </w:r>
      </w:hyperlink>
      <w:hyperlink r:id="rId446">
        <w:r w:rsidR="004A1C65">
          <w:rPr>
            <w:color w:val="000000"/>
            <w:szCs w:val="22"/>
          </w:rPr>
          <w:t>10.15585/mmwr.mm7234a1</w:t>
        </w:r>
      </w:hyperlink>
    </w:p>
    <w:p w14:paraId="6CF77971"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142. </w:t>
      </w:r>
      <w:r>
        <w:rPr>
          <w:color w:val="000000"/>
          <w:szCs w:val="22"/>
        </w:rPr>
        <w:tab/>
      </w:r>
      <w:hyperlink r:id="rId447">
        <w:r w:rsidR="004A1C65">
          <w:rPr>
            <w:color w:val="000000"/>
            <w:szCs w:val="22"/>
          </w:rPr>
          <w:t xml:space="preserve">Hoyer S, Hamman J. </w:t>
        </w:r>
        <w:proofErr w:type="spellStart"/>
        <w:r w:rsidR="004A1C65">
          <w:rPr>
            <w:color w:val="000000"/>
            <w:szCs w:val="22"/>
          </w:rPr>
          <w:t>xarray</w:t>
        </w:r>
        <w:proofErr w:type="spellEnd"/>
        <w:r w:rsidR="004A1C65">
          <w:rPr>
            <w:color w:val="000000"/>
            <w:szCs w:val="22"/>
          </w:rPr>
          <w:t>: N-D labeled arrays and datasets in Python. Journal of open research software. 2017;5. doi:</w:t>
        </w:r>
      </w:hyperlink>
      <w:hyperlink r:id="rId448">
        <w:r w:rsidR="004A1C65">
          <w:rPr>
            <w:color w:val="000000"/>
            <w:szCs w:val="22"/>
          </w:rPr>
          <w:t>10.5334/JORS.148</w:t>
        </w:r>
      </w:hyperlink>
    </w:p>
    <w:p w14:paraId="6CFAE52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143. </w:t>
      </w:r>
      <w:r>
        <w:rPr>
          <w:color w:val="000000"/>
          <w:szCs w:val="22"/>
        </w:rPr>
        <w:tab/>
      </w:r>
      <w:hyperlink r:id="rId449">
        <w:proofErr w:type="spellStart"/>
        <w:r w:rsidR="004A1C65">
          <w:rPr>
            <w:color w:val="000000"/>
            <w:szCs w:val="22"/>
          </w:rPr>
          <w:t>Tuanmu</w:t>
        </w:r>
        <w:proofErr w:type="spellEnd"/>
        <w:r w:rsidR="004A1C65">
          <w:rPr>
            <w:color w:val="000000"/>
            <w:szCs w:val="22"/>
          </w:rPr>
          <w:t xml:space="preserve"> M-N, Jetz W. A global 1‐km consensus land‐cover product for biodiversity and ecosystem modelling. Glob </w:t>
        </w:r>
        <w:proofErr w:type="spellStart"/>
        <w:r w:rsidR="004A1C65">
          <w:rPr>
            <w:color w:val="000000"/>
            <w:szCs w:val="22"/>
          </w:rPr>
          <w:t>Ecol</w:t>
        </w:r>
        <w:proofErr w:type="spellEnd"/>
        <w:r w:rsidR="004A1C65">
          <w:rPr>
            <w:color w:val="000000"/>
            <w:szCs w:val="22"/>
          </w:rPr>
          <w:t xml:space="preserve"> </w:t>
        </w:r>
        <w:proofErr w:type="spellStart"/>
        <w:r w:rsidR="004A1C65">
          <w:rPr>
            <w:color w:val="000000"/>
            <w:szCs w:val="22"/>
          </w:rPr>
          <w:t>Biogeogr</w:t>
        </w:r>
        <w:proofErr w:type="spellEnd"/>
        <w:r w:rsidR="004A1C65">
          <w:rPr>
            <w:color w:val="000000"/>
            <w:szCs w:val="22"/>
          </w:rPr>
          <w:t>. 2014;23: 1031–1045. doi:</w:t>
        </w:r>
      </w:hyperlink>
      <w:hyperlink r:id="rId450">
        <w:r w:rsidR="004A1C65">
          <w:rPr>
            <w:color w:val="000000"/>
            <w:szCs w:val="22"/>
          </w:rPr>
          <w:t>10.1111/geb.12182</w:t>
        </w:r>
      </w:hyperlink>
    </w:p>
    <w:p w14:paraId="7035E1CE"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144. </w:t>
      </w:r>
      <w:r>
        <w:rPr>
          <w:color w:val="000000"/>
          <w:szCs w:val="22"/>
        </w:rPr>
        <w:tab/>
      </w:r>
      <w:hyperlink r:id="rId451">
        <w:r w:rsidR="004A1C65">
          <w:rPr>
            <w:color w:val="000000"/>
            <w:szCs w:val="22"/>
          </w:rPr>
          <w:t xml:space="preserve">Bradski G, Kaehler A, Others. OpenCV. Dr Dobb’s journal of software tools. 2000;3. Available: </w:t>
        </w:r>
      </w:hyperlink>
      <w:hyperlink r:id="rId452">
        <w:r w:rsidR="004A1C65">
          <w:rPr>
            <w:color w:val="000000"/>
            <w:szCs w:val="22"/>
          </w:rPr>
          <w:t>http://roswiki.autolabor.com.cn/attachments/Events(2f)ICRA2010Tutorial/ICRA_2010_OpenCV_Tutorial.pdf</w:t>
        </w:r>
      </w:hyperlink>
    </w:p>
    <w:p w14:paraId="5E24978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145. </w:t>
      </w:r>
      <w:r>
        <w:rPr>
          <w:color w:val="000000"/>
          <w:szCs w:val="22"/>
        </w:rPr>
        <w:tab/>
      </w:r>
      <w:hyperlink r:id="rId453">
        <w:r w:rsidR="004A1C65">
          <w:rPr>
            <w:color w:val="000000"/>
            <w:szCs w:val="22"/>
          </w:rPr>
          <w:t xml:space="preserve">Kendall MG. A NEW MEASURE OF RANK CORRELATION. </w:t>
        </w:r>
        <w:proofErr w:type="spellStart"/>
        <w:r w:rsidR="004A1C65">
          <w:rPr>
            <w:color w:val="000000"/>
            <w:szCs w:val="22"/>
          </w:rPr>
          <w:t>Biometrika</w:t>
        </w:r>
        <w:proofErr w:type="spellEnd"/>
        <w:r w:rsidR="004A1C65">
          <w:rPr>
            <w:color w:val="000000"/>
            <w:szCs w:val="22"/>
          </w:rPr>
          <w:t>. 1938;30: 81–93. doi:</w:t>
        </w:r>
      </w:hyperlink>
      <w:hyperlink r:id="rId454">
        <w:r w:rsidR="004A1C65">
          <w:rPr>
            <w:color w:val="000000"/>
            <w:szCs w:val="22"/>
          </w:rPr>
          <w:t>10.1093/</w:t>
        </w:r>
        <w:proofErr w:type="spellStart"/>
        <w:r w:rsidR="004A1C65">
          <w:rPr>
            <w:color w:val="000000"/>
            <w:szCs w:val="22"/>
          </w:rPr>
          <w:t>biomet</w:t>
        </w:r>
        <w:proofErr w:type="spellEnd"/>
        <w:r w:rsidR="004A1C65">
          <w:rPr>
            <w:color w:val="000000"/>
            <w:szCs w:val="22"/>
          </w:rPr>
          <w:t>/30.1-2.81</w:t>
        </w:r>
      </w:hyperlink>
    </w:p>
    <w:p w14:paraId="3CD68524"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146. </w:t>
      </w:r>
      <w:r>
        <w:rPr>
          <w:color w:val="000000"/>
          <w:szCs w:val="22"/>
        </w:rPr>
        <w:tab/>
      </w:r>
      <w:hyperlink r:id="rId455">
        <w:r w:rsidR="004A1C65">
          <w:rPr>
            <w:color w:val="000000"/>
            <w:szCs w:val="22"/>
          </w:rPr>
          <w:t xml:space="preserve">García-Carrasco J-M, Muñoz A-R, Olivero J, Segura M, Real R. Predicting the </w:t>
        </w:r>
        <w:proofErr w:type="spellStart"/>
        <w:r w:rsidR="004A1C65">
          <w:rPr>
            <w:color w:val="000000"/>
            <w:szCs w:val="22"/>
          </w:rPr>
          <w:t>spatio</w:t>
        </w:r>
        <w:proofErr w:type="spellEnd"/>
        <w:r w:rsidR="004A1C65">
          <w:rPr>
            <w:color w:val="000000"/>
            <w:szCs w:val="22"/>
          </w:rPr>
          <w:t xml:space="preserve">-temporal spread of West Nile virus in Europe. </w:t>
        </w:r>
        <w:proofErr w:type="spellStart"/>
        <w:r w:rsidR="004A1C65">
          <w:rPr>
            <w:color w:val="000000"/>
            <w:szCs w:val="22"/>
          </w:rPr>
          <w:t>PLoS</w:t>
        </w:r>
        <w:proofErr w:type="spellEnd"/>
        <w:r w:rsidR="004A1C65">
          <w:rPr>
            <w:color w:val="000000"/>
            <w:szCs w:val="22"/>
          </w:rPr>
          <w:t xml:space="preserve"> </w:t>
        </w:r>
        <w:proofErr w:type="spellStart"/>
        <w:r w:rsidR="004A1C65">
          <w:rPr>
            <w:color w:val="000000"/>
            <w:szCs w:val="22"/>
          </w:rPr>
          <w:t>Negl</w:t>
        </w:r>
        <w:proofErr w:type="spellEnd"/>
        <w:r w:rsidR="004A1C65">
          <w:rPr>
            <w:color w:val="000000"/>
            <w:szCs w:val="22"/>
          </w:rPr>
          <w:t xml:space="preserve"> Trop Dis. 2021;15: e0009022. doi:</w:t>
        </w:r>
      </w:hyperlink>
      <w:hyperlink r:id="rId456">
        <w:r w:rsidR="004A1C65">
          <w:rPr>
            <w:color w:val="000000"/>
            <w:szCs w:val="22"/>
          </w:rPr>
          <w:t>10.1371/journal.pntd.0009022</w:t>
        </w:r>
      </w:hyperlink>
    </w:p>
    <w:p w14:paraId="0CBE8129" w14:textId="7E50C0B8"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147. </w:t>
      </w:r>
      <w:r>
        <w:rPr>
          <w:color w:val="000000"/>
          <w:szCs w:val="22"/>
        </w:rPr>
        <w:tab/>
      </w:r>
      <w:hyperlink r:id="rId457">
        <w:r w:rsidR="004A1C65">
          <w:rPr>
            <w:color w:val="000000"/>
            <w:szCs w:val="22"/>
          </w:rPr>
          <w:t xml:space="preserve">Semenza JC, Tran A, Espinosa L, </w:t>
        </w:r>
        <w:proofErr w:type="spellStart"/>
        <w:r w:rsidR="004A1C65">
          <w:rPr>
            <w:color w:val="000000"/>
            <w:szCs w:val="22"/>
          </w:rPr>
          <w:t>Sudre</w:t>
        </w:r>
        <w:proofErr w:type="spellEnd"/>
        <w:r w:rsidR="004A1C65">
          <w:rPr>
            <w:color w:val="000000"/>
            <w:szCs w:val="22"/>
          </w:rPr>
          <w:t xml:space="preserve"> B, </w:t>
        </w:r>
        <w:proofErr w:type="spellStart"/>
        <w:r w:rsidR="004A1C65">
          <w:rPr>
            <w:color w:val="000000"/>
            <w:szCs w:val="22"/>
          </w:rPr>
          <w:t>Domanovic</w:t>
        </w:r>
        <w:proofErr w:type="spellEnd"/>
        <w:r w:rsidR="004A1C65">
          <w:rPr>
            <w:color w:val="000000"/>
            <w:szCs w:val="22"/>
          </w:rPr>
          <w:t xml:space="preserve"> D, Paz S. Climate change projections of </w:t>
        </w:r>
        <w:r w:rsidR="004A1C65">
          <w:rPr>
            <w:color w:val="000000"/>
            <w:szCs w:val="22"/>
          </w:rPr>
          <w:lastRenderedPageBreak/>
          <w:t>West Nile virus infections in Europe: implications for blood safety practices. Environ Health. 2016;15 Suppl 1: 28. doi:</w:t>
        </w:r>
      </w:hyperlink>
      <w:hyperlink r:id="rId458">
        <w:r w:rsidR="004A1C65">
          <w:rPr>
            <w:color w:val="000000"/>
            <w:szCs w:val="22"/>
          </w:rPr>
          <w:t>10.1186/s12940-015-0104-4</w:t>
        </w:r>
      </w:hyperlink>
    </w:p>
    <w:p w14:paraId="036DB58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148. </w:t>
      </w:r>
      <w:r>
        <w:rPr>
          <w:color w:val="000000"/>
          <w:szCs w:val="22"/>
        </w:rPr>
        <w:tab/>
      </w:r>
      <w:hyperlink r:id="rId459">
        <w:r w:rsidR="004A1C65">
          <w:rPr>
            <w:color w:val="000000"/>
            <w:szCs w:val="22"/>
          </w:rPr>
          <w:t xml:space="preserve">Cortes C, </w:t>
        </w:r>
        <w:proofErr w:type="spellStart"/>
        <w:r w:rsidR="004A1C65">
          <w:rPr>
            <w:color w:val="000000"/>
            <w:szCs w:val="22"/>
          </w:rPr>
          <w:t>Vapnik</w:t>
        </w:r>
        <w:proofErr w:type="spellEnd"/>
        <w:r w:rsidR="004A1C65">
          <w:rPr>
            <w:color w:val="000000"/>
            <w:szCs w:val="22"/>
          </w:rPr>
          <w:t xml:space="preserve"> V. Support-vector networks. Mach Learn. 1995;20: 273–297. doi:</w:t>
        </w:r>
      </w:hyperlink>
      <w:hyperlink r:id="rId460">
        <w:r w:rsidR="004A1C65">
          <w:rPr>
            <w:color w:val="000000"/>
            <w:szCs w:val="22"/>
          </w:rPr>
          <w:t>10.1007/BF00994018</w:t>
        </w:r>
      </w:hyperlink>
    </w:p>
    <w:p w14:paraId="22D98EE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149. </w:t>
      </w:r>
      <w:r>
        <w:rPr>
          <w:color w:val="000000"/>
          <w:szCs w:val="22"/>
        </w:rPr>
        <w:tab/>
      </w:r>
      <w:hyperlink r:id="rId461">
        <w:r w:rsidR="004A1C65">
          <w:rPr>
            <w:color w:val="000000"/>
            <w:szCs w:val="22"/>
          </w:rPr>
          <w:t xml:space="preserve">Ho TK. Random decision forests. Proceedings of 3rd International Conference on Document Analysis and Recognition. IEEE </w:t>
        </w:r>
        <w:proofErr w:type="spellStart"/>
        <w:r w:rsidR="004A1C65">
          <w:rPr>
            <w:color w:val="000000"/>
            <w:szCs w:val="22"/>
          </w:rPr>
          <w:t>Comput</w:t>
        </w:r>
        <w:proofErr w:type="spellEnd"/>
        <w:r w:rsidR="004A1C65">
          <w:rPr>
            <w:color w:val="000000"/>
            <w:szCs w:val="22"/>
          </w:rPr>
          <w:t>. Soc. Press; 2002. doi:</w:t>
        </w:r>
      </w:hyperlink>
      <w:hyperlink r:id="rId462">
        <w:r w:rsidR="004A1C65">
          <w:rPr>
            <w:color w:val="000000"/>
            <w:szCs w:val="22"/>
          </w:rPr>
          <w:t>10.1109/icdar.1995.598994</w:t>
        </w:r>
      </w:hyperlink>
    </w:p>
    <w:p w14:paraId="0F4CEB40"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150. </w:t>
      </w:r>
      <w:r>
        <w:rPr>
          <w:color w:val="000000"/>
          <w:szCs w:val="22"/>
        </w:rPr>
        <w:tab/>
      </w:r>
      <w:hyperlink r:id="rId463">
        <w:r w:rsidR="004A1C65">
          <w:rPr>
            <w:color w:val="000000"/>
            <w:szCs w:val="22"/>
          </w:rPr>
          <w:t xml:space="preserve">AIML.com. What are the advantages and disadvantages of Random Forest? AIML.com. 2022 [cited 15 Mar 2025]. Available: </w:t>
        </w:r>
      </w:hyperlink>
      <w:hyperlink r:id="rId464">
        <w:r w:rsidR="004A1C65">
          <w:rPr>
            <w:color w:val="000000"/>
            <w:szCs w:val="22"/>
          </w:rPr>
          <w:t>https://aiml.com/what-are-the-advantages-and-disadvantages-of-random-forest/</w:t>
        </w:r>
      </w:hyperlink>
    </w:p>
    <w:p w14:paraId="14E99EDD"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151. </w:t>
      </w:r>
      <w:r>
        <w:rPr>
          <w:color w:val="000000"/>
          <w:szCs w:val="22"/>
        </w:rPr>
        <w:tab/>
      </w:r>
      <w:hyperlink r:id="rId465">
        <w:r w:rsidR="004A1C65">
          <w:rPr>
            <w:color w:val="000000"/>
            <w:szCs w:val="22"/>
          </w:rPr>
          <w:t xml:space="preserve">1.4. Support Vector Machines. In: scikit-learn [Internet]. [cited 15 Mar 2025]. Available: </w:t>
        </w:r>
      </w:hyperlink>
      <w:hyperlink r:id="rId466">
        <w:r w:rsidR="004A1C65">
          <w:rPr>
            <w:color w:val="000000"/>
            <w:szCs w:val="22"/>
          </w:rPr>
          <w:t>https://scikit-learn.org/stable/modules/svm.html</w:t>
        </w:r>
      </w:hyperlink>
    </w:p>
    <w:p w14:paraId="618048FE"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152. </w:t>
      </w:r>
      <w:r>
        <w:rPr>
          <w:color w:val="000000"/>
          <w:szCs w:val="22"/>
        </w:rPr>
        <w:tab/>
      </w:r>
      <w:hyperlink r:id="rId467">
        <w:r w:rsidR="004A1C65">
          <w:rPr>
            <w:color w:val="000000"/>
            <w:szCs w:val="22"/>
          </w:rPr>
          <w:t xml:space="preserve">What is a Neural Network? In: GeeksforGeeks [Internet]. 17 Jan 2019 [cited 15 Mar 2025]. Available: </w:t>
        </w:r>
      </w:hyperlink>
      <w:hyperlink r:id="rId468">
        <w:r w:rsidR="004A1C65">
          <w:rPr>
            <w:color w:val="000000"/>
            <w:szCs w:val="22"/>
          </w:rPr>
          <w:t>https://www.geeksforgeeks.org/neural-networks-a-beginners-guide/#</w:t>
        </w:r>
      </w:hyperlink>
    </w:p>
    <w:p w14:paraId="117D27C5" w14:textId="09DBC413"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153. </w:t>
      </w:r>
      <w:r>
        <w:rPr>
          <w:color w:val="000000"/>
          <w:szCs w:val="22"/>
        </w:rPr>
        <w:tab/>
      </w:r>
      <w:hyperlink r:id="rId469">
        <w:r w:rsidR="004A1C65">
          <w:rPr>
            <w:color w:val="000000"/>
            <w:szCs w:val="22"/>
          </w:rPr>
          <w:t>Zhang H. On estimation and prediction for spatial generalized linear mixed models. Biometrics. 2002;58: 129–136. doi:</w:t>
        </w:r>
      </w:hyperlink>
      <w:hyperlink r:id="rId470">
        <w:r w:rsidR="004A1C65">
          <w:rPr>
            <w:color w:val="000000"/>
            <w:szCs w:val="22"/>
          </w:rPr>
          <w:t>10.1111/j.0005-341x.</w:t>
        </w:r>
        <w:proofErr w:type="gramStart"/>
        <w:r w:rsidR="004A1C65">
          <w:rPr>
            <w:color w:val="000000"/>
            <w:szCs w:val="22"/>
          </w:rPr>
          <w:t>2002.00129.x</w:t>
        </w:r>
        <w:proofErr w:type="gramEnd"/>
      </w:hyperlink>
    </w:p>
    <w:p w14:paraId="096B6ED6"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154. </w:t>
      </w:r>
      <w:r>
        <w:rPr>
          <w:color w:val="000000"/>
          <w:szCs w:val="22"/>
        </w:rPr>
        <w:tab/>
      </w:r>
      <w:hyperlink r:id="rId471">
        <w:r w:rsidR="004A1C65">
          <w:rPr>
            <w:color w:val="000000"/>
            <w:szCs w:val="22"/>
          </w:rPr>
          <w:t xml:space="preserve">Improve SF. LightGBM Histogram-Based Learning. In: GeeksforGeeks [Internet]. 20 Oct 2023 [cited 15 Mar 2025]. Available: </w:t>
        </w:r>
      </w:hyperlink>
      <w:hyperlink r:id="rId472">
        <w:r w:rsidR="004A1C65">
          <w:rPr>
            <w:color w:val="000000"/>
            <w:szCs w:val="22"/>
          </w:rPr>
          <w:t>https://www.geeksforgeeks.org/lightgbm-histogram-based-learning/</w:t>
        </w:r>
      </w:hyperlink>
    </w:p>
    <w:p w14:paraId="7987B90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155. </w:t>
      </w:r>
      <w:r>
        <w:rPr>
          <w:color w:val="000000"/>
          <w:szCs w:val="22"/>
        </w:rPr>
        <w:tab/>
      </w:r>
      <w:hyperlink r:id="rId473">
        <w:r w:rsidR="004A1C65">
          <w:rPr>
            <w:color w:val="000000"/>
            <w:szCs w:val="22"/>
          </w:rPr>
          <w:t xml:space="preserve">Mwiti D. Gradient Boosted Decision Trees [Guide]: a Conceptual Explanation. In: neptune.ai [Internet]. 21 Jul 2022 [cited 15 Mar 2025]. Available: </w:t>
        </w:r>
      </w:hyperlink>
      <w:hyperlink r:id="rId474">
        <w:r w:rsidR="004A1C65">
          <w:rPr>
            <w:color w:val="000000"/>
            <w:szCs w:val="22"/>
          </w:rPr>
          <w:t>https://neptune.ai/blog/gradient-boosted-decision-trees-guide</w:t>
        </w:r>
      </w:hyperlink>
    </w:p>
    <w:p w14:paraId="66D2C8C4" w14:textId="076FE42A"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156. </w:t>
      </w:r>
      <w:r>
        <w:rPr>
          <w:color w:val="000000"/>
          <w:szCs w:val="22"/>
        </w:rPr>
        <w:tab/>
      </w:r>
      <w:hyperlink r:id="rId475">
        <w:proofErr w:type="spellStart"/>
        <w:r w:rsidR="004A1C65">
          <w:rPr>
            <w:color w:val="000000"/>
            <w:szCs w:val="22"/>
          </w:rPr>
          <w:t>Bergstra</w:t>
        </w:r>
        <w:proofErr w:type="spellEnd"/>
        <w:r w:rsidR="004A1C65">
          <w:rPr>
            <w:color w:val="000000"/>
            <w:szCs w:val="22"/>
          </w:rPr>
          <w:t xml:space="preserve"> J, </w:t>
        </w:r>
        <w:proofErr w:type="spellStart"/>
        <w:r w:rsidR="004A1C65">
          <w:rPr>
            <w:color w:val="000000"/>
            <w:szCs w:val="22"/>
          </w:rPr>
          <w:t>Yamins</w:t>
        </w:r>
        <w:proofErr w:type="spellEnd"/>
        <w:r w:rsidR="004A1C65">
          <w:rPr>
            <w:color w:val="000000"/>
            <w:szCs w:val="22"/>
          </w:rPr>
          <w:t xml:space="preserve"> D, Cox D. </w:t>
        </w:r>
        <w:proofErr w:type="spellStart"/>
        <w:r w:rsidR="004A1C65">
          <w:rPr>
            <w:color w:val="000000"/>
            <w:szCs w:val="22"/>
          </w:rPr>
          <w:t>Hyperopt</w:t>
        </w:r>
        <w:proofErr w:type="spellEnd"/>
        <w:r w:rsidR="004A1C65">
          <w:rPr>
            <w:color w:val="000000"/>
            <w:szCs w:val="22"/>
          </w:rPr>
          <w:t>: A python library for optimizing the hyperparameters of machine learning algorithms. Proceedings of the Python in Science Conference. SciPy; 2013. pp. 13–19. doi:</w:t>
        </w:r>
      </w:hyperlink>
      <w:hyperlink r:id="rId476">
        <w:r w:rsidR="004A1C65">
          <w:rPr>
            <w:color w:val="000000"/>
            <w:szCs w:val="22"/>
          </w:rPr>
          <w:t>10.25080/majora-8b375194-003</w:t>
        </w:r>
      </w:hyperlink>
    </w:p>
    <w:p w14:paraId="3F6CE517"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157. </w:t>
      </w:r>
      <w:r>
        <w:rPr>
          <w:color w:val="000000"/>
          <w:szCs w:val="22"/>
        </w:rPr>
        <w:tab/>
      </w:r>
      <w:hyperlink r:id="rId477">
        <w:proofErr w:type="spellStart"/>
        <w:r w:rsidR="004A1C65">
          <w:rPr>
            <w:color w:val="000000"/>
            <w:szCs w:val="22"/>
          </w:rPr>
          <w:t>Bergstra</w:t>
        </w:r>
        <w:proofErr w:type="spellEnd"/>
        <w:r w:rsidR="004A1C65">
          <w:rPr>
            <w:color w:val="000000"/>
            <w:szCs w:val="22"/>
          </w:rPr>
          <w:t xml:space="preserve"> JS, </w:t>
        </w:r>
        <w:proofErr w:type="spellStart"/>
        <w:r w:rsidR="004A1C65">
          <w:rPr>
            <w:color w:val="000000"/>
            <w:szCs w:val="22"/>
          </w:rPr>
          <w:t>Bardenet</w:t>
        </w:r>
        <w:proofErr w:type="spellEnd"/>
        <w:r w:rsidR="004A1C65">
          <w:rPr>
            <w:color w:val="000000"/>
            <w:szCs w:val="22"/>
          </w:rPr>
          <w:t xml:space="preserve"> R, Bengio Y. Kégl: Algorithms for Hyper-Parameter Optimization. Advances in Neural Information Processing Systems. 2011. pp. 2546–2554.</w:t>
        </w:r>
      </w:hyperlink>
    </w:p>
    <w:p w14:paraId="4F9D6DAF"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158. </w:t>
      </w:r>
      <w:r>
        <w:rPr>
          <w:color w:val="000000"/>
          <w:szCs w:val="22"/>
        </w:rPr>
        <w:tab/>
      </w:r>
      <w:hyperlink r:id="rId478">
        <w:r w:rsidR="004A1C65">
          <w:rPr>
            <w:color w:val="000000"/>
            <w:szCs w:val="22"/>
          </w:rPr>
          <w:t>Komar N, Panella NA, Burkhalter KL. Focal amplification and suppression of West Nile virus transmission associated with communal bird roosts in northern Colorado. J Vector Ecol. 2018;43: 220–234. doi:</w:t>
        </w:r>
      </w:hyperlink>
      <w:hyperlink r:id="rId479">
        <w:r w:rsidR="004A1C65">
          <w:rPr>
            <w:color w:val="000000"/>
            <w:szCs w:val="22"/>
          </w:rPr>
          <w:t>10.1111/jvec.12306</w:t>
        </w:r>
      </w:hyperlink>
    </w:p>
    <w:p w14:paraId="6585B39B"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159. </w:t>
      </w:r>
      <w:r>
        <w:rPr>
          <w:color w:val="000000"/>
          <w:szCs w:val="22"/>
        </w:rPr>
        <w:tab/>
      </w:r>
      <w:hyperlink r:id="rId480">
        <w:r w:rsidR="004A1C65">
          <w:rPr>
            <w:color w:val="000000"/>
            <w:szCs w:val="22"/>
          </w:rPr>
          <w:t xml:space="preserve">Nemeth NM, Oesterle PT, Bowen RA. Humoral immunity to West Nile virus is long-lasting and protective in the house sparrow (Passer </w:t>
        </w:r>
        <w:proofErr w:type="spellStart"/>
        <w:r w:rsidR="004A1C65">
          <w:rPr>
            <w:color w:val="000000"/>
            <w:szCs w:val="22"/>
          </w:rPr>
          <w:t>domesticus</w:t>
        </w:r>
        <w:proofErr w:type="spellEnd"/>
        <w:r w:rsidR="004A1C65">
          <w:rPr>
            <w:color w:val="000000"/>
            <w:szCs w:val="22"/>
          </w:rPr>
          <w:t xml:space="preserve">). Am J Trop Med </w:t>
        </w:r>
        <w:proofErr w:type="spellStart"/>
        <w:r w:rsidR="004A1C65">
          <w:rPr>
            <w:color w:val="000000"/>
            <w:szCs w:val="22"/>
          </w:rPr>
          <w:t>Hyg</w:t>
        </w:r>
        <w:proofErr w:type="spellEnd"/>
        <w:r w:rsidR="004A1C65">
          <w:rPr>
            <w:color w:val="000000"/>
            <w:szCs w:val="22"/>
          </w:rPr>
          <w:t>. 2009;80: 864–869. doi:</w:t>
        </w:r>
      </w:hyperlink>
      <w:hyperlink r:id="rId481">
        <w:r w:rsidR="004A1C65">
          <w:rPr>
            <w:color w:val="000000"/>
            <w:szCs w:val="22"/>
          </w:rPr>
          <w:t>10.4269/ajtmh.2009.80.864</w:t>
        </w:r>
      </w:hyperlink>
    </w:p>
    <w:p w14:paraId="554823C3" w14:textId="77777777" w:rsidR="004A1C65" w:rsidRDefault="00666887">
      <w:pPr>
        <w:widowControl w:val="0"/>
        <w:pBdr>
          <w:top w:val="nil"/>
          <w:left w:val="nil"/>
          <w:bottom w:val="nil"/>
          <w:right w:val="nil"/>
          <w:between w:val="nil"/>
        </w:pBdr>
        <w:spacing w:after="220" w:line="240" w:lineRule="auto"/>
        <w:ind w:left="440" w:hanging="440"/>
        <w:rPr>
          <w:color w:val="000000"/>
        </w:rPr>
      </w:pPr>
      <w:r>
        <w:rPr>
          <w:color w:val="000000"/>
          <w:szCs w:val="22"/>
        </w:rPr>
        <w:t xml:space="preserve">160. </w:t>
      </w:r>
      <w:r>
        <w:rPr>
          <w:color w:val="000000"/>
          <w:szCs w:val="22"/>
        </w:rPr>
        <w:tab/>
      </w:r>
      <w:hyperlink r:id="rId482">
        <w:r w:rsidR="004A1C65">
          <w:rPr>
            <w:color w:val="000000"/>
            <w:szCs w:val="22"/>
          </w:rPr>
          <w:t>Reisen WK. Ecology of West Nile virus in North America. Viruses. 2013;5: 2079–2105. doi:</w:t>
        </w:r>
      </w:hyperlink>
      <w:hyperlink r:id="rId483">
        <w:r w:rsidR="004A1C65">
          <w:rPr>
            <w:color w:val="000000"/>
            <w:szCs w:val="22"/>
          </w:rPr>
          <w:t>10.3390/v5092079</w:t>
        </w:r>
      </w:hyperlink>
    </w:p>
    <w:p w14:paraId="4B90E39B" w14:textId="77777777" w:rsidR="004A1C65" w:rsidRDefault="004A1C65">
      <w:pPr>
        <w:widowControl w:val="0"/>
        <w:pBdr>
          <w:top w:val="nil"/>
          <w:left w:val="nil"/>
          <w:bottom w:val="nil"/>
          <w:right w:val="nil"/>
          <w:between w:val="nil"/>
        </w:pBdr>
        <w:spacing w:line="276" w:lineRule="auto"/>
        <w:ind w:firstLine="0"/>
      </w:pPr>
    </w:p>
    <w:sectPr w:rsidR="004A1C65" w:rsidSect="00A90589">
      <w:headerReference w:type="even" r:id="rId484"/>
      <w:headerReference w:type="default" r:id="rId485"/>
      <w:footerReference w:type="even" r:id="rId486"/>
      <w:footerReference w:type="default" r:id="rId487"/>
      <w:type w:val="continuous"/>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8" w:author="Yunfei Liao" w:date="2025-03-16T20:12:00Z" w:initials="EL">
    <w:p w14:paraId="510E3C19" w14:textId="77777777" w:rsidR="008028A7" w:rsidRDefault="008028A7" w:rsidP="008028A7">
      <w:r>
        <w:rPr>
          <w:rStyle w:val="CommentReference"/>
        </w:rPr>
        <w:annotationRef/>
      </w:r>
      <w:r>
        <w:rPr>
          <w:sz w:val="20"/>
          <w:szCs w:val="20"/>
        </w:rPr>
        <w:t>Remember to change</w:t>
      </w:r>
    </w:p>
  </w:comment>
  <w:comment w:id="30" w:author="Yunfei Liao [2]" w:date="2025-01-13T15:16:00Z" w:initials="">
    <w:p w14:paraId="6BF9EFF1" w14:textId="264209B4" w:rsidR="004A1C65" w:rsidRDefault="00666887">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Modify the number later</w:t>
      </w:r>
    </w:p>
  </w:comment>
  <w:comment w:id="44" w:author="Yunfei Liao [2]" w:date="2025-01-14T09:56:00Z" w:initials="">
    <w:p w14:paraId="6E76F014" w14:textId="77777777" w:rsidR="004A1C65" w:rsidRDefault="00666887">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Later add as appendix</w:t>
      </w:r>
    </w:p>
  </w:comment>
  <w:comment w:id="45" w:author="Yunfei Liao [2]" w:date="2025-01-14T10:03:00Z" w:initials="">
    <w:p w14:paraId="63E50EF2" w14:textId="77777777" w:rsidR="004A1C65" w:rsidRDefault="00666887">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Later add as appendix</w:t>
      </w:r>
    </w:p>
  </w:comment>
  <w:comment w:id="48" w:author="Yunfei Liao" w:date="2025-03-16T20:13:00Z" w:initials="EL">
    <w:p w14:paraId="6E2D22EE" w14:textId="77777777" w:rsidR="008028A7" w:rsidRDefault="008028A7" w:rsidP="008028A7">
      <w:r>
        <w:rPr>
          <w:rStyle w:val="CommentReference"/>
        </w:rPr>
        <w:annotationRef/>
      </w:r>
      <w:r>
        <w:rPr>
          <w:sz w:val="20"/>
          <w:szCs w:val="20"/>
        </w:rPr>
        <w:t>Supplemental</w:t>
      </w:r>
    </w:p>
    <w:p w14:paraId="4E7B0FC3" w14:textId="77777777" w:rsidR="008028A7" w:rsidRDefault="008028A7" w:rsidP="008028A7"/>
  </w:comment>
  <w:comment w:id="50" w:author="Yunfei Liao [2]" w:date="2025-01-14T10:20:00Z" w:initials="">
    <w:p w14:paraId="657B5877" w14:textId="65ED4743" w:rsidR="004A1C65" w:rsidRDefault="00666887">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Later add as appendix</w:t>
      </w:r>
    </w:p>
  </w:comment>
  <w:comment w:id="52" w:author="Yunfei Liao [2]" w:date="2025-01-14T10:35:00Z" w:initials="">
    <w:p w14:paraId="47FDC56A" w14:textId="77777777" w:rsidR="004A1C65" w:rsidRDefault="00666887">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Later add as appendix</w:t>
      </w:r>
    </w:p>
  </w:comment>
  <w:comment w:id="55" w:author="Yunfei Liao [2]" w:date="2025-01-14T10:47:00Z" w:initials="">
    <w:p w14:paraId="6D8B5AD5" w14:textId="77777777" w:rsidR="004A1C65" w:rsidRDefault="00666887">
      <w:pPr>
        <w:widowControl w:val="0"/>
        <w:pBdr>
          <w:top w:val="nil"/>
          <w:left w:val="nil"/>
          <w:bottom w:val="nil"/>
          <w:right w:val="nil"/>
          <w:between w:val="nil"/>
        </w:pBdr>
        <w:spacing w:line="240" w:lineRule="auto"/>
        <w:ind w:firstLine="0"/>
        <w:rPr>
          <w:rFonts w:ascii="Arial" w:eastAsia="Arial" w:hAnsi="Arial" w:cs="Arial"/>
          <w:color w:val="000000"/>
        </w:rPr>
      </w:pPr>
      <w:r>
        <w:rPr>
          <w:rFonts w:ascii="Arial" w:eastAsia="Arial" w:hAnsi="Arial" w:cs="Arial"/>
          <w:color w:val="000000"/>
          <w:szCs w:val="22"/>
        </w:rPr>
        <w:t>Later add as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0E3C19" w15:done="0"/>
  <w15:commentEx w15:paraId="6BF9EFF1" w15:done="0"/>
  <w15:commentEx w15:paraId="6E76F014" w15:done="0"/>
  <w15:commentEx w15:paraId="63E50EF2" w15:done="0"/>
  <w15:commentEx w15:paraId="4E7B0FC3" w15:done="0"/>
  <w15:commentEx w15:paraId="657B5877" w15:done="0"/>
  <w15:commentEx w15:paraId="47FDC56A" w15:done="0"/>
  <w15:commentEx w15:paraId="6D8B5A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2C5BD7" w16cex:dateUtc="2025-03-17T00:12:00Z"/>
  <w16cex:commentExtensible w16cex:durableId="369E12EA" w16cex:dateUtc="2025-03-17T0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0E3C19" w16cid:durableId="262C5BD7"/>
  <w16cid:commentId w16cid:paraId="6BF9EFF1" w16cid:durableId="15F34CB4"/>
  <w16cid:commentId w16cid:paraId="6E76F014" w16cid:durableId="75F889A5"/>
  <w16cid:commentId w16cid:paraId="63E50EF2" w16cid:durableId="4134E55F"/>
  <w16cid:commentId w16cid:paraId="4E7B0FC3" w16cid:durableId="369E12EA"/>
  <w16cid:commentId w16cid:paraId="657B5877" w16cid:durableId="331326C1"/>
  <w16cid:commentId w16cid:paraId="47FDC56A" w16cid:durableId="0176CA77"/>
  <w16cid:commentId w16cid:paraId="6D8B5AD5" w16cid:durableId="21FC42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69EC8" w14:textId="77777777" w:rsidR="00CE10AD" w:rsidRDefault="00CE10AD">
      <w:pPr>
        <w:spacing w:line="240" w:lineRule="auto"/>
      </w:pPr>
      <w:r>
        <w:separator/>
      </w:r>
    </w:p>
  </w:endnote>
  <w:endnote w:type="continuationSeparator" w:id="0">
    <w:p w14:paraId="7815AF2A" w14:textId="77777777" w:rsidR="00CE10AD" w:rsidRDefault="00CE10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29E00A5-B932-5E40-BC3A-3017DF2160F6}"/>
    <w:embedBold r:id="rId2" w:fontKey="{D7A0CA92-EAFF-054F-B2FC-095C64ED457A}"/>
    <w:embedItalic r:id="rId3" w:fontKey="{BE3265BA-F5AB-5746-9BDD-7DF53502E5D9}"/>
    <w:embedBoldItalic r:id="rId4" w:fontKey="{919399B8-D655-344B-851A-CC9E791E70F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6" w:fontKey="{C474E985-C7E5-504F-8CC9-87AC85009761}"/>
  </w:font>
  <w:font w:name="Arial">
    <w:panose1 w:val="020B0604020202020204"/>
    <w:charset w:val="00"/>
    <w:family w:val="swiss"/>
    <w:pitch w:val="variable"/>
    <w:sig w:usb0="E0002AFF" w:usb1="C0007843" w:usb2="00000009" w:usb3="00000000" w:csb0="000001FF" w:csb1="00000000"/>
    <w:embedRegular r:id="rId7" w:fontKey="{2DFC33A8-9970-B448-86FE-CE09FD71B341}"/>
    <w:embedBold r:id="rId8" w:fontKey="{DC45135F-760F-F941-81E6-7F7AD08D611F}"/>
  </w:font>
  <w:font w:name=".AppleSystemUIFont">
    <w:altName w:val="Cambria"/>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CE69E259-31D5-5049-8186-F2679B883434}"/>
    <w:embedBold r:id="rId11" w:fontKey="{FEF09E4A-AA7F-4A41-977E-18B612F6B3A0}"/>
    <w:embedItalic r:id="rId12" w:fontKey="{A23C9CE0-35A3-7041-902B-583892C44F02}"/>
    <w:embedBoldItalic r:id="rId13" w:fontKey="{9C6E9F8D-413A-F846-8498-5689D49BA95D}"/>
  </w:font>
  <w:font w:name="Calibri">
    <w:panose1 w:val="020F0502020204030204"/>
    <w:charset w:val="00"/>
    <w:family w:val="swiss"/>
    <w:pitch w:val="variable"/>
    <w:sig w:usb0="E0002AFF" w:usb1="C000247B" w:usb2="00000009" w:usb3="00000000" w:csb0="000001FF" w:csb1="00000000"/>
    <w:embedRegular r:id="rId14" w:fontKey="{E44AF41D-0619-1F4F-A6CC-059AC0C5A67B}"/>
    <w:embedBold r:id="rId15" w:fontKey="{CAFADCE9-4C3F-F843-B3D9-AAA0054B9128}"/>
  </w:font>
  <w:font w:name="Cambria Math">
    <w:panose1 w:val="02040503050406030204"/>
    <w:charset w:val="00"/>
    <w:family w:val="roman"/>
    <w:pitch w:val="variable"/>
    <w:sig w:usb0="E00002FF" w:usb1="420024FF" w:usb2="00000000" w:usb3="00000000" w:csb0="0000019F" w:csb1="00000000"/>
    <w:embedRegular r:id="rId16" w:fontKey="{C0C2F547-8BD3-DF47-9D9B-2005CC09D8D7}"/>
    <w:embedItalic r:id="rId17" w:fontKey="{7C318A5C-5C37-114E-8795-924463426DC4}"/>
    <w:embedBoldItalic r:id="rId18" w:fontKey="{C1C4120E-E6DB-9D44-B7BA-46BFB50FE3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76086912"/>
      <w:docPartObj>
        <w:docPartGallery w:val="Page Numbers (Bottom of Page)"/>
        <w:docPartUnique/>
      </w:docPartObj>
    </w:sdtPr>
    <w:sdtEndPr>
      <w:rPr>
        <w:rStyle w:val="PageNumber"/>
      </w:rPr>
    </w:sdtEndPr>
    <w:sdtContent>
      <w:p w14:paraId="2F94F586" w14:textId="77916662" w:rsidR="004678A1" w:rsidRDefault="004678A1" w:rsidP="004678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160A45" w14:textId="77777777" w:rsidR="004678A1" w:rsidRDefault="004678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7300721"/>
      <w:docPartObj>
        <w:docPartGallery w:val="Page Numbers (Bottom of Page)"/>
        <w:docPartUnique/>
      </w:docPartObj>
    </w:sdtPr>
    <w:sdtEndPr>
      <w:rPr>
        <w:rStyle w:val="PageNumber"/>
      </w:rPr>
    </w:sdtEndPr>
    <w:sdtContent>
      <w:p w14:paraId="3328EA5A" w14:textId="68D559CC" w:rsidR="004678A1" w:rsidRDefault="004678A1" w:rsidP="009102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F2E746F" w14:textId="77777777" w:rsidR="004678A1" w:rsidRDefault="004678A1" w:rsidP="004678A1">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1B35B" w14:textId="77777777" w:rsidR="00CE10AD" w:rsidRDefault="00CE10AD">
      <w:pPr>
        <w:spacing w:line="240" w:lineRule="auto"/>
      </w:pPr>
      <w:r>
        <w:separator/>
      </w:r>
    </w:p>
  </w:footnote>
  <w:footnote w:type="continuationSeparator" w:id="0">
    <w:p w14:paraId="70AC8D66" w14:textId="77777777" w:rsidR="00CE10AD" w:rsidRDefault="00CE10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41473" w14:textId="77777777" w:rsidR="004A1C65" w:rsidRDefault="00666887">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szCs w:val="22"/>
      </w:rPr>
      <w:instrText>PAGE</w:instrText>
    </w:r>
    <w:r>
      <w:rPr>
        <w:color w:val="000000"/>
      </w:rPr>
      <w:fldChar w:fldCharType="separate"/>
    </w:r>
    <w:r>
      <w:rPr>
        <w:color w:val="000000"/>
      </w:rPr>
      <w:fldChar w:fldCharType="end"/>
    </w:r>
  </w:p>
  <w:p w14:paraId="00313954" w14:textId="77777777" w:rsidR="004A1C65" w:rsidRDefault="004A1C65">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3490E" w14:textId="77777777" w:rsidR="004A1C65" w:rsidRDefault="004A1C65">
    <w:pPr>
      <w:pBdr>
        <w:top w:val="nil"/>
        <w:left w:val="nil"/>
        <w:bottom w:val="nil"/>
        <w:right w:val="nil"/>
        <w:between w:val="nil"/>
      </w:pBdr>
      <w:tabs>
        <w:tab w:val="center" w:pos="4680"/>
        <w:tab w:val="right" w:pos="9360"/>
      </w:tabs>
      <w:spacing w:line="240" w:lineRule="auto"/>
      <w:jc w:val="right"/>
      <w:rPr>
        <w:color w:val="000000"/>
      </w:rPr>
    </w:pPr>
  </w:p>
  <w:p w14:paraId="1CE672AF" w14:textId="77777777" w:rsidR="004A1C65" w:rsidRDefault="004A1C65">
    <w:pPr>
      <w:pBdr>
        <w:top w:val="nil"/>
        <w:left w:val="nil"/>
        <w:bottom w:val="nil"/>
        <w:right w:val="nil"/>
        <w:between w:val="nil"/>
      </w:pBdr>
      <w:tabs>
        <w:tab w:val="center" w:pos="4680"/>
        <w:tab w:val="right" w:pos="9360"/>
      </w:tabs>
      <w:spacing w:line="240" w:lineRule="auto"/>
      <w:ind w:right="360"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ED8"/>
    <w:multiLevelType w:val="multilevel"/>
    <w:tmpl w:val="4D2C0252"/>
    <w:styleLink w:val="CurrentList8"/>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 w15:restartNumberingAfterBreak="0">
    <w:nsid w:val="03545407"/>
    <w:multiLevelType w:val="multilevel"/>
    <w:tmpl w:val="1C5C7D2E"/>
    <w:styleLink w:val="CurrentList14"/>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 w15:restartNumberingAfterBreak="0">
    <w:nsid w:val="068D062E"/>
    <w:multiLevelType w:val="multilevel"/>
    <w:tmpl w:val="68342EFA"/>
    <w:styleLink w:val="CurrentList27"/>
    <w:lvl w:ilvl="0">
      <w:start w:val="4"/>
      <w:numFmt w:val="decimal"/>
      <w:lvlText w:val="CHAPTER %1:"/>
      <w:lvlJc w:val="left"/>
      <w:pPr>
        <w:ind w:left="360" w:hanging="360"/>
      </w:pPr>
      <w:rPr>
        <w:rFonts w:hint="default"/>
      </w:rPr>
    </w:lvl>
    <w:lvl w:ilvl="1">
      <w:start w:val="1"/>
      <w:numFmt w:val="decimal"/>
      <w:lvlRestart w:val="0"/>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 w15:restartNumberingAfterBreak="0">
    <w:nsid w:val="07A27494"/>
    <w:multiLevelType w:val="multilevel"/>
    <w:tmpl w:val="AF3401F4"/>
    <w:styleLink w:val="CurrentList13"/>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 w15:restartNumberingAfterBreak="0">
    <w:nsid w:val="0B882087"/>
    <w:multiLevelType w:val="multilevel"/>
    <w:tmpl w:val="F87C3528"/>
    <w:styleLink w:val="CurrentList31"/>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5" w15:restartNumberingAfterBreak="0">
    <w:nsid w:val="0E5D3514"/>
    <w:multiLevelType w:val="multilevel"/>
    <w:tmpl w:val="36689B9A"/>
    <w:styleLink w:val="CurrentList30"/>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6" w15:restartNumberingAfterBreak="0">
    <w:nsid w:val="13085540"/>
    <w:multiLevelType w:val="multilevel"/>
    <w:tmpl w:val="0A500A42"/>
    <w:styleLink w:val="CurrentList18"/>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7" w15:restartNumberingAfterBreak="0">
    <w:nsid w:val="141C23D4"/>
    <w:multiLevelType w:val="multilevel"/>
    <w:tmpl w:val="1AC09050"/>
    <w:styleLink w:val="CurrentList5"/>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8" w15:restartNumberingAfterBreak="0">
    <w:nsid w:val="1AE319D4"/>
    <w:multiLevelType w:val="multilevel"/>
    <w:tmpl w:val="3312A3BA"/>
    <w:lvl w:ilvl="0">
      <w:start w:val="4"/>
      <w:numFmt w:val="decimal"/>
      <w:lvlText w:val="CHAPTER %1:"/>
      <w:lvlJc w:val="left"/>
      <w:pPr>
        <w:ind w:left="360" w:hanging="360"/>
      </w:pPr>
    </w:lvl>
    <w:lvl w:ilvl="1">
      <w:start w:val="1"/>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080" w:hanging="1080"/>
      </w:pPr>
      <w:rPr>
        <w:i w:val="0"/>
      </w:rPr>
    </w:lvl>
    <w:lvl w:ilvl="6">
      <w:start w:val="1"/>
      <w:numFmt w:val="decimal"/>
      <w:lvlText w:val="%1.%2.%3.%4.%5.%6.%7"/>
      <w:lvlJc w:val="left"/>
      <w:pPr>
        <w:ind w:left="1440" w:hanging="1440"/>
      </w:pPr>
      <w:rPr>
        <w:i w:val="0"/>
      </w:rPr>
    </w:lvl>
    <w:lvl w:ilvl="7">
      <w:start w:val="1"/>
      <w:numFmt w:val="decimal"/>
      <w:lvlText w:val="%1.%2.%3.%4.%5.%6.%7.%8"/>
      <w:lvlJc w:val="left"/>
      <w:pPr>
        <w:ind w:left="1440" w:hanging="1440"/>
      </w:pPr>
      <w:rPr>
        <w:i w:val="0"/>
      </w:rPr>
    </w:lvl>
    <w:lvl w:ilvl="8">
      <w:start w:val="1"/>
      <w:numFmt w:val="decimal"/>
      <w:lvlText w:val="%1.%2.%3.%4.%5.%6.%7.%8.%9"/>
      <w:lvlJc w:val="left"/>
      <w:pPr>
        <w:ind w:left="1440" w:hanging="1440"/>
      </w:pPr>
      <w:rPr>
        <w:i w:val="0"/>
      </w:rPr>
    </w:lvl>
  </w:abstractNum>
  <w:abstractNum w:abstractNumId="9" w15:restartNumberingAfterBreak="0">
    <w:nsid w:val="2104493C"/>
    <w:multiLevelType w:val="multilevel"/>
    <w:tmpl w:val="FE9C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404D5"/>
    <w:multiLevelType w:val="multilevel"/>
    <w:tmpl w:val="3574170C"/>
    <w:lvl w:ilvl="0">
      <w:start w:val="4"/>
      <w:numFmt w:val="decimal"/>
      <w:lvlText w:val="%1."/>
      <w:lvlJc w:val="left"/>
      <w:pPr>
        <w:ind w:left="1512" w:hanging="360"/>
      </w:pPr>
      <w:rPr>
        <w:rFonts w:hint="default"/>
      </w:rPr>
    </w:lvl>
    <w:lvl w:ilvl="1">
      <w:start w:val="2"/>
      <w:numFmt w:val="decimal"/>
      <w:lvlText w:val="%1.%2."/>
      <w:lvlJc w:val="left"/>
      <w:pPr>
        <w:ind w:left="1944" w:hanging="432"/>
      </w:pPr>
      <w:rPr>
        <w:rFonts w:hint="default"/>
      </w:rPr>
    </w:lvl>
    <w:lvl w:ilvl="2">
      <w:start w:val="1"/>
      <w:numFmt w:val="decimal"/>
      <w:lvlText w:val="%1.%2.%3."/>
      <w:lvlJc w:val="left"/>
      <w:pPr>
        <w:ind w:left="2376" w:hanging="504"/>
      </w:pPr>
      <w:rPr>
        <w:rFonts w:hint="default"/>
      </w:rPr>
    </w:lvl>
    <w:lvl w:ilvl="3">
      <w:start w:val="1"/>
      <w:numFmt w:val="decimal"/>
      <w:pStyle w:val="Heading4"/>
      <w:lvlText w:val="%1.%2.%3.%4."/>
      <w:lvlJc w:val="left"/>
      <w:pPr>
        <w:ind w:left="2880" w:hanging="648"/>
      </w:pPr>
      <w:rPr>
        <w:rFonts w:hint="default"/>
      </w:rPr>
    </w:lvl>
    <w:lvl w:ilvl="4">
      <w:start w:val="1"/>
      <w:numFmt w:val="decimal"/>
      <w:lvlText w:val="%1.%2.%3.%4.%5."/>
      <w:lvlJc w:val="left"/>
      <w:pPr>
        <w:ind w:left="3384" w:hanging="792"/>
      </w:pPr>
      <w:rPr>
        <w:rFonts w:hint="default"/>
      </w:rPr>
    </w:lvl>
    <w:lvl w:ilvl="5">
      <w:start w:val="1"/>
      <w:numFmt w:val="decimal"/>
      <w:lvlText w:val="%1.%2.%3.%4.%5.%6."/>
      <w:lvlJc w:val="left"/>
      <w:pPr>
        <w:ind w:left="3888" w:hanging="936"/>
      </w:pPr>
      <w:rPr>
        <w:rFonts w:hint="default"/>
      </w:rPr>
    </w:lvl>
    <w:lvl w:ilvl="6">
      <w:start w:val="1"/>
      <w:numFmt w:val="decimal"/>
      <w:lvlText w:val="%1.%2.%3.%4.%5.%6.%7."/>
      <w:lvlJc w:val="left"/>
      <w:pPr>
        <w:ind w:left="4392" w:hanging="1080"/>
      </w:pPr>
      <w:rPr>
        <w:rFonts w:hint="default"/>
      </w:rPr>
    </w:lvl>
    <w:lvl w:ilvl="7">
      <w:start w:val="1"/>
      <w:numFmt w:val="decimal"/>
      <w:lvlText w:val="%1.%2.%3.%4.%5.%6.%7.%8."/>
      <w:lvlJc w:val="left"/>
      <w:pPr>
        <w:ind w:left="4896" w:hanging="1224"/>
      </w:pPr>
      <w:rPr>
        <w:rFonts w:hint="default"/>
      </w:rPr>
    </w:lvl>
    <w:lvl w:ilvl="8">
      <w:start w:val="1"/>
      <w:numFmt w:val="decimal"/>
      <w:lvlText w:val="%1.%2.%3.%4.%5.%6.%7.%8.%9."/>
      <w:lvlJc w:val="left"/>
      <w:pPr>
        <w:ind w:left="5472" w:hanging="1440"/>
      </w:pPr>
      <w:rPr>
        <w:rFonts w:hint="default"/>
      </w:rPr>
    </w:lvl>
  </w:abstractNum>
  <w:abstractNum w:abstractNumId="11" w15:restartNumberingAfterBreak="0">
    <w:nsid w:val="25795ED9"/>
    <w:multiLevelType w:val="multilevel"/>
    <w:tmpl w:val="5D3E8268"/>
    <w:styleLink w:val="CurrentList9"/>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2" w15:restartNumberingAfterBreak="0">
    <w:nsid w:val="2979305E"/>
    <w:multiLevelType w:val="multilevel"/>
    <w:tmpl w:val="3AE6E7A0"/>
    <w:styleLink w:val="CurrentList1"/>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3" w15:restartNumberingAfterBreak="0">
    <w:nsid w:val="2BFA40C3"/>
    <w:multiLevelType w:val="multilevel"/>
    <w:tmpl w:val="73945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F174E5"/>
    <w:multiLevelType w:val="multilevel"/>
    <w:tmpl w:val="FCD05FC0"/>
    <w:styleLink w:val="CurrentList17"/>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5" w15:restartNumberingAfterBreak="0">
    <w:nsid w:val="31A07CB9"/>
    <w:multiLevelType w:val="multilevel"/>
    <w:tmpl w:val="5D3E8268"/>
    <w:styleLink w:val="CurrentList10"/>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6" w15:restartNumberingAfterBreak="0">
    <w:nsid w:val="344278AD"/>
    <w:multiLevelType w:val="multilevel"/>
    <w:tmpl w:val="5D76EED2"/>
    <w:styleLink w:val="CurrentList6"/>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7" w15:restartNumberingAfterBreak="0">
    <w:nsid w:val="369E0AB9"/>
    <w:multiLevelType w:val="multilevel"/>
    <w:tmpl w:val="2C1453A6"/>
    <w:lvl w:ilvl="0">
      <w:start w:val="1"/>
      <w:numFmt w:val="decimal"/>
      <w:pStyle w:val="Heading1"/>
      <w:lvlText w:val="CHAPTER %1:"/>
      <w:lvlJc w:val="left"/>
      <w:pPr>
        <w:ind w:left="360" w:hanging="360"/>
      </w:pPr>
      <w:rPr>
        <w:rFonts w:hint="default"/>
      </w:rPr>
    </w:lvl>
    <w:lvl w:ilvl="1">
      <w:start w:val="1"/>
      <w:numFmt w:val="decimal"/>
      <w:pStyle w:val="Heading2"/>
      <w:isLgl/>
      <w:lvlText w:val="%1.%2"/>
      <w:lvlJc w:val="left"/>
      <w:pPr>
        <w:ind w:left="360" w:hanging="360"/>
      </w:pPr>
      <w:rPr>
        <w:rFonts w:hint="default"/>
        <w:i w:val="0"/>
      </w:rPr>
    </w:lvl>
    <w:lvl w:ilvl="2">
      <w:start w:val="1"/>
      <w:numFmt w:val="decimal"/>
      <w:pStyle w:val="Heading3"/>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18" w15:restartNumberingAfterBreak="0">
    <w:nsid w:val="3B9C1583"/>
    <w:multiLevelType w:val="multilevel"/>
    <w:tmpl w:val="FE9C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8B1882"/>
    <w:multiLevelType w:val="multilevel"/>
    <w:tmpl w:val="D69E0F36"/>
    <w:lvl w:ilvl="0">
      <w:start w:val="1"/>
      <w:numFmt w:val="bullet"/>
      <w:lvlText w:val="●"/>
      <w:lvlJc w:val="left"/>
      <w:pPr>
        <w:ind w:left="720" w:firstLine="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0C33C96"/>
    <w:multiLevelType w:val="multilevel"/>
    <w:tmpl w:val="192AC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2B6163"/>
    <w:multiLevelType w:val="multilevel"/>
    <w:tmpl w:val="7EA62646"/>
    <w:styleLink w:val="CurrentList11"/>
    <w:lvl w:ilvl="0">
      <w:start w:val="3"/>
      <w:numFmt w:val="decimal"/>
      <w:lvlText w:val="CHAPTER %1:"/>
      <w:lvlJc w:val="left"/>
      <w:pPr>
        <w:ind w:left="360" w:hanging="360"/>
      </w:pPr>
      <w:rPr>
        <w:rFonts w:hint="default"/>
      </w:rPr>
    </w:lvl>
    <w:lvl w:ilvl="1">
      <w:start w:val="6"/>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2" w15:restartNumberingAfterBreak="0">
    <w:nsid w:val="42351AD9"/>
    <w:multiLevelType w:val="multilevel"/>
    <w:tmpl w:val="7E8E6D40"/>
    <w:styleLink w:val="CurrentList23"/>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3" w15:restartNumberingAfterBreak="0">
    <w:nsid w:val="44DD1C78"/>
    <w:multiLevelType w:val="multilevel"/>
    <w:tmpl w:val="ACB65776"/>
    <w:lvl w:ilvl="0">
      <w:start w:val="4"/>
      <w:numFmt w:val="decimal"/>
      <w:lvlText w:val="%1."/>
      <w:lvlJc w:val="left"/>
      <w:pPr>
        <w:ind w:left="1512" w:hanging="360"/>
      </w:pPr>
    </w:lvl>
    <w:lvl w:ilvl="1">
      <w:start w:val="2"/>
      <w:numFmt w:val="decimal"/>
      <w:lvlText w:val="%1.%2."/>
      <w:lvlJc w:val="left"/>
      <w:pPr>
        <w:ind w:left="1944" w:hanging="432"/>
      </w:pPr>
    </w:lvl>
    <w:lvl w:ilvl="2">
      <w:start w:val="1"/>
      <w:numFmt w:val="decimal"/>
      <w:lvlText w:val="%1.%2.%3."/>
      <w:lvlJc w:val="left"/>
      <w:pPr>
        <w:ind w:left="2376" w:hanging="504"/>
      </w:pPr>
    </w:lvl>
    <w:lvl w:ilvl="3">
      <w:start w:val="1"/>
      <w:numFmt w:val="decimal"/>
      <w:lvlText w:val="%1.%2.%3.%4."/>
      <w:lvlJc w:val="left"/>
      <w:pPr>
        <w:ind w:left="2880" w:hanging="648"/>
      </w:pPr>
    </w:lvl>
    <w:lvl w:ilvl="4">
      <w:start w:val="1"/>
      <w:numFmt w:val="decimal"/>
      <w:lvlText w:val="%1.%2.%3.%4.%5."/>
      <w:lvlJc w:val="left"/>
      <w:pPr>
        <w:ind w:left="3384" w:hanging="792"/>
      </w:pPr>
    </w:lvl>
    <w:lvl w:ilvl="5">
      <w:start w:val="1"/>
      <w:numFmt w:val="decimal"/>
      <w:lvlText w:val="%1.%2.%3.%4.%5.%6."/>
      <w:lvlJc w:val="left"/>
      <w:pPr>
        <w:ind w:left="3888" w:hanging="935"/>
      </w:pPr>
    </w:lvl>
    <w:lvl w:ilvl="6">
      <w:start w:val="1"/>
      <w:numFmt w:val="decimal"/>
      <w:lvlText w:val="%1.%2.%3.%4.%5.%6.%7."/>
      <w:lvlJc w:val="left"/>
      <w:pPr>
        <w:ind w:left="4392" w:hanging="1080"/>
      </w:pPr>
    </w:lvl>
    <w:lvl w:ilvl="7">
      <w:start w:val="1"/>
      <w:numFmt w:val="decimal"/>
      <w:lvlText w:val="%1.%2.%3.%4.%5.%6.%7.%8."/>
      <w:lvlJc w:val="left"/>
      <w:pPr>
        <w:ind w:left="4896" w:hanging="1223"/>
      </w:pPr>
    </w:lvl>
    <w:lvl w:ilvl="8">
      <w:start w:val="1"/>
      <w:numFmt w:val="decimal"/>
      <w:lvlText w:val="%1.%2.%3.%4.%5.%6.%7.%8.%9."/>
      <w:lvlJc w:val="left"/>
      <w:pPr>
        <w:ind w:left="5472" w:hanging="1439"/>
      </w:pPr>
    </w:lvl>
  </w:abstractNum>
  <w:abstractNum w:abstractNumId="24" w15:restartNumberingAfterBreak="0">
    <w:nsid w:val="47E97DA8"/>
    <w:multiLevelType w:val="multilevel"/>
    <w:tmpl w:val="2C924DA4"/>
    <w:styleLink w:val="CurrentList12"/>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5" w15:restartNumberingAfterBreak="0">
    <w:nsid w:val="4C65726F"/>
    <w:multiLevelType w:val="multilevel"/>
    <w:tmpl w:val="F87C3528"/>
    <w:styleLink w:val="CurrentList7"/>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6" w15:restartNumberingAfterBreak="0">
    <w:nsid w:val="4DA62171"/>
    <w:multiLevelType w:val="multilevel"/>
    <w:tmpl w:val="A5A05FCC"/>
    <w:styleLink w:val="CurrentList15"/>
    <w:lvl w:ilvl="0">
      <w:start w:val="3"/>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7" w15:restartNumberingAfterBreak="0">
    <w:nsid w:val="4F0127A7"/>
    <w:multiLevelType w:val="multilevel"/>
    <w:tmpl w:val="A1D4F310"/>
    <w:styleLink w:val="CurrentList21"/>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28" w15:restartNumberingAfterBreak="0">
    <w:nsid w:val="4F460929"/>
    <w:multiLevelType w:val="multilevel"/>
    <w:tmpl w:val="25662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3227B8D"/>
    <w:multiLevelType w:val="multilevel"/>
    <w:tmpl w:val="321A7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A74A3F"/>
    <w:multiLevelType w:val="multilevel"/>
    <w:tmpl w:val="47E0BDCA"/>
    <w:styleLink w:val="CurrentList25"/>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1" w15:restartNumberingAfterBreak="0">
    <w:nsid w:val="550F6C45"/>
    <w:multiLevelType w:val="multilevel"/>
    <w:tmpl w:val="B5CAA98C"/>
    <w:lvl w:ilvl="0">
      <w:start w:val="1"/>
      <w:numFmt w:val="bullet"/>
      <w:lvlText w:val="●"/>
      <w:lvlJc w:val="left"/>
      <w:pPr>
        <w:ind w:left="1296" w:hanging="360"/>
      </w:pPr>
      <w:rPr>
        <w:rFonts w:ascii="Noto Sans Symbols" w:eastAsia="Noto Sans Symbols" w:hAnsi="Noto Sans Symbols" w:cs="Noto Sans Symbols"/>
        <w:b w:val="0"/>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2" w15:restartNumberingAfterBreak="0">
    <w:nsid w:val="558F2215"/>
    <w:multiLevelType w:val="multilevel"/>
    <w:tmpl w:val="5E82F45C"/>
    <w:styleLink w:val="CurrentList32"/>
    <w:lvl w:ilvl="0">
      <w:start w:val="1"/>
      <w:numFmt w:val="decimal"/>
      <w:lvlText w:val="CHAPTER %1:"/>
      <w:lvlJc w:val="left"/>
      <w:pPr>
        <w:ind w:left="360"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3" w15:restartNumberingAfterBreak="0">
    <w:nsid w:val="56DE43C4"/>
    <w:multiLevelType w:val="multilevel"/>
    <w:tmpl w:val="0CB01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D95577"/>
    <w:multiLevelType w:val="multilevel"/>
    <w:tmpl w:val="5D7A662C"/>
    <w:styleLink w:val="CurrentList28"/>
    <w:lvl w:ilvl="0">
      <w:start w:val="4"/>
      <w:numFmt w:val="decimal"/>
      <w:lvlText w:val="CHAPTER %1:"/>
      <w:lvlJc w:val="left"/>
      <w:pPr>
        <w:ind w:left="360" w:hanging="360"/>
      </w:pPr>
      <w:rPr>
        <w:rFonts w:hint="default"/>
      </w:rPr>
    </w:lvl>
    <w:lvl w:ilvl="1">
      <w:start w:val="2"/>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35" w15:restartNumberingAfterBreak="0">
    <w:nsid w:val="57E93F94"/>
    <w:multiLevelType w:val="multilevel"/>
    <w:tmpl w:val="8C68032A"/>
    <w:styleLink w:val="CurrentList3"/>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36" w15:restartNumberingAfterBreak="0">
    <w:nsid w:val="5A274C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E5F368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1D56570"/>
    <w:multiLevelType w:val="multilevel"/>
    <w:tmpl w:val="95AA3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2C15CB2"/>
    <w:multiLevelType w:val="multilevel"/>
    <w:tmpl w:val="F87C3528"/>
    <w:styleLink w:val="CurrentList24"/>
    <w:lvl w:ilvl="0">
      <w:start w:val="1"/>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0" w15:restartNumberingAfterBreak="0">
    <w:nsid w:val="63755B94"/>
    <w:multiLevelType w:val="multilevel"/>
    <w:tmpl w:val="63E48E56"/>
    <w:styleLink w:val="CurrentList16"/>
    <w:lvl w:ilvl="0">
      <w:start w:val="3"/>
      <w:numFmt w:val="decimal"/>
      <w:lvlText w:val="CHAPTER %1:"/>
      <w:lvlJc w:val="left"/>
      <w:pPr>
        <w:ind w:left="360" w:hanging="360"/>
      </w:pPr>
      <w:rPr>
        <w:rFonts w:hint="default"/>
      </w:rPr>
    </w:lvl>
    <w:lvl w:ilvl="1">
      <w:start w:val="3"/>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1" w15:restartNumberingAfterBreak="0">
    <w:nsid w:val="67230137"/>
    <w:multiLevelType w:val="multilevel"/>
    <w:tmpl w:val="0338F22C"/>
    <w:styleLink w:val="CurrentList20"/>
    <w:lvl w:ilvl="0">
      <w:start w:val="1"/>
      <w:numFmt w:val="decimal"/>
      <w:lvlText w:val="%1."/>
      <w:lvlJc w:val="left"/>
      <w:pPr>
        <w:ind w:left="1512" w:hanging="360"/>
      </w:pPr>
      <w:rPr>
        <w:rFonts w:hint="default"/>
      </w:rPr>
    </w:lvl>
    <w:lvl w:ilvl="1">
      <w:start w:val="1"/>
      <w:numFmt w:val="decimal"/>
      <w:lvlText w:val="%1.%2."/>
      <w:lvlJc w:val="left"/>
      <w:pPr>
        <w:ind w:left="1944" w:hanging="432"/>
      </w:pPr>
      <w:rPr>
        <w:rFonts w:hint="default"/>
      </w:rPr>
    </w:lvl>
    <w:lvl w:ilvl="2">
      <w:start w:val="1"/>
      <w:numFmt w:val="decimal"/>
      <w:lvlText w:val="%1.%2.%3."/>
      <w:lvlJc w:val="left"/>
      <w:pPr>
        <w:ind w:left="2376" w:hanging="504"/>
      </w:pPr>
      <w:rPr>
        <w:rFonts w:hint="default"/>
      </w:rPr>
    </w:lvl>
    <w:lvl w:ilvl="3">
      <w:start w:val="1"/>
      <w:numFmt w:val="decimal"/>
      <w:lvlText w:val="%1.%2.%3.%4."/>
      <w:lvlJc w:val="left"/>
      <w:pPr>
        <w:ind w:left="2880" w:hanging="648"/>
      </w:pPr>
      <w:rPr>
        <w:rFonts w:hint="default"/>
      </w:rPr>
    </w:lvl>
    <w:lvl w:ilvl="4">
      <w:start w:val="1"/>
      <w:numFmt w:val="decimal"/>
      <w:lvlText w:val="%1.%2.%3.%4.%5."/>
      <w:lvlJc w:val="left"/>
      <w:pPr>
        <w:ind w:left="3384" w:hanging="792"/>
      </w:pPr>
      <w:rPr>
        <w:rFonts w:hint="default"/>
      </w:rPr>
    </w:lvl>
    <w:lvl w:ilvl="5">
      <w:start w:val="1"/>
      <w:numFmt w:val="decimal"/>
      <w:lvlText w:val="%1.%2.%3.%4.%5.%6."/>
      <w:lvlJc w:val="left"/>
      <w:pPr>
        <w:ind w:left="3888" w:hanging="936"/>
      </w:pPr>
      <w:rPr>
        <w:rFonts w:hint="default"/>
      </w:rPr>
    </w:lvl>
    <w:lvl w:ilvl="6">
      <w:start w:val="1"/>
      <w:numFmt w:val="decimal"/>
      <w:lvlText w:val="%1.%2.%3.%4.%5.%6.%7."/>
      <w:lvlJc w:val="left"/>
      <w:pPr>
        <w:ind w:left="4392" w:hanging="1080"/>
      </w:pPr>
      <w:rPr>
        <w:rFonts w:hint="default"/>
      </w:rPr>
    </w:lvl>
    <w:lvl w:ilvl="7">
      <w:start w:val="1"/>
      <w:numFmt w:val="decimal"/>
      <w:lvlText w:val="%1.%2.%3.%4.%5.%6.%7.%8."/>
      <w:lvlJc w:val="left"/>
      <w:pPr>
        <w:ind w:left="4896" w:hanging="1224"/>
      </w:pPr>
      <w:rPr>
        <w:rFonts w:hint="default"/>
      </w:rPr>
    </w:lvl>
    <w:lvl w:ilvl="8">
      <w:start w:val="1"/>
      <w:numFmt w:val="decimal"/>
      <w:lvlText w:val="%1.%2.%3.%4.%5.%6.%7.%8.%9."/>
      <w:lvlJc w:val="left"/>
      <w:pPr>
        <w:ind w:left="5472" w:hanging="1440"/>
      </w:pPr>
      <w:rPr>
        <w:rFonts w:hint="default"/>
      </w:rPr>
    </w:lvl>
  </w:abstractNum>
  <w:abstractNum w:abstractNumId="42" w15:restartNumberingAfterBreak="0">
    <w:nsid w:val="67A85F58"/>
    <w:multiLevelType w:val="multilevel"/>
    <w:tmpl w:val="9508ED8C"/>
    <w:styleLink w:val="CurrentList29"/>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3" w15:restartNumberingAfterBreak="0">
    <w:nsid w:val="6B555C34"/>
    <w:multiLevelType w:val="multilevel"/>
    <w:tmpl w:val="15F6F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DAA5300"/>
    <w:multiLevelType w:val="multilevel"/>
    <w:tmpl w:val="3C168BBA"/>
    <w:styleLink w:val="CurrentList19"/>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5" w15:restartNumberingAfterBreak="0">
    <w:nsid w:val="74C57DC2"/>
    <w:multiLevelType w:val="multilevel"/>
    <w:tmpl w:val="1AC09050"/>
    <w:styleLink w:val="CurrentList4"/>
    <w:lvl w:ilvl="0">
      <w:start w:val="2"/>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6" w15:restartNumberingAfterBreak="0">
    <w:nsid w:val="75BD3130"/>
    <w:multiLevelType w:val="multilevel"/>
    <w:tmpl w:val="6BB8DF6A"/>
    <w:lvl w:ilvl="0">
      <w:start w:val="1"/>
      <w:numFmt w:val="decimal"/>
      <w:lvlText w:val="CHAPTER %1:"/>
      <w:lvlJc w:val="left"/>
      <w:pPr>
        <w:ind w:left="360" w:hanging="360"/>
      </w:pPr>
    </w:lvl>
    <w:lvl w:ilvl="1">
      <w:start w:val="1"/>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080" w:hanging="1080"/>
      </w:pPr>
      <w:rPr>
        <w:i w:val="0"/>
      </w:rPr>
    </w:lvl>
    <w:lvl w:ilvl="6">
      <w:start w:val="1"/>
      <w:numFmt w:val="decimal"/>
      <w:lvlText w:val="%1.%2.%3.%4.%5.%6.%7"/>
      <w:lvlJc w:val="left"/>
      <w:pPr>
        <w:ind w:left="1440" w:hanging="1440"/>
      </w:pPr>
      <w:rPr>
        <w:i w:val="0"/>
      </w:rPr>
    </w:lvl>
    <w:lvl w:ilvl="7">
      <w:start w:val="1"/>
      <w:numFmt w:val="decimal"/>
      <w:lvlText w:val="%1.%2.%3.%4.%5.%6.%7.%8"/>
      <w:lvlJc w:val="left"/>
      <w:pPr>
        <w:ind w:left="1440" w:hanging="1440"/>
      </w:pPr>
      <w:rPr>
        <w:i w:val="0"/>
      </w:rPr>
    </w:lvl>
    <w:lvl w:ilvl="8">
      <w:start w:val="1"/>
      <w:numFmt w:val="decimal"/>
      <w:lvlText w:val="%1.%2.%3.%4.%5.%6.%7.%8.%9"/>
      <w:lvlJc w:val="left"/>
      <w:pPr>
        <w:ind w:left="1440" w:hanging="1440"/>
      </w:pPr>
      <w:rPr>
        <w:i w:val="0"/>
      </w:rPr>
    </w:lvl>
  </w:abstractNum>
  <w:abstractNum w:abstractNumId="47" w15:restartNumberingAfterBreak="0">
    <w:nsid w:val="76D0677B"/>
    <w:multiLevelType w:val="multilevel"/>
    <w:tmpl w:val="A1F6D83E"/>
    <w:styleLink w:val="CurrentList22"/>
    <w:lvl w:ilvl="0">
      <w:start w:val="4"/>
      <w:numFmt w:val="decimal"/>
      <w:lvlText w:val="CHAPTER %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8" w15:restartNumberingAfterBreak="0">
    <w:nsid w:val="77246DB9"/>
    <w:multiLevelType w:val="multilevel"/>
    <w:tmpl w:val="E36C2C42"/>
    <w:styleLink w:val="CurrentList26"/>
    <w:lvl w:ilvl="0">
      <w:start w:val="4"/>
      <w:numFmt w:val="decimal"/>
      <w:lvlText w:val="CHAPTER %1:"/>
      <w:lvlJc w:val="left"/>
      <w:pPr>
        <w:ind w:left="360" w:hanging="360"/>
      </w:pPr>
      <w:rPr>
        <w:rFonts w:hint="default"/>
      </w:rPr>
    </w:lvl>
    <w:lvl w:ilvl="1">
      <w:start w:val="2"/>
      <w:numFmt w:val="decimal"/>
      <w:lvlRestart w:val="0"/>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440" w:hanging="1440"/>
      </w:pPr>
      <w:rPr>
        <w:rFonts w:hint="default"/>
        <w:i w:val="0"/>
      </w:rPr>
    </w:lvl>
  </w:abstractNum>
  <w:abstractNum w:abstractNumId="49" w15:restartNumberingAfterBreak="0">
    <w:nsid w:val="7ACF2588"/>
    <w:multiLevelType w:val="multilevel"/>
    <w:tmpl w:val="8C68032A"/>
    <w:styleLink w:val="CurrentList2"/>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50" w15:restartNumberingAfterBreak="0">
    <w:nsid w:val="7CAA59BE"/>
    <w:multiLevelType w:val="multilevel"/>
    <w:tmpl w:val="2048F484"/>
    <w:lvl w:ilvl="0">
      <w:start w:val="3"/>
      <w:numFmt w:val="decimal"/>
      <w:lvlText w:val="CHAPTER %1:"/>
      <w:lvlJc w:val="left"/>
      <w:pPr>
        <w:ind w:left="360" w:hanging="360"/>
      </w:pPr>
    </w:lvl>
    <w:lvl w:ilvl="1">
      <w:start w:val="2"/>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080" w:hanging="1080"/>
      </w:pPr>
      <w:rPr>
        <w:i w:val="0"/>
      </w:rPr>
    </w:lvl>
    <w:lvl w:ilvl="6">
      <w:start w:val="1"/>
      <w:numFmt w:val="decimal"/>
      <w:lvlText w:val="%1.%2.%3.%4.%5.%6.%7"/>
      <w:lvlJc w:val="left"/>
      <w:pPr>
        <w:ind w:left="1440" w:hanging="1440"/>
      </w:pPr>
      <w:rPr>
        <w:i w:val="0"/>
      </w:rPr>
    </w:lvl>
    <w:lvl w:ilvl="7">
      <w:start w:val="1"/>
      <w:numFmt w:val="decimal"/>
      <w:lvlText w:val="%1.%2.%3.%4.%5.%6.%7.%8"/>
      <w:lvlJc w:val="left"/>
      <w:pPr>
        <w:ind w:left="1440" w:hanging="1440"/>
      </w:pPr>
      <w:rPr>
        <w:i w:val="0"/>
      </w:rPr>
    </w:lvl>
    <w:lvl w:ilvl="8">
      <w:start w:val="1"/>
      <w:numFmt w:val="decimal"/>
      <w:lvlText w:val="%1.%2.%3.%4.%5.%6.%7.%8.%9"/>
      <w:lvlJc w:val="left"/>
      <w:pPr>
        <w:ind w:left="1440" w:hanging="1440"/>
      </w:pPr>
      <w:rPr>
        <w:i w:val="0"/>
      </w:rPr>
    </w:lvl>
  </w:abstractNum>
  <w:abstractNum w:abstractNumId="51" w15:restartNumberingAfterBreak="0">
    <w:nsid w:val="7FF235E9"/>
    <w:multiLevelType w:val="multilevel"/>
    <w:tmpl w:val="D69E0F36"/>
    <w:lvl w:ilvl="0">
      <w:start w:val="1"/>
      <w:numFmt w:val="bullet"/>
      <w:lvlText w:val="●"/>
      <w:lvlJc w:val="left"/>
      <w:pPr>
        <w:ind w:left="720" w:firstLine="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71212088">
    <w:abstractNumId w:val="29"/>
  </w:num>
  <w:num w:numId="2" w16cid:durableId="355430049">
    <w:abstractNumId w:val="33"/>
  </w:num>
  <w:num w:numId="3" w16cid:durableId="793520698">
    <w:abstractNumId w:val="43"/>
  </w:num>
  <w:num w:numId="4" w16cid:durableId="779185225">
    <w:abstractNumId w:val="38"/>
  </w:num>
  <w:num w:numId="5" w16cid:durableId="1437015805">
    <w:abstractNumId w:val="20"/>
  </w:num>
  <w:num w:numId="6" w16cid:durableId="376510662">
    <w:abstractNumId w:val="50"/>
  </w:num>
  <w:num w:numId="7" w16cid:durableId="360206012">
    <w:abstractNumId w:val="51"/>
  </w:num>
  <w:num w:numId="8" w16cid:durableId="1113478160">
    <w:abstractNumId w:val="23"/>
  </w:num>
  <w:num w:numId="9" w16cid:durableId="212157861">
    <w:abstractNumId w:val="8"/>
  </w:num>
  <w:num w:numId="10" w16cid:durableId="1780830273">
    <w:abstractNumId w:val="31"/>
  </w:num>
  <w:num w:numId="11" w16cid:durableId="564797882">
    <w:abstractNumId w:val="46"/>
  </w:num>
  <w:num w:numId="12" w16cid:durableId="22630313">
    <w:abstractNumId w:val="18"/>
  </w:num>
  <w:num w:numId="13" w16cid:durableId="1200126712">
    <w:abstractNumId w:val="13"/>
  </w:num>
  <w:num w:numId="14" w16cid:durableId="1662074070">
    <w:abstractNumId w:val="28"/>
  </w:num>
  <w:num w:numId="15" w16cid:durableId="1576820187">
    <w:abstractNumId w:val="36"/>
  </w:num>
  <w:num w:numId="16" w16cid:durableId="1177500561">
    <w:abstractNumId w:val="37"/>
  </w:num>
  <w:num w:numId="17" w16cid:durableId="2019886891">
    <w:abstractNumId w:val="12"/>
  </w:num>
  <w:num w:numId="18" w16cid:durableId="493105687">
    <w:abstractNumId w:val="15"/>
  </w:num>
  <w:num w:numId="19" w16cid:durableId="1707414611">
    <w:abstractNumId w:val="21"/>
  </w:num>
  <w:num w:numId="20" w16cid:durableId="1826388084">
    <w:abstractNumId w:val="24"/>
  </w:num>
  <w:num w:numId="21" w16cid:durableId="1475298767">
    <w:abstractNumId w:val="3"/>
  </w:num>
  <w:num w:numId="22" w16cid:durableId="1421952227">
    <w:abstractNumId w:val="1"/>
  </w:num>
  <w:num w:numId="23" w16cid:durableId="2089304423">
    <w:abstractNumId w:val="26"/>
  </w:num>
  <w:num w:numId="24" w16cid:durableId="1611351990">
    <w:abstractNumId w:val="40"/>
  </w:num>
  <w:num w:numId="25" w16cid:durableId="1566719664">
    <w:abstractNumId w:val="14"/>
  </w:num>
  <w:num w:numId="26" w16cid:durableId="410199923">
    <w:abstractNumId w:val="6"/>
  </w:num>
  <w:num w:numId="27" w16cid:durableId="466510001">
    <w:abstractNumId w:val="44"/>
  </w:num>
  <w:num w:numId="28" w16cid:durableId="616641851">
    <w:abstractNumId w:val="49"/>
  </w:num>
  <w:num w:numId="29" w16cid:durableId="1342857180">
    <w:abstractNumId w:val="41"/>
  </w:num>
  <w:num w:numId="30" w16cid:durableId="976497922">
    <w:abstractNumId w:val="27"/>
  </w:num>
  <w:num w:numId="31" w16cid:durableId="1806698116">
    <w:abstractNumId w:val="47"/>
  </w:num>
  <w:num w:numId="32" w16cid:durableId="800727097">
    <w:abstractNumId w:val="22"/>
  </w:num>
  <w:num w:numId="33" w16cid:durableId="1699743635">
    <w:abstractNumId w:val="39"/>
  </w:num>
  <w:num w:numId="34" w16cid:durableId="1381972722">
    <w:abstractNumId w:val="30"/>
  </w:num>
  <w:num w:numId="35" w16cid:durableId="126894636">
    <w:abstractNumId w:val="48"/>
  </w:num>
  <w:num w:numId="36" w16cid:durableId="1160078121">
    <w:abstractNumId w:val="2"/>
  </w:num>
  <w:num w:numId="37" w16cid:durableId="1439907590">
    <w:abstractNumId w:val="34"/>
  </w:num>
  <w:num w:numId="38" w16cid:durableId="7605518">
    <w:abstractNumId w:val="42"/>
  </w:num>
  <w:num w:numId="39" w16cid:durableId="380443901">
    <w:abstractNumId w:val="35"/>
  </w:num>
  <w:num w:numId="40" w16cid:durableId="1229849611">
    <w:abstractNumId w:val="5"/>
  </w:num>
  <w:num w:numId="41" w16cid:durableId="1500341840">
    <w:abstractNumId w:val="4"/>
  </w:num>
  <w:num w:numId="42" w16cid:durableId="1732654261">
    <w:abstractNumId w:val="45"/>
  </w:num>
  <w:num w:numId="43" w16cid:durableId="883755285">
    <w:abstractNumId w:val="7"/>
  </w:num>
  <w:num w:numId="44" w16cid:durableId="547105211">
    <w:abstractNumId w:val="16"/>
  </w:num>
  <w:num w:numId="45" w16cid:durableId="725184667">
    <w:abstractNumId w:val="25"/>
  </w:num>
  <w:num w:numId="46" w16cid:durableId="1040207067">
    <w:abstractNumId w:val="0"/>
  </w:num>
  <w:num w:numId="47" w16cid:durableId="923226398">
    <w:abstractNumId w:val="11"/>
  </w:num>
  <w:num w:numId="48" w16cid:durableId="851722867">
    <w:abstractNumId w:val="17"/>
  </w:num>
  <w:num w:numId="49" w16cid:durableId="2089570308">
    <w:abstractNumId w:val="17"/>
  </w:num>
  <w:num w:numId="50" w16cid:durableId="2001231800">
    <w:abstractNumId w:val="17"/>
  </w:num>
  <w:num w:numId="51" w16cid:durableId="1651901082">
    <w:abstractNumId w:val="10"/>
  </w:num>
  <w:num w:numId="52" w16cid:durableId="80105798">
    <w:abstractNumId w:val="9"/>
  </w:num>
  <w:num w:numId="53" w16cid:durableId="1576626561">
    <w:abstractNumId w:val="19"/>
  </w:num>
  <w:num w:numId="54" w16cid:durableId="980354759">
    <w:abstractNumId w:val="32"/>
  </w:num>
  <w:num w:numId="55" w16cid:durableId="687830714">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unfei Liao">
    <w15:presenceInfo w15:providerId="AD" w15:userId="S::yliao13@charlotte.edu::b452e1c8-96eb-4d4e-88b3-958e4c087088"/>
  </w15:person>
  <w15:person w15:author="Yunfei Liao [2]">
    <w15:presenceInfo w15:providerId="AD" w15:userId="S::yliao13@uncc.edu::b452e1c8-96eb-4d4e-88b3-958e4c0870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doc-id" w:val="C862P822L392J923"/>
    <w:docVar w:name="paperpile-doc-name" w:val="dissertation_writing_03_16_2025.docx"/>
  </w:docVars>
  <w:rsids>
    <w:rsidRoot w:val="004A1C65"/>
    <w:rsid w:val="000E287B"/>
    <w:rsid w:val="000F618D"/>
    <w:rsid w:val="00271B07"/>
    <w:rsid w:val="003D52B5"/>
    <w:rsid w:val="003E55FC"/>
    <w:rsid w:val="004678A1"/>
    <w:rsid w:val="004A1C65"/>
    <w:rsid w:val="004F3ECA"/>
    <w:rsid w:val="005065DE"/>
    <w:rsid w:val="005D7C07"/>
    <w:rsid w:val="00666887"/>
    <w:rsid w:val="00702EB6"/>
    <w:rsid w:val="00715B71"/>
    <w:rsid w:val="008028A7"/>
    <w:rsid w:val="008422D4"/>
    <w:rsid w:val="00863C90"/>
    <w:rsid w:val="008F2417"/>
    <w:rsid w:val="0095229D"/>
    <w:rsid w:val="00A90589"/>
    <w:rsid w:val="00AE5D1B"/>
    <w:rsid w:val="00B90E90"/>
    <w:rsid w:val="00BB41CD"/>
    <w:rsid w:val="00C91989"/>
    <w:rsid w:val="00CE10AD"/>
    <w:rsid w:val="00D3265D"/>
    <w:rsid w:val="00DB33F9"/>
    <w:rsid w:val="00FA6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1AE5B"/>
  <w15:docId w15:val="{D69DE99B-CC6D-4F47-835D-D771913D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zh-CN" w:bidi="ar-SA"/>
      </w:rPr>
    </w:rPrDefault>
    <w:pPrDefault>
      <w:pPr>
        <w:spacing w:line="480" w:lineRule="auto"/>
        <w:ind w:firstLine="57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5FC"/>
    <w:rPr>
      <w:szCs w:val="24"/>
    </w:rPr>
  </w:style>
  <w:style w:type="paragraph" w:styleId="Heading1">
    <w:name w:val="heading 1"/>
    <w:basedOn w:val="Normal"/>
    <w:next w:val="Normal"/>
    <w:uiPriority w:val="9"/>
    <w:qFormat/>
    <w:rsid w:val="003E55FC"/>
    <w:pPr>
      <w:numPr>
        <w:numId w:val="50"/>
      </w:numPr>
      <w:adjustRightInd w:val="0"/>
      <w:spacing w:before="240" w:after="240"/>
      <w:jc w:val="center"/>
      <w:outlineLvl w:val="0"/>
    </w:pPr>
    <w:rPr>
      <w:sz w:val="26"/>
      <w:szCs w:val="26"/>
    </w:rPr>
  </w:style>
  <w:style w:type="paragraph" w:styleId="Heading2">
    <w:name w:val="heading 2"/>
    <w:basedOn w:val="Normal"/>
    <w:next w:val="Normal"/>
    <w:link w:val="Heading2Char"/>
    <w:uiPriority w:val="9"/>
    <w:unhideWhenUsed/>
    <w:qFormat/>
    <w:rsid w:val="00A90589"/>
    <w:pPr>
      <w:numPr>
        <w:ilvl w:val="1"/>
        <w:numId w:val="50"/>
      </w:numPr>
      <w:spacing w:before="120" w:after="120"/>
      <w:jc w:val="center"/>
      <w:outlineLvl w:val="1"/>
    </w:pPr>
  </w:style>
  <w:style w:type="paragraph" w:styleId="Heading3">
    <w:name w:val="heading 3"/>
    <w:basedOn w:val="Normal"/>
    <w:next w:val="Normal"/>
    <w:link w:val="Heading3Char"/>
    <w:uiPriority w:val="9"/>
    <w:unhideWhenUsed/>
    <w:qFormat/>
    <w:rsid w:val="003E55FC"/>
    <w:pPr>
      <w:numPr>
        <w:ilvl w:val="2"/>
        <w:numId w:val="50"/>
      </w:numPr>
      <w:spacing w:after="120"/>
      <w:jc w:val="center"/>
      <w:outlineLvl w:val="2"/>
    </w:pPr>
  </w:style>
  <w:style w:type="paragraph" w:styleId="Heading4">
    <w:name w:val="heading 4"/>
    <w:basedOn w:val="Normal"/>
    <w:next w:val="Normal"/>
    <w:uiPriority w:val="9"/>
    <w:unhideWhenUsed/>
    <w:qFormat/>
    <w:rsid w:val="00D3265D"/>
    <w:pPr>
      <w:keepNext/>
      <w:keepLines/>
      <w:numPr>
        <w:ilvl w:val="3"/>
        <w:numId w:val="51"/>
      </w:numPr>
      <w:adjustRightInd w:val="0"/>
      <w:spacing w:after="120"/>
      <w:ind w:left="0" w:firstLine="0"/>
      <w:jc w:val="center"/>
      <w:outlineLvl w:val="3"/>
    </w:pPr>
  </w:style>
  <w:style w:type="paragraph" w:styleId="Heading5">
    <w:name w:val="heading 5"/>
    <w:basedOn w:val="Normal"/>
    <w:next w:val="Normal"/>
    <w:uiPriority w:val="9"/>
    <w:semiHidden/>
    <w:unhideWhenUsed/>
    <w:qFormat/>
    <w:rsid w:val="003E55FC"/>
    <w:pPr>
      <w:keepNext/>
      <w:keepLines/>
      <w:spacing w:before="240" w:after="80"/>
      <w:outlineLvl w:val="4"/>
    </w:pPr>
    <w:rPr>
      <w:color w:val="666666"/>
      <w:szCs w:val="22"/>
    </w:rPr>
  </w:style>
  <w:style w:type="paragraph" w:styleId="Heading6">
    <w:name w:val="heading 6"/>
    <w:basedOn w:val="Normal"/>
    <w:next w:val="Normal"/>
    <w:uiPriority w:val="9"/>
    <w:semiHidden/>
    <w:unhideWhenUsed/>
    <w:qFormat/>
    <w:rsid w:val="003E55FC"/>
    <w:pPr>
      <w:keepNext/>
      <w:keepLines/>
      <w:spacing w:before="240" w:after="80"/>
      <w:outlineLvl w:val="5"/>
    </w:pPr>
    <w:rPr>
      <w:i/>
      <w:color w:val="66666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715B71"/>
    <w:pPr>
      <w:spacing w:line="240" w:lineRule="auto"/>
      <w:ind w:left="720" w:firstLine="0"/>
    </w:pPr>
    <w:rPr>
      <w:sz w:val="20"/>
      <w:szCs w:val="22"/>
    </w:rPr>
  </w:style>
  <w:style w:type="paragraph" w:styleId="Subtitle">
    <w:name w:val="Subtitle"/>
    <w:aliases w:val="table_content"/>
    <w:basedOn w:val="Normal"/>
    <w:next w:val="Normal"/>
    <w:uiPriority w:val="11"/>
    <w:qFormat/>
    <w:rsid w:val="003E55FC"/>
    <w:pPr>
      <w:keepNext/>
      <w:keepLines/>
      <w:spacing w:line="240" w:lineRule="auto"/>
      <w:ind w:firstLine="0"/>
    </w:pPr>
    <w:rPr>
      <w:rFonts w:eastAsia="Arial" w:cs="Arial"/>
      <w:color w:val="000000" w:themeColor="text1"/>
      <w:sz w:val="2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0" w:type="dxa"/>
        <w:bottom w:w="10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0" w:type="dxa"/>
        <w:bottom w:w="100" w:type="dxa"/>
        <w:right w:w="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sid w:val="003E55FC"/>
    <w:pPr>
      <w:spacing w:line="240" w:lineRule="auto"/>
    </w:pPr>
    <w:rPr>
      <w:sz w:val="20"/>
      <w:szCs w:val="20"/>
    </w:rPr>
  </w:style>
  <w:style w:type="character" w:customStyle="1" w:styleId="CommentTextChar">
    <w:name w:val="Comment Text Char"/>
    <w:basedOn w:val="DefaultParagraphFont"/>
    <w:link w:val="CommentText"/>
    <w:uiPriority w:val="99"/>
    <w:semiHidden/>
    <w:rsid w:val="003E55FC"/>
    <w:rPr>
      <w:sz w:val="20"/>
      <w:szCs w:val="20"/>
    </w:rPr>
  </w:style>
  <w:style w:type="character" w:styleId="CommentReference">
    <w:name w:val="annotation reference"/>
    <w:basedOn w:val="DefaultParagraphFont"/>
    <w:uiPriority w:val="99"/>
    <w:semiHidden/>
    <w:unhideWhenUsed/>
    <w:rsid w:val="003E55FC"/>
    <w:rPr>
      <w:sz w:val="16"/>
      <w:szCs w:val="16"/>
    </w:rPr>
  </w:style>
  <w:style w:type="numbering" w:styleId="111111">
    <w:name w:val="Outline List 2"/>
    <w:basedOn w:val="NoList"/>
    <w:uiPriority w:val="99"/>
    <w:semiHidden/>
    <w:unhideWhenUsed/>
    <w:rsid w:val="003E55FC"/>
    <w:pPr>
      <w:numPr>
        <w:numId w:val="16"/>
      </w:numPr>
    </w:pPr>
  </w:style>
  <w:style w:type="character" w:customStyle="1" w:styleId="apple-converted-space">
    <w:name w:val="apple-converted-space"/>
    <w:basedOn w:val="DefaultParagraphFont"/>
    <w:rsid w:val="003E55FC"/>
  </w:style>
  <w:style w:type="character" w:customStyle="1" w:styleId="apple-tab-span">
    <w:name w:val="apple-tab-span"/>
    <w:basedOn w:val="DefaultParagraphFont"/>
    <w:rsid w:val="003E55FC"/>
  </w:style>
  <w:style w:type="paragraph" w:styleId="Caption">
    <w:name w:val="caption"/>
    <w:basedOn w:val="Title"/>
    <w:next w:val="Normal"/>
    <w:uiPriority w:val="35"/>
    <w:unhideWhenUsed/>
    <w:qFormat/>
    <w:rsid w:val="00B90E90"/>
    <w:pPr>
      <w:spacing w:after="240"/>
      <w:ind w:left="0"/>
      <w:contextualSpacing/>
    </w:pPr>
    <w:rPr>
      <w:b/>
      <w:i/>
      <w:iCs/>
      <w:color w:val="000000" w:themeColor="text1"/>
      <w:sz w:val="18"/>
      <w:szCs w:val="18"/>
    </w:rPr>
  </w:style>
  <w:style w:type="paragraph" w:styleId="CommentSubject">
    <w:name w:val="annotation subject"/>
    <w:basedOn w:val="CommentText"/>
    <w:next w:val="CommentText"/>
    <w:link w:val="CommentSubjectChar"/>
    <w:uiPriority w:val="99"/>
    <w:semiHidden/>
    <w:unhideWhenUsed/>
    <w:rsid w:val="003E55FC"/>
    <w:rPr>
      <w:b/>
      <w:bCs/>
    </w:rPr>
  </w:style>
  <w:style w:type="character" w:customStyle="1" w:styleId="CommentSubjectChar">
    <w:name w:val="Comment Subject Char"/>
    <w:basedOn w:val="CommentTextChar"/>
    <w:link w:val="CommentSubject"/>
    <w:uiPriority w:val="99"/>
    <w:semiHidden/>
    <w:rsid w:val="003E55FC"/>
    <w:rPr>
      <w:b/>
      <w:bCs/>
      <w:sz w:val="20"/>
      <w:szCs w:val="20"/>
    </w:rPr>
  </w:style>
  <w:style w:type="numbering" w:customStyle="1" w:styleId="CurrentList1">
    <w:name w:val="Current List1"/>
    <w:uiPriority w:val="99"/>
    <w:rsid w:val="003E55FC"/>
    <w:pPr>
      <w:numPr>
        <w:numId w:val="17"/>
      </w:numPr>
    </w:pPr>
  </w:style>
  <w:style w:type="numbering" w:customStyle="1" w:styleId="CurrentList10">
    <w:name w:val="Current List10"/>
    <w:uiPriority w:val="99"/>
    <w:rsid w:val="003E55FC"/>
    <w:pPr>
      <w:numPr>
        <w:numId w:val="18"/>
      </w:numPr>
    </w:pPr>
  </w:style>
  <w:style w:type="numbering" w:customStyle="1" w:styleId="CurrentList11">
    <w:name w:val="Current List11"/>
    <w:uiPriority w:val="99"/>
    <w:rsid w:val="003E55FC"/>
    <w:pPr>
      <w:numPr>
        <w:numId w:val="19"/>
      </w:numPr>
    </w:pPr>
  </w:style>
  <w:style w:type="numbering" w:customStyle="1" w:styleId="CurrentList12">
    <w:name w:val="Current List12"/>
    <w:uiPriority w:val="99"/>
    <w:rsid w:val="003E55FC"/>
    <w:pPr>
      <w:numPr>
        <w:numId w:val="20"/>
      </w:numPr>
    </w:pPr>
  </w:style>
  <w:style w:type="numbering" w:customStyle="1" w:styleId="CurrentList13">
    <w:name w:val="Current List13"/>
    <w:uiPriority w:val="99"/>
    <w:rsid w:val="003E55FC"/>
    <w:pPr>
      <w:numPr>
        <w:numId w:val="21"/>
      </w:numPr>
    </w:pPr>
  </w:style>
  <w:style w:type="numbering" w:customStyle="1" w:styleId="CurrentList14">
    <w:name w:val="Current List14"/>
    <w:uiPriority w:val="99"/>
    <w:rsid w:val="003E55FC"/>
    <w:pPr>
      <w:numPr>
        <w:numId w:val="22"/>
      </w:numPr>
    </w:pPr>
  </w:style>
  <w:style w:type="numbering" w:customStyle="1" w:styleId="CurrentList15">
    <w:name w:val="Current List15"/>
    <w:uiPriority w:val="99"/>
    <w:rsid w:val="003E55FC"/>
    <w:pPr>
      <w:numPr>
        <w:numId w:val="23"/>
      </w:numPr>
    </w:pPr>
  </w:style>
  <w:style w:type="numbering" w:customStyle="1" w:styleId="CurrentList16">
    <w:name w:val="Current List16"/>
    <w:uiPriority w:val="99"/>
    <w:rsid w:val="003E55FC"/>
    <w:pPr>
      <w:numPr>
        <w:numId w:val="24"/>
      </w:numPr>
    </w:pPr>
  </w:style>
  <w:style w:type="numbering" w:customStyle="1" w:styleId="CurrentList17">
    <w:name w:val="Current List17"/>
    <w:uiPriority w:val="99"/>
    <w:rsid w:val="003E55FC"/>
    <w:pPr>
      <w:numPr>
        <w:numId w:val="25"/>
      </w:numPr>
    </w:pPr>
  </w:style>
  <w:style w:type="numbering" w:customStyle="1" w:styleId="CurrentList18">
    <w:name w:val="Current List18"/>
    <w:uiPriority w:val="99"/>
    <w:rsid w:val="003E55FC"/>
    <w:pPr>
      <w:numPr>
        <w:numId w:val="26"/>
      </w:numPr>
    </w:pPr>
  </w:style>
  <w:style w:type="numbering" w:customStyle="1" w:styleId="CurrentList19">
    <w:name w:val="Current List19"/>
    <w:uiPriority w:val="99"/>
    <w:rsid w:val="003E55FC"/>
    <w:pPr>
      <w:numPr>
        <w:numId w:val="27"/>
      </w:numPr>
    </w:pPr>
  </w:style>
  <w:style w:type="numbering" w:customStyle="1" w:styleId="CurrentList2">
    <w:name w:val="Current List2"/>
    <w:uiPriority w:val="99"/>
    <w:rsid w:val="003E55FC"/>
    <w:pPr>
      <w:numPr>
        <w:numId w:val="28"/>
      </w:numPr>
    </w:pPr>
  </w:style>
  <w:style w:type="numbering" w:customStyle="1" w:styleId="CurrentList20">
    <w:name w:val="Current List20"/>
    <w:uiPriority w:val="99"/>
    <w:rsid w:val="003E55FC"/>
    <w:pPr>
      <w:numPr>
        <w:numId w:val="29"/>
      </w:numPr>
    </w:pPr>
  </w:style>
  <w:style w:type="numbering" w:customStyle="1" w:styleId="CurrentList21">
    <w:name w:val="Current List21"/>
    <w:uiPriority w:val="99"/>
    <w:rsid w:val="003E55FC"/>
    <w:pPr>
      <w:numPr>
        <w:numId w:val="30"/>
      </w:numPr>
    </w:pPr>
  </w:style>
  <w:style w:type="numbering" w:customStyle="1" w:styleId="CurrentList22">
    <w:name w:val="Current List22"/>
    <w:uiPriority w:val="99"/>
    <w:rsid w:val="003E55FC"/>
    <w:pPr>
      <w:numPr>
        <w:numId w:val="31"/>
      </w:numPr>
    </w:pPr>
  </w:style>
  <w:style w:type="numbering" w:customStyle="1" w:styleId="CurrentList23">
    <w:name w:val="Current List23"/>
    <w:uiPriority w:val="99"/>
    <w:rsid w:val="003E55FC"/>
    <w:pPr>
      <w:numPr>
        <w:numId w:val="32"/>
      </w:numPr>
    </w:pPr>
  </w:style>
  <w:style w:type="numbering" w:customStyle="1" w:styleId="CurrentList24">
    <w:name w:val="Current List24"/>
    <w:uiPriority w:val="99"/>
    <w:rsid w:val="003E55FC"/>
    <w:pPr>
      <w:numPr>
        <w:numId w:val="33"/>
      </w:numPr>
    </w:pPr>
  </w:style>
  <w:style w:type="numbering" w:customStyle="1" w:styleId="CurrentList25">
    <w:name w:val="Current List25"/>
    <w:uiPriority w:val="99"/>
    <w:rsid w:val="003E55FC"/>
    <w:pPr>
      <w:numPr>
        <w:numId w:val="34"/>
      </w:numPr>
    </w:pPr>
  </w:style>
  <w:style w:type="numbering" w:customStyle="1" w:styleId="CurrentList26">
    <w:name w:val="Current List26"/>
    <w:uiPriority w:val="99"/>
    <w:rsid w:val="003E55FC"/>
    <w:pPr>
      <w:numPr>
        <w:numId w:val="35"/>
      </w:numPr>
    </w:pPr>
  </w:style>
  <w:style w:type="numbering" w:customStyle="1" w:styleId="CurrentList27">
    <w:name w:val="Current List27"/>
    <w:uiPriority w:val="99"/>
    <w:rsid w:val="003E55FC"/>
    <w:pPr>
      <w:numPr>
        <w:numId w:val="36"/>
      </w:numPr>
    </w:pPr>
  </w:style>
  <w:style w:type="numbering" w:customStyle="1" w:styleId="CurrentList28">
    <w:name w:val="Current List28"/>
    <w:uiPriority w:val="99"/>
    <w:rsid w:val="003E55FC"/>
    <w:pPr>
      <w:numPr>
        <w:numId w:val="37"/>
      </w:numPr>
    </w:pPr>
  </w:style>
  <w:style w:type="numbering" w:customStyle="1" w:styleId="CurrentList29">
    <w:name w:val="Current List29"/>
    <w:uiPriority w:val="99"/>
    <w:rsid w:val="003E55FC"/>
    <w:pPr>
      <w:numPr>
        <w:numId w:val="38"/>
      </w:numPr>
    </w:pPr>
  </w:style>
  <w:style w:type="numbering" w:customStyle="1" w:styleId="CurrentList3">
    <w:name w:val="Current List3"/>
    <w:uiPriority w:val="99"/>
    <w:rsid w:val="003E55FC"/>
    <w:pPr>
      <w:numPr>
        <w:numId w:val="39"/>
      </w:numPr>
    </w:pPr>
  </w:style>
  <w:style w:type="numbering" w:customStyle="1" w:styleId="CurrentList30">
    <w:name w:val="Current List30"/>
    <w:uiPriority w:val="99"/>
    <w:rsid w:val="003E55FC"/>
    <w:pPr>
      <w:numPr>
        <w:numId w:val="40"/>
      </w:numPr>
    </w:pPr>
  </w:style>
  <w:style w:type="numbering" w:customStyle="1" w:styleId="CurrentList31">
    <w:name w:val="Current List31"/>
    <w:uiPriority w:val="99"/>
    <w:rsid w:val="003E55FC"/>
    <w:pPr>
      <w:numPr>
        <w:numId w:val="41"/>
      </w:numPr>
    </w:pPr>
  </w:style>
  <w:style w:type="numbering" w:customStyle="1" w:styleId="CurrentList4">
    <w:name w:val="Current List4"/>
    <w:uiPriority w:val="99"/>
    <w:rsid w:val="003E55FC"/>
    <w:pPr>
      <w:numPr>
        <w:numId w:val="42"/>
      </w:numPr>
    </w:pPr>
  </w:style>
  <w:style w:type="numbering" w:customStyle="1" w:styleId="CurrentList5">
    <w:name w:val="Current List5"/>
    <w:uiPriority w:val="99"/>
    <w:rsid w:val="003E55FC"/>
    <w:pPr>
      <w:numPr>
        <w:numId w:val="43"/>
      </w:numPr>
    </w:pPr>
  </w:style>
  <w:style w:type="numbering" w:customStyle="1" w:styleId="CurrentList6">
    <w:name w:val="Current List6"/>
    <w:uiPriority w:val="99"/>
    <w:rsid w:val="003E55FC"/>
    <w:pPr>
      <w:numPr>
        <w:numId w:val="44"/>
      </w:numPr>
    </w:pPr>
  </w:style>
  <w:style w:type="numbering" w:customStyle="1" w:styleId="CurrentList7">
    <w:name w:val="Current List7"/>
    <w:uiPriority w:val="99"/>
    <w:rsid w:val="003E55FC"/>
    <w:pPr>
      <w:numPr>
        <w:numId w:val="45"/>
      </w:numPr>
    </w:pPr>
  </w:style>
  <w:style w:type="numbering" w:customStyle="1" w:styleId="CurrentList8">
    <w:name w:val="Current List8"/>
    <w:uiPriority w:val="99"/>
    <w:rsid w:val="003E55FC"/>
    <w:pPr>
      <w:numPr>
        <w:numId w:val="46"/>
      </w:numPr>
    </w:pPr>
  </w:style>
  <w:style w:type="numbering" w:customStyle="1" w:styleId="CurrentList9">
    <w:name w:val="Current List9"/>
    <w:uiPriority w:val="99"/>
    <w:rsid w:val="003E55FC"/>
    <w:pPr>
      <w:numPr>
        <w:numId w:val="47"/>
      </w:numPr>
    </w:pPr>
  </w:style>
  <w:style w:type="paragraph" w:customStyle="1" w:styleId="Figurecontents">
    <w:name w:val="Figure_contents"/>
    <w:basedOn w:val="Normal"/>
    <w:rsid w:val="003E55FC"/>
    <w:pPr>
      <w:spacing w:line="240" w:lineRule="auto"/>
    </w:pPr>
  </w:style>
  <w:style w:type="paragraph" w:styleId="Footer">
    <w:name w:val="footer"/>
    <w:basedOn w:val="Normal"/>
    <w:link w:val="FooterChar"/>
    <w:uiPriority w:val="99"/>
    <w:unhideWhenUsed/>
    <w:rsid w:val="003E55FC"/>
    <w:pPr>
      <w:tabs>
        <w:tab w:val="center" w:pos="4680"/>
        <w:tab w:val="right" w:pos="9360"/>
      </w:tabs>
      <w:spacing w:line="240" w:lineRule="auto"/>
    </w:pPr>
  </w:style>
  <w:style w:type="character" w:customStyle="1" w:styleId="FooterChar">
    <w:name w:val="Footer Char"/>
    <w:basedOn w:val="DefaultParagraphFont"/>
    <w:link w:val="Footer"/>
    <w:uiPriority w:val="99"/>
    <w:rsid w:val="003E55FC"/>
    <w:rPr>
      <w:szCs w:val="24"/>
    </w:rPr>
  </w:style>
  <w:style w:type="paragraph" w:styleId="Header">
    <w:name w:val="header"/>
    <w:basedOn w:val="Normal"/>
    <w:link w:val="HeaderChar"/>
    <w:uiPriority w:val="99"/>
    <w:unhideWhenUsed/>
    <w:rsid w:val="003E55FC"/>
    <w:pPr>
      <w:tabs>
        <w:tab w:val="center" w:pos="4680"/>
        <w:tab w:val="right" w:pos="9360"/>
      </w:tabs>
      <w:spacing w:line="240" w:lineRule="auto"/>
    </w:pPr>
  </w:style>
  <w:style w:type="character" w:customStyle="1" w:styleId="HeaderChar">
    <w:name w:val="Header Char"/>
    <w:basedOn w:val="DefaultParagraphFont"/>
    <w:link w:val="Header"/>
    <w:uiPriority w:val="99"/>
    <w:rsid w:val="003E55FC"/>
    <w:rPr>
      <w:szCs w:val="24"/>
    </w:rPr>
  </w:style>
  <w:style w:type="character" w:customStyle="1" w:styleId="Heading2Char">
    <w:name w:val="Heading 2 Char"/>
    <w:basedOn w:val="DefaultParagraphFont"/>
    <w:link w:val="Heading2"/>
    <w:uiPriority w:val="9"/>
    <w:rsid w:val="00A90589"/>
    <w:rPr>
      <w:szCs w:val="24"/>
    </w:rPr>
  </w:style>
  <w:style w:type="character" w:customStyle="1" w:styleId="Heading3Char">
    <w:name w:val="Heading 3 Char"/>
    <w:basedOn w:val="DefaultParagraphFont"/>
    <w:link w:val="Heading3"/>
    <w:uiPriority w:val="9"/>
    <w:rsid w:val="003E55FC"/>
    <w:rPr>
      <w:szCs w:val="24"/>
    </w:rPr>
  </w:style>
  <w:style w:type="paragraph" w:styleId="HTMLPreformatted">
    <w:name w:val="HTML Preformatted"/>
    <w:basedOn w:val="Normal"/>
    <w:link w:val="HTMLPreformattedChar"/>
    <w:uiPriority w:val="99"/>
    <w:semiHidden/>
    <w:unhideWhenUsed/>
    <w:rsid w:val="003E5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55FC"/>
    <w:rPr>
      <w:rFonts w:ascii="Courier New" w:hAnsi="Courier New" w:cs="Courier New"/>
      <w:sz w:val="20"/>
      <w:szCs w:val="20"/>
    </w:rPr>
  </w:style>
  <w:style w:type="character" w:styleId="Hyperlink">
    <w:name w:val="Hyperlink"/>
    <w:basedOn w:val="DefaultParagraphFont"/>
    <w:uiPriority w:val="99"/>
    <w:unhideWhenUsed/>
    <w:rsid w:val="003E55FC"/>
    <w:rPr>
      <w:color w:val="0000FF" w:themeColor="hyperlink"/>
      <w:u w:val="single"/>
    </w:rPr>
  </w:style>
  <w:style w:type="paragraph" w:styleId="ListParagraph">
    <w:name w:val="List Paragraph"/>
    <w:basedOn w:val="Normal"/>
    <w:uiPriority w:val="34"/>
    <w:qFormat/>
    <w:rsid w:val="003E55FC"/>
    <w:pPr>
      <w:ind w:left="720"/>
      <w:contextualSpacing/>
    </w:pPr>
  </w:style>
  <w:style w:type="paragraph" w:customStyle="1" w:styleId="p1">
    <w:name w:val="p1"/>
    <w:basedOn w:val="Normal"/>
    <w:rsid w:val="003E55FC"/>
    <w:pPr>
      <w:spacing w:line="240" w:lineRule="auto"/>
      <w:ind w:firstLine="0"/>
    </w:pPr>
    <w:rPr>
      <w:rFonts w:ascii=".AppleSystemUIFont" w:hAnsi=".AppleSystemUIFont"/>
      <w:color w:val="0E0E0E"/>
      <w:sz w:val="21"/>
      <w:szCs w:val="21"/>
    </w:rPr>
  </w:style>
  <w:style w:type="paragraph" w:customStyle="1" w:styleId="p2">
    <w:name w:val="p2"/>
    <w:basedOn w:val="Normal"/>
    <w:rsid w:val="003E55FC"/>
    <w:pPr>
      <w:spacing w:line="240" w:lineRule="auto"/>
      <w:ind w:firstLine="0"/>
    </w:pPr>
    <w:rPr>
      <w:rFonts w:ascii=".AppleSystemUIFont" w:hAnsi=".AppleSystemUIFont"/>
      <w:color w:val="0E0E0E"/>
      <w:sz w:val="21"/>
      <w:szCs w:val="21"/>
    </w:rPr>
  </w:style>
  <w:style w:type="paragraph" w:customStyle="1" w:styleId="p3">
    <w:name w:val="p3"/>
    <w:basedOn w:val="Normal"/>
    <w:rsid w:val="003E55FC"/>
    <w:pPr>
      <w:spacing w:before="180" w:line="240" w:lineRule="auto"/>
      <w:ind w:left="195" w:hanging="195"/>
    </w:pPr>
    <w:rPr>
      <w:rFonts w:ascii=".AppleSystemUIFont" w:hAnsi=".AppleSystemUIFont"/>
      <w:color w:val="0E0E0E"/>
      <w:sz w:val="21"/>
      <w:szCs w:val="21"/>
    </w:rPr>
  </w:style>
  <w:style w:type="paragraph" w:customStyle="1" w:styleId="p4">
    <w:name w:val="p4"/>
    <w:basedOn w:val="Normal"/>
    <w:rsid w:val="003E55FC"/>
    <w:pPr>
      <w:spacing w:before="100" w:beforeAutospacing="1" w:after="100" w:afterAutospacing="1" w:line="240" w:lineRule="auto"/>
      <w:ind w:firstLine="0"/>
    </w:pPr>
    <w:rPr>
      <w:sz w:val="24"/>
    </w:rPr>
  </w:style>
  <w:style w:type="paragraph" w:customStyle="1" w:styleId="p5">
    <w:name w:val="p5"/>
    <w:basedOn w:val="Normal"/>
    <w:rsid w:val="003E55FC"/>
    <w:pPr>
      <w:spacing w:before="100" w:beforeAutospacing="1" w:after="100" w:afterAutospacing="1" w:line="240" w:lineRule="auto"/>
      <w:ind w:firstLine="0"/>
    </w:pPr>
    <w:rPr>
      <w:sz w:val="24"/>
    </w:rPr>
  </w:style>
  <w:style w:type="paragraph" w:customStyle="1" w:styleId="p6">
    <w:name w:val="p6"/>
    <w:basedOn w:val="Normal"/>
    <w:rsid w:val="003E55FC"/>
    <w:pPr>
      <w:spacing w:before="100" w:beforeAutospacing="1" w:after="100" w:afterAutospacing="1" w:line="240" w:lineRule="auto"/>
      <w:ind w:firstLine="0"/>
    </w:pPr>
    <w:rPr>
      <w:sz w:val="24"/>
    </w:rPr>
  </w:style>
  <w:style w:type="character" w:styleId="PageNumber">
    <w:name w:val="page number"/>
    <w:basedOn w:val="DefaultParagraphFont"/>
    <w:uiPriority w:val="99"/>
    <w:semiHidden/>
    <w:unhideWhenUsed/>
    <w:rsid w:val="003E55FC"/>
  </w:style>
  <w:style w:type="character" w:customStyle="1" w:styleId="s1">
    <w:name w:val="s1"/>
    <w:basedOn w:val="DefaultParagraphFont"/>
    <w:rsid w:val="003E55FC"/>
  </w:style>
  <w:style w:type="character" w:customStyle="1" w:styleId="s2">
    <w:name w:val="s2"/>
    <w:basedOn w:val="DefaultParagraphFont"/>
    <w:rsid w:val="003E55FC"/>
  </w:style>
  <w:style w:type="table" w:styleId="TableGrid">
    <w:name w:val="Table Grid"/>
    <w:basedOn w:val="TableNormal"/>
    <w:uiPriority w:val="39"/>
    <w:rsid w:val="003E55FC"/>
    <w:pPr>
      <w:spacing w:line="240" w:lineRule="auto"/>
      <w:ind w:left="720" w:firstLine="0"/>
    </w:pPr>
    <w:rPr>
      <w:rFonts w:eastAsia="SimSu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9198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065DE"/>
    <w:pPr>
      <w:ind w:left="220"/>
    </w:pPr>
    <w:rPr>
      <w:rFonts w:asciiTheme="minorHAnsi" w:hAnsiTheme="minorHAnsi"/>
      <w:smallCaps/>
      <w:sz w:val="20"/>
      <w:szCs w:val="20"/>
    </w:rPr>
  </w:style>
  <w:style w:type="paragraph" w:styleId="TOC3">
    <w:name w:val="toc 3"/>
    <w:basedOn w:val="Normal"/>
    <w:next w:val="Normal"/>
    <w:autoRedefine/>
    <w:uiPriority w:val="39"/>
    <w:unhideWhenUsed/>
    <w:rsid w:val="005065DE"/>
    <w:pPr>
      <w:ind w:left="440"/>
    </w:pPr>
    <w:rPr>
      <w:rFonts w:asciiTheme="minorHAnsi" w:hAnsiTheme="minorHAnsi"/>
      <w:i/>
      <w:iCs/>
      <w:sz w:val="20"/>
      <w:szCs w:val="20"/>
    </w:rPr>
  </w:style>
  <w:style w:type="paragraph" w:styleId="TOC4">
    <w:name w:val="toc 4"/>
    <w:basedOn w:val="Normal"/>
    <w:next w:val="Normal"/>
    <w:autoRedefine/>
    <w:uiPriority w:val="39"/>
    <w:unhideWhenUsed/>
    <w:rsid w:val="003E55FC"/>
    <w:pPr>
      <w:ind w:left="660"/>
    </w:pPr>
    <w:rPr>
      <w:rFonts w:asciiTheme="minorHAnsi" w:hAnsiTheme="minorHAnsi"/>
      <w:sz w:val="18"/>
      <w:szCs w:val="18"/>
    </w:rPr>
  </w:style>
  <w:style w:type="paragraph" w:styleId="TOC5">
    <w:name w:val="toc 5"/>
    <w:basedOn w:val="Normal"/>
    <w:next w:val="Normal"/>
    <w:autoRedefine/>
    <w:uiPriority w:val="39"/>
    <w:unhideWhenUsed/>
    <w:rsid w:val="003E55FC"/>
    <w:pPr>
      <w:ind w:left="880"/>
    </w:pPr>
    <w:rPr>
      <w:rFonts w:asciiTheme="minorHAnsi" w:hAnsiTheme="minorHAnsi"/>
      <w:sz w:val="18"/>
      <w:szCs w:val="18"/>
    </w:rPr>
  </w:style>
  <w:style w:type="paragraph" w:styleId="TOC6">
    <w:name w:val="toc 6"/>
    <w:basedOn w:val="Normal"/>
    <w:next w:val="Normal"/>
    <w:autoRedefine/>
    <w:uiPriority w:val="39"/>
    <w:unhideWhenUsed/>
    <w:rsid w:val="003E55FC"/>
    <w:pPr>
      <w:ind w:left="1100"/>
    </w:pPr>
    <w:rPr>
      <w:rFonts w:asciiTheme="minorHAnsi" w:hAnsiTheme="minorHAnsi"/>
      <w:sz w:val="18"/>
      <w:szCs w:val="18"/>
    </w:rPr>
  </w:style>
  <w:style w:type="paragraph" w:styleId="TOC7">
    <w:name w:val="toc 7"/>
    <w:basedOn w:val="Normal"/>
    <w:next w:val="Normal"/>
    <w:autoRedefine/>
    <w:uiPriority w:val="39"/>
    <w:unhideWhenUsed/>
    <w:rsid w:val="003E55FC"/>
    <w:pPr>
      <w:ind w:left="1320"/>
    </w:pPr>
    <w:rPr>
      <w:rFonts w:asciiTheme="minorHAnsi" w:hAnsiTheme="minorHAnsi"/>
      <w:sz w:val="18"/>
      <w:szCs w:val="18"/>
    </w:rPr>
  </w:style>
  <w:style w:type="paragraph" w:styleId="TOC8">
    <w:name w:val="toc 8"/>
    <w:basedOn w:val="Normal"/>
    <w:next w:val="Normal"/>
    <w:autoRedefine/>
    <w:uiPriority w:val="39"/>
    <w:unhideWhenUsed/>
    <w:rsid w:val="003E55FC"/>
    <w:pPr>
      <w:ind w:left="1540"/>
    </w:pPr>
    <w:rPr>
      <w:rFonts w:asciiTheme="minorHAnsi" w:hAnsiTheme="minorHAnsi"/>
      <w:sz w:val="18"/>
      <w:szCs w:val="18"/>
    </w:rPr>
  </w:style>
  <w:style w:type="paragraph" w:styleId="TOC9">
    <w:name w:val="toc 9"/>
    <w:basedOn w:val="Normal"/>
    <w:next w:val="Normal"/>
    <w:autoRedefine/>
    <w:uiPriority w:val="39"/>
    <w:unhideWhenUsed/>
    <w:rsid w:val="003E55FC"/>
    <w:pPr>
      <w:ind w:left="1760"/>
    </w:pPr>
    <w:rPr>
      <w:rFonts w:asciiTheme="minorHAnsi" w:hAnsiTheme="minorHAnsi"/>
      <w:sz w:val="18"/>
      <w:szCs w:val="18"/>
    </w:rPr>
  </w:style>
  <w:style w:type="paragraph" w:styleId="TOCHeading">
    <w:name w:val="TOC Heading"/>
    <w:basedOn w:val="Heading1"/>
    <w:next w:val="Normal"/>
    <w:uiPriority w:val="39"/>
    <w:unhideWhenUsed/>
    <w:qFormat/>
    <w:rsid w:val="003E55FC"/>
    <w:pPr>
      <w:keepNext/>
      <w:keepLines/>
      <w:numPr>
        <w:numId w:val="0"/>
      </w:numPr>
      <w:adjustRightInd/>
      <w:spacing w:before="480" w:after="0" w:line="276" w:lineRule="auto"/>
      <w:jc w:val="left"/>
      <w:outlineLvl w:val="9"/>
    </w:pPr>
    <w:rPr>
      <w:rFonts w:asciiTheme="majorHAnsi" w:eastAsiaTheme="majorEastAsia" w:hAnsiTheme="majorHAnsi" w:cstheme="majorBidi"/>
      <w:b/>
      <w:bCs/>
      <w:color w:val="365F91" w:themeColor="accent1" w:themeShade="BF"/>
      <w:sz w:val="28"/>
      <w:szCs w:val="28"/>
      <w:lang w:eastAsia="en-US"/>
    </w:rPr>
  </w:style>
  <w:style w:type="character" w:styleId="UnresolvedMention">
    <w:name w:val="Unresolved Mention"/>
    <w:basedOn w:val="DefaultParagraphFont"/>
    <w:uiPriority w:val="99"/>
    <w:semiHidden/>
    <w:unhideWhenUsed/>
    <w:rsid w:val="003E55FC"/>
    <w:rPr>
      <w:color w:val="605E5C"/>
      <w:shd w:val="clear" w:color="auto" w:fill="E1DFDD"/>
    </w:rPr>
  </w:style>
  <w:style w:type="paragraph" w:styleId="FootnoteText">
    <w:name w:val="footnote text"/>
    <w:basedOn w:val="Normal"/>
    <w:link w:val="FootnoteTextChar"/>
    <w:uiPriority w:val="99"/>
    <w:semiHidden/>
    <w:unhideWhenUsed/>
    <w:rsid w:val="004678A1"/>
    <w:pPr>
      <w:spacing w:line="240" w:lineRule="auto"/>
    </w:pPr>
    <w:rPr>
      <w:sz w:val="20"/>
      <w:szCs w:val="20"/>
    </w:rPr>
  </w:style>
  <w:style w:type="character" w:customStyle="1" w:styleId="FootnoteTextChar">
    <w:name w:val="Footnote Text Char"/>
    <w:basedOn w:val="DefaultParagraphFont"/>
    <w:link w:val="FootnoteText"/>
    <w:uiPriority w:val="99"/>
    <w:semiHidden/>
    <w:rsid w:val="004678A1"/>
    <w:rPr>
      <w:sz w:val="20"/>
      <w:szCs w:val="20"/>
    </w:rPr>
  </w:style>
  <w:style w:type="character" w:styleId="FootnoteReference">
    <w:name w:val="footnote reference"/>
    <w:basedOn w:val="DefaultParagraphFont"/>
    <w:uiPriority w:val="99"/>
    <w:semiHidden/>
    <w:unhideWhenUsed/>
    <w:rsid w:val="004678A1"/>
    <w:rPr>
      <w:vertAlign w:val="superscript"/>
    </w:rPr>
  </w:style>
  <w:style w:type="paragraph" w:styleId="TableofFigures">
    <w:name w:val="table of figures"/>
    <w:basedOn w:val="Normal"/>
    <w:next w:val="Normal"/>
    <w:uiPriority w:val="99"/>
    <w:unhideWhenUsed/>
    <w:rsid w:val="00DB33F9"/>
  </w:style>
  <w:style w:type="numbering" w:customStyle="1" w:styleId="CurrentList32">
    <w:name w:val="Current List32"/>
    <w:uiPriority w:val="99"/>
    <w:rsid w:val="00DB33F9"/>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99" Type="http://schemas.openxmlformats.org/officeDocument/2006/relationships/hyperlink" Target="http://dx.doi.org/10.1016/j.actatropica.2019.105055" TargetMode="External"/><Relationship Id="rId21" Type="http://schemas.openxmlformats.org/officeDocument/2006/relationships/image" Target="media/image4.png"/><Relationship Id="rId63" Type="http://schemas.openxmlformats.org/officeDocument/2006/relationships/hyperlink" Target="https://paperpile.com/c/wo71Nx/6vy1P" TargetMode="External"/><Relationship Id="rId159" Type="http://schemas.openxmlformats.org/officeDocument/2006/relationships/image" Target="media/image32.png"/><Relationship Id="rId324" Type="http://schemas.openxmlformats.org/officeDocument/2006/relationships/hyperlink" Target="http://dx.doi.org/10.1128/cmr.17.1.136-173.2004" TargetMode="External"/><Relationship Id="rId366" Type="http://schemas.openxmlformats.org/officeDocument/2006/relationships/hyperlink" Target="http://dx.doi.org/10.1093/bioinformatics/btp324" TargetMode="External"/><Relationship Id="rId170" Type="http://schemas.openxmlformats.org/officeDocument/2006/relationships/hyperlink" Target="http://paperpile.com/b/wo71Nx/7ggK" TargetMode="External"/><Relationship Id="rId226" Type="http://schemas.openxmlformats.org/officeDocument/2006/relationships/hyperlink" Target="http://paperpile.com/b/wo71Nx/k4ed" TargetMode="External"/><Relationship Id="rId433" Type="http://schemas.openxmlformats.org/officeDocument/2006/relationships/hyperlink" Target="http://paperpile.com/b/wo71Nx/tOlnG" TargetMode="External"/><Relationship Id="rId268" Type="http://schemas.openxmlformats.org/officeDocument/2006/relationships/hyperlink" Target="http://dx.doi.org/10.1016/j.onehlt.2022.100478" TargetMode="External"/><Relationship Id="rId475" Type="http://schemas.openxmlformats.org/officeDocument/2006/relationships/hyperlink" Target="http://paperpile.com/b/wo71Nx/KSXC" TargetMode="External"/><Relationship Id="rId32" Type="http://schemas.openxmlformats.org/officeDocument/2006/relationships/hyperlink" Target="https://paperpile.com/c/wo71Nx/5Nwt8+QaxYv" TargetMode="External"/><Relationship Id="rId74" Type="http://schemas.openxmlformats.org/officeDocument/2006/relationships/hyperlink" Target="https://paperpile.com/c/wo71Nx/k1A5A" TargetMode="External"/><Relationship Id="rId128" Type="http://schemas.openxmlformats.org/officeDocument/2006/relationships/hyperlink" Target="https://paperpile.com/c/wo71Nx/8rXSi" TargetMode="External"/><Relationship Id="rId335" Type="http://schemas.openxmlformats.org/officeDocument/2006/relationships/hyperlink" Target="http://paperpile.com/b/wo71Nx/Y33Bl" TargetMode="External"/><Relationship Id="rId377" Type="http://schemas.openxmlformats.org/officeDocument/2006/relationships/hyperlink" Target="http://paperpile.com/b/wo71Nx/TUI6T" TargetMode="External"/><Relationship Id="rId5" Type="http://schemas.openxmlformats.org/officeDocument/2006/relationships/webSettings" Target="webSettings.xml"/><Relationship Id="rId181" Type="http://schemas.openxmlformats.org/officeDocument/2006/relationships/hyperlink" Target="http://dx.doi.org/10.1016/j.crbiot.2022.02.004" TargetMode="External"/><Relationship Id="rId237" Type="http://schemas.openxmlformats.org/officeDocument/2006/relationships/hyperlink" Target="http://dx.doi.org/10.1002/ana.20959" TargetMode="External"/><Relationship Id="rId402" Type="http://schemas.openxmlformats.org/officeDocument/2006/relationships/hyperlink" Target="http://paperpile.com/b/wo71Nx/BLwKk" TargetMode="External"/><Relationship Id="rId279" Type="http://schemas.openxmlformats.org/officeDocument/2006/relationships/hyperlink" Target="http://paperpile.com/b/wo71Nx/XjYR" TargetMode="External"/><Relationship Id="rId444" Type="http://schemas.openxmlformats.org/officeDocument/2006/relationships/hyperlink" Target="http://dx.doi.org/10.1146/annurev.ento.47.091201.145137" TargetMode="External"/><Relationship Id="rId486" Type="http://schemas.openxmlformats.org/officeDocument/2006/relationships/footer" Target="footer1.xml"/><Relationship Id="rId43" Type="http://schemas.openxmlformats.org/officeDocument/2006/relationships/hyperlink" Target="https://paperpile.com/c/wo71Nx/mmNs+oxVV+0YRW" TargetMode="External"/><Relationship Id="rId139" Type="http://schemas.openxmlformats.org/officeDocument/2006/relationships/hyperlink" Target="https://paperpile.com/c/wo71Nx/zGuq" TargetMode="External"/><Relationship Id="rId290" Type="http://schemas.openxmlformats.org/officeDocument/2006/relationships/hyperlink" Target="http://paperpile.com/b/wo71Nx/xZ28" TargetMode="External"/><Relationship Id="rId304" Type="http://schemas.openxmlformats.org/officeDocument/2006/relationships/hyperlink" Target="http://dx.doi.org/10.4269/ajtmh.20-0416" TargetMode="External"/><Relationship Id="rId346" Type="http://schemas.openxmlformats.org/officeDocument/2006/relationships/hyperlink" Target="http://dx.doi.org/10.1002/ece3.3514" TargetMode="External"/><Relationship Id="rId388" Type="http://schemas.openxmlformats.org/officeDocument/2006/relationships/hyperlink" Target="http://paperpile.com/b/wo71Nx/WAQ2U" TargetMode="External"/><Relationship Id="rId85" Type="http://schemas.openxmlformats.org/officeDocument/2006/relationships/comments" Target="comments.xml"/><Relationship Id="rId150" Type="http://schemas.openxmlformats.org/officeDocument/2006/relationships/image" Target="media/image26.png"/><Relationship Id="rId192" Type="http://schemas.openxmlformats.org/officeDocument/2006/relationships/hyperlink" Target="http://paperpile.com/b/wo71Nx/RtKn" TargetMode="External"/><Relationship Id="rId206" Type="http://schemas.openxmlformats.org/officeDocument/2006/relationships/hyperlink" Target="http://paperpile.com/b/wo71Nx/q6xT" TargetMode="External"/><Relationship Id="rId413" Type="http://schemas.openxmlformats.org/officeDocument/2006/relationships/hyperlink" Target="http://paperpile.com/b/wo71Nx/8mLeK" TargetMode="External"/><Relationship Id="rId248" Type="http://schemas.openxmlformats.org/officeDocument/2006/relationships/hyperlink" Target="http://dx.doi.org/10.55446/ije.2022.593" TargetMode="External"/><Relationship Id="rId455" Type="http://schemas.openxmlformats.org/officeDocument/2006/relationships/hyperlink" Target="http://paperpile.com/b/wo71Nx/98UX" TargetMode="External"/><Relationship Id="rId12" Type="http://schemas.openxmlformats.org/officeDocument/2006/relationships/hyperlink" Target="https://paperpile.com/c/wo71Nx/nH7o+z6fr+zWoV" TargetMode="External"/><Relationship Id="rId108" Type="http://schemas.openxmlformats.org/officeDocument/2006/relationships/image" Target="media/image11.png"/><Relationship Id="rId315" Type="http://schemas.openxmlformats.org/officeDocument/2006/relationships/hyperlink" Target="http://paperpile.com/b/wo71Nx/oxVV" TargetMode="External"/><Relationship Id="rId357" Type="http://schemas.openxmlformats.org/officeDocument/2006/relationships/hyperlink" Target="http://paperpile.com/b/wo71Nx/y0T1W" TargetMode="External"/><Relationship Id="rId54" Type="http://schemas.openxmlformats.org/officeDocument/2006/relationships/hyperlink" Target="https://paperpile.com/c/wo71Nx/O4Np5+NmQJU" TargetMode="External"/><Relationship Id="rId96" Type="http://schemas.openxmlformats.org/officeDocument/2006/relationships/hyperlink" Target="https://paperpile.com/c/wo71Nx/8mLeK" TargetMode="External"/><Relationship Id="rId161" Type="http://schemas.openxmlformats.org/officeDocument/2006/relationships/image" Target="media/image34.png"/><Relationship Id="rId217" Type="http://schemas.openxmlformats.org/officeDocument/2006/relationships/hyperlink" Target="http://dx.doi.org/10.1186/s13071-019-3732-0" TargetMode="External"/><Relationship Id="rId399" Type="http://schemas.openxmlformats.org/officeDocument/2006/relationships/hyperlink" Target="http://dx.doi.org/10.1111/mec.12938" TargetMode="External"/><Relationship Id="rId259" Type="http://schemas.openxmlformats.org/officeDocument/2006/relationships/hyperlink" Target="http://paperpile.com/b/wo71Nx/5Nwt8" TargetMode="External"/><Relationship Id="rId424" Type="http://schemas.openxmlformats.org/officeDocument/2006/relationships/hyperlink" Target="http://dx.doi.org/10.1111/j.1365-294x.2011.05015.x" TargetMode="External"/><Relationship Id="rId466" Type="http://schemas.openxmlformats.org/officeDocument/2006/relationships/hyperlink" Target="https://scikit-learn.org/stable/modules/svm.html" TargetMode="External"/><Relationship Id="rId23" Type="http://schemas.openxmlformats.org/officeDocument/2006/relationships/hyperlink" Target="https://paperpile.com/c/wo71Nx/xaAv+flLJ+q6xT+tDvQ+sYZ8" TargetMode="External"/><Relationship Id="rId119" Type="http://schemas.openxmlformats.org/officeDocument/2006/relationships/hyperlink" Target="https://paperpile.com/c/wo71Nx/lYeUP" TargetMode="External"/><Relationship Id="rId270" Type="http://schemas.openxmlformats.org/officeDocument/2006/relationships/hyperlink" Target="http://dx.doi.org/10.1016/j.onehlt.2025.100984" TargetMode="External"/><Relationship Id="rId326" Type="http://schemas.openxmlformats.org/officeDocument/2006/relationships/hyperlink" Target="https://www.ncbi.nlm.nih.gov/pubmed/11019462" TargetMode="External"/><Relationship Id="rId65" Type="http://schemas.openxmlformats.org/officeDocument/2006/relationships/hyperlink" Target="https://paperpile.com/c/wo71Nx/W1Ji2" TargetMode="External"/><Relationship Id="rId130" Type="http://schemas.openxmlformats.org/officeDocument/2006/relationships/hyperlink" Target="https://paperpile.com/c/wo71Nx/fbT8b" TargetMode="External"/><Relationship Id="rId368" Type="http://schemas.openxmlformats.org/officeDocument/2006/relationships/hyperlink" Target="http://dx.doi.org/10.1093/bioinformatics/btp352" TargetMode="External"/><Relationship Id="rId172" Type="http://schemas.openxmlformats.org/officeDocument/2006/relationships/hyperlink" Target="http://paperpile.com/b/wo71Nx/VjF3" TargetMode="External"/><Relationship Id="rId228" Type="http://schemas.openxmlformats.org/officeDocument/2006/relationships/hyperlink" Target="http://paperpile.com/b/wo71Nx/gc0H" TargetMode="External"/><Relationship Id="rId435" Type="http://schemas.openxmlformats.org/officeDocument/2006/relationships/hyperlink" Target="http://paperpile.com/b/wo71Nx/TjXw1" TargetMode="External"/><Relationship Id="rId477" Type="http://schemas.openxmlformats.org/officeDocument/2006/relationships/hyperlink" Target="http://paperpile.com/b/wo71Nx/if03" TargetMode="External"/><Relationship Id="rId281" Type="http://schemas.openxmlformats.org/officeDocument/2006/relationships/hyperlink" Target="http://paperpile.com/b/wo71Nx/m77w" TargetMode="External"/><Relationship Id="rId337" Type="http://schemas.openxmlformats.org/officeDocument/2006/relationships/hyperlink" Target="http://paperpile.com/b/wo71Nx/booMa" TargetMode="External"/><Relationship Id="rId34" Type="http://schemas.openxmlformats.org/officeDocument/2006/relationships/hyperlink" Target="https://paperpile.com/c/wo71Nx/Ezhw+plCQ+ZTcg+xKSt+JBjE+rkC0+2cTN+rS46" TargetMode="External"/><Relationship Id="rId76" Type="http://schemas.openxmlformats.org/officeDocument/2006/relationships/image" Target="media/image7.png"/><Relationship Id="rId141" Type="http://schemas.openxmlformats.org/officeDocument/2006/relationships/hyperlink" Target="https://paperpile.com/c/wo71Nx/HmsX" TargetMode="External"/><Relationship Id="rId379" Type="http://schemas.openxmlformats.org/officeDocument/2006/relationships/hyperlink" Target="http://paperpile.com/b/wo71Nx/lSxQQ" TargetMode="External"/><Relationship Id="rId7" Type="http://schemas.openxmlformats.org/officeDocument/2006/relationships/endnotes" Target="endnotes.xml"/><Relationship Id="rId183" Type="http://schemas.openxmlformats.org/officeDocument/2006/relationships/hyperlink" Target="http://dx.doi.org/10.1186/s12985-025-02640-x" TargetMode="External"/><Relationship Id="rId239" Type="http://schemas.openxmlformats.org/officeDocument/2006/relationships/hyperlink" Target="http://dx.doi.org/10.1186/1471-2334-14-248" TargetMode="External"/><Relationship Id="rId390" Type="http://schemas.openxmlformats.org/officeDocument/2006/relationships/hyperlink" Target="http://paperpile.com/b/wo71Nx/WAQ2U" TargetMode="External"/><Relationship Id="rId404" Type="http://schemas.openxmlformats.org/officeDocument/2006/relationships/hyperlink" Target="https://onlinelibrary.wiley.com/doi/abs/10.1002/9781118525258.ch05" TargetMode="External"/><Relationship Id="rId446" Type="http://schemas.openxmlformats.org/officeDocument/2006/relationships/hyperlink" Target="http://dx.doi.org/10.15585/mmwr.mm7234a1" TargetMode="External"/><Relationship Id="rId250" Type="http://schemas.openxmlformats.org/officeDocument/2006/relationships/hyperlink" Target="http://dx.doi.org/10.1038/s41564-018-0214-7" TargetMode="External"/><Relationship Id="rId292" Type="http://schemas.openxmlformats.org/officeDocument/2006/relationships/hyperlink" Target="http://paperpile.com/b/wo71Nx/Cjfm" TargetMode="External"/><Relationship Id="rId306" Type="http://schemas.openxmlformats.org/officeDocument/2006/relationships/hyperlink" Target="http://dx.doi.org/10.1016/j.scitotenv.2018.09.397" TargetMode="External"/><Relationship Id="rId488" Type="http://schemas.openxmlformats.org/officeDocument/2006/relationships/fontTable" Target="fontTable.xml"/><Relationship Id="rId45" Type="http://schemas.openxmlformats.org/officeDocument/2006/relationships/hyperlink" Target="https://paperpile.com/c/wo71Nx/j4uom" TargetMode="External"/><Relationship Id="rId87" Type="http://schemas.microsoft.com/office/2016/09/relationships/commentsIds" Target="commentsIds.xml"/><Relationship Id="rId110" Type="http://schemas.openxmlformats.org/officeDocument/2006/relationships/image" Target="media/image13.png"/><Relationship Id="rId348" Type="http://schemas.openxmlformats.org/officeDocument/2006/relationships/hyperlink" Target="http://dx.doi.org/10.12834/VetIt.577.2765.2" TargetMode="External"/><Relationship Id="rId152" Type="http://schemas.openxmlformats.org/officeDocument/2006/relationships/hyperlink" Target="https://westnile.ca.gov/resources_reports?report_category_id=6" TargetMode="External"/><Relationship Id="rId194" Type="http://schemas.openxmlformats.org/officeDocument/2006/relationships/hyperlink" Target="http://paperpile.com/b/wo71Nx/4BlE" TargetMode="External"/><Relationship Id="rId208" Type="http://schemas.openxmlformats.org/officeDocument/2006/relationships/hyperlink" Target="http://paperpile.com/b/wo71Nx/tDvQ" TargetMode="External"/><Relationship Id="rId415" Type="http://schemas.openxmlformats.org/officeDocument/2006/relationships/hyperlink" Target="http://paperpile.com/b/wo71Nx/17wPy" TargetMode="External"/><Relationship Id="rId457" Type="http://schemas.openxmlformats.org/officeDocument/2006/relationships/hyperlink" Target="http://paperpile.com/b/wo71Nx/Cn7O7" TargetMode="External"/><Relationship Id="rId261" Type="http://schemas.openxmlformats.org/officeDocument/2006/relationships/hyperlink" Target="http://paperpile.com/b/wo71Nx/QaxYv" TargetMode="External"/><Relationship Id="rId14" Type="http://schemas.openxmlformats.org/officeDocument/2006/relationships/hyperlink" Target="https://paperpile.com/c/wo71Nx/4BlE" TargetMode="External"/><Relationship Id="rId56" Type="http://schemas.openxmlformats.org/officeDocument/2006/relationships/hyperlink" Target="https://paperpile.com/c/wo71Nx/QvI3a" TargetMode="External"/><Relationship Id="rId317" Type="http://schemas.openxmlformats.org/officeDocument/2006/relationships/hyperlink" Target="http://paperpile.com/b/wo71Nx/vtem" TargetMode="External"/><Relationship Id="rId359" Type="http://schemas.openxmlformats.org/officeDocument/2006/relationships/hyperlink" Target="http://paperpile.com/b/wo71Nx/wPrwE" TargetMode="External"/><Relationship Id="rId98" Type="http://schemas.openxmlformats.org/officeDocument/2006/relationships/hyperlink" Target="https://paperpile.com/c/wo71Nx/2etUs" TargetMode="External"/><Relationship Id="rId121" Type="http://schemas.openxmlformats.org/officeDocument/2006/relationships/hyperlink" Target="https://paperpile.com/c/wo71Nx/TjXw1+E0i1J+Q5Fwo" TargetMode="External"/><Relationship Id="rId163" Type="http://schemas.openxmlformats.org/officeDocument/2006/relationships/image" Target="media/image36.png"/><Relationship Id="rId219" Type="http://schemas.openxmlformats.org/officeDocument/2006/relationships/hyperlink" Target="http://dx.doi.org/10.5123/S1679-49742017000300018" TargetMode="External"/><Relationship Id="rId370" Type="http://schemas.openxmlformats.org/officeDocument/2006/relationships/hyperlink" Target="http://dx.doi.org/10.1101/gr.107524.110" TargetMode="External"/><Relationship Id="rId426" Type="http://schemas.openxmlformats.org/officeDocument/2006/relationships/hyperlink" Target="http://dx.doi.org/10.1093/molbev/msaa053" TargetMode="External"/><Relationship Id="rId230" Type="http://schemas.openxmlformats.org/officeDocument/2006/relationships/hyperlink" Target="http://paperpile.com/b/wo71Nx/34a1" TargetMode="External"/><Relationship Id="rId468" Type="http://schemas.openxmlformats.org/officeDocument/2006/relationships/hyperlink" Target="https://www.geeksforgeeks.org/neural-networks-a-beginners-guide/" TargetMode="External"/><Relationship Id="rId25" Type="http://schemas.openxmlformats.org/officeDocument/2006/relationships/hyperlink" Target="https://paperpile.com/c/wo71Nx/gc0H+34a1+YabW" TargetMode="External"/><Relationship Id="rId67" Type="http://schemas.openxmlformats.org/officeDocument/2006/relationships/hyperlink" Target="https://paperpile.com/c/wo71Nx/8BRG9" TargetMode="External"/><Relationship Id="rId272" Type="http://schemas.openxmlformats.org/officeDocument/2006/relationships/hyperlink" Target="http://dx.doi.org/10.3390/ijerph10083543" TargetMode="External"/><Relationship Id="rId328" Type="http://schemas.openxmlformats.org/officeDocument/2006/relationships/hyperlink" Target="https://books.google.com/books/about/Identification_and_Geographical_Distribu.html?hl=&amp;id=kL_ejwEACAAJ" TargetMode="External"/><Relationship Id="rId132" Type="http://schemas.openxmlformats.org/officeDocument/2006/relationships/hyperlink" Target="https://paperpile.com/c/wo71Nx/5KmDR" TargetMode="External"/><Relationship Id="rId174" Type="http://schemas.openxmlformats.org/officeDocument/2006/relationships/hyperlink" Target="http://paperpile.com/b/wo71Nx/fQ2V" TargetMode="External"/><Relationship Id="rId381" Type="http://schemas.openxmlformats.org/officeDocument/2006/relationships/hyperlink" Target="http://paperpile.com/b/wo71Nx/k1A5A" TargetMode="External"/><Relationship Id="rId241" Type="http://schemas.openxmlformats.org/officeDocument/2006/relationships/hyperlink" Target="http://dx.doi.org/10.3390/pathogens11010052" TargetMode="External"/><Relationship Id="rId437" Type="http://schemas.openxmlformats.org/officeDocument/2006/relationships/hyperlink" Target="http://paperpile.com/b/wo71Nx/E0i1J" TargetMode="External"/><Relationship Id="rId479" Type="http://schemas.openxmlformats.org/officeDocument/2006/relationships/hyperlink" Target="http://dx.doi.org/10.1111/jvec.12306" TargetMode="External"/><Relationship Id="rId36" Type="http://schemas.openxmlformats.org/officeDocument/2006/relationships/hyperlink" Target="https://paperpile.com/c/wo71Nx/bsf1+NSTO+AWcw" TargetMode="External"/><Relationship Id="rId283" Type="http://schemas.openxmlformats.org/officeDocument/2006/relationships/hyperlink" Target="http://paperpile.com/b/wo71Nx/e0tz" TargetMode="External"/><Relationship Id="rId339" Type="http://schemas.openxmlformats.org/officeDocument/2006/relationships/hyperlink" Target="http://paperpile.com/b/wo71Nx/nL0aG" TargetMode="External"/><Relationship Id="rId490" Type="http://schemas.openxmlformats.org/officeDocument/2006/relationships/theme" Target="theme/theme1.xml"/><Relationship Id="rId78" Type="http://schemas.openxmlformats.org/officeDocument/2006/relationships/hyperlink" Target="https://paperpile.com/c/wo71Nx/Ich55" TargetMode="External"/><Relationship Id="rId101" Type="http://schemas.openxmlformats.org/officeDocument/2006/relationships/hyperlink" Target="https://paperpile.com/c/wo71Nx/17wPy+Io1tp" TargetMode="External"/><Relationship Id="rId143" Type="http://schemas.openxmlformats.org/officeDocument/2006/relationships/hyperlink" Target="https://paperpile.com/c/wo71Nx/KSXC+if03" TargetMode="External"/><Relationship Id="rId185" Type="http://schemas.openxmlformats.org/officeDocument/2006/relationships/hyperlink" Target="http://dx.doi.org/10.1038/s41597-024-03069-7" TargetMode="External"/><Relationship Id="rId350" Type="http://schemas.openxmlformats.org/officeDocument/2006/relationships/hyperlink" Target="http://dx.doi.org/10.1038/nmeth.4432" TargetMode="External"/><Relationship Id="rId406" Type="http://schemas.openxmlformats.org/officeDocument/2006/relationships/hyperlink" Target="http://dx.doi.org/10.1007/s11135-006-9018-6" TargetMode="External"/><Relationship Id="rId9" Type="http://schemas.openxmlformats.org/officeDocument/2006/relationships/hyperlink" Target="https://paperpile.com/c/wo71Nx/jIgw" TargetMode="External"/><Relationship Id="rId210" Type="http://schemas.openxmlformats.org/officeDocument/2006/relationships/hyperlink" Target="http://paperpile.com/b/wo71Nx/sYZ8" TargetMode="External"/><Relationship Id="rId392" Type="http://schemas.openxmlformats.org/officeDocument/2006/relationships/hyperlink" Target="http://paperpile.com/b/wo71Nx/pgvwC" TargetMode="External"/><Relationship Id="rId448" Type="http://schemas.openxmlformats.org/officeDocument/2006/relationships/hyperlink" Target="http://dx.doi.org/10.5334/JORS.148" TargetMode="External"/><Relationship Id="rId252" Type="http://schemas.openxmlformats.org/officeDocument/2006/relationships/hyperlink" Target="http://dx.doi.org/10.1007/s10668-021-01792-4" TargetMode="External"/><Relationship Id="rId294" Type="http://schemas.openxmlformats.org/officeDocument/2006/relationships/hyperlink" Target="http://paperpile.com/b/wo71Nx/VU63r" TargetMode="External"/><Relationship Id="rId308" Type="http://schemas.openxmlformats.org/officeDocument/2006/relationships/hyperlink" Target="http://dx.doi.org/10.1038/s41598-024-82739-3" TargetMode="External"/><Relationship Id="rId47" Type="http://schemas.openxmlformats.org/officeDocument/2006/relationships/hyperlink" Target="https://paperpile.com/c/wo71Nx/kqVqG" TargetMode="External"/><Relationship Id="rId89" Type="http://schemas.openxmlformats.org/officeDocument/2006/relationships/hyperlink" Target="https://paperpile.com/c/wo71Nx/pgvwC" TargetMode="External"/><Relationship Id="rId112" Type="http://schemas.openxmlformats.org/officeDocument/2006/relationships/image" Target="media/image15.png"/><Relationship Id="rId154" Type="http://schemas.openxmlformats.org/officeDocument/2006/relationships/hyperlink" Target="https://westnile.ca.gov/resources_reports?report_category_id=6" TargetMode="External"/><Relationship Id="rId361" Type="http://schemas.openxmlformats.org/officeDocument/2006/relationships/hyperlink" Target="http://paperpile.com/b/wo71Nx/AFmJ7" TargetMode="External"/><Relationship Id="rId196" Type="http://schemas.openxmlformats.org/officeDocument/2006/relationships/hyperlink" Target="http://paperpile.com/b/wo71Nx/sZxJG" TargetMode="External"/><Relationship Id="rId417" Type="http://schemas.openxmlformats.org/officeDocument/2006/relationships/hyperlink" Target="http://paperpile.com/b/wo71Nx/Io1tp" TargetMode="External"/><Relationship Id="rId459" Type="http://schemas.openxmlformats.org/officeDocument/2006/relationships/hyperlink" Target="http://paperpile.com/b/wo71Nx/lr1FM" TargetMode="External"/><Relationship Id="rId16" Type="http://schemas.openxmlformats.org/officeDocument/2006/relationships/image" Target="media/image2.png"/><Relationship Id="rId221" Type="http://schemas.openxmlformats.org/officeDocument/2006/relationships/hyperlink" Target="http://dx.doi.org/10.1038/s41598-017-05186-3" TargetMode="External"/><Relationship Id="rId263" Type="http://schemas.openxmlformats.org/officeDocument/2006/relationships/hyperlink" Target="http://paperpile.com/b/wo71Nx/QhMV" TargetMode="External"/><Relationship Id="rId319" Type="http://schemas.openxmlformats.org/officeDocument/2006/relationships/hyperlink" Target="http://paperpile.com/b/wo71Nx/Vb7c" TargetMode="External"/><Relationship Id="rId470" Type="http://schemas.openxmlformats.org/officeDocument/2006/relationships/hyperlink" Target="http://dx.doi.org/10.1111/j.0006-341x.2002.00129.x" TargetMode="External"/><Relationship Id="rId58" Type="http://schemas.openxmlformats.org/officeDocument/2006/relationships/hyperlink" Target="https://paperpile.com/c/wo71Nx/Zxq2m+VjHQW" TargetMode="External"/><Relationship Id="rId123" Type="http://schemas.openxmlformats.org/officeDocument/2006/relationships/hyperlink" Target="https://paperpile.com/c/wo71Nx/TjXw1+E0i1J" TargetMode="External"/><Relationship Id="rId330" Type="http://schemas.openxmlformats.org/officeDocument/2006/relationships/hyperlink" Target="https://books.google.com/books/about/Epidemiology_and_Control_of_Mosquito_bor.html?hl=&amp;id=LqtFAAAAIAAJ" TargetMode="External"/><Relationship Id="rId165" Type="http://schemas.openxmlformats.org/officeDocument/2006/relationships/image" Target="media/image38.png"/><Relationship Id="rId372" Type="http://schemas.openxmlformats.org/officeDocument/2006/relationships/hyperlink" Target="http://dx.doi.org/10.1093/bioinformatics/btr330" TargetMode="External"/><Relationship Id="rId428" Type="http://schemas.openxmlformats.org/officeDocument/2006/relationships/hyperlink" Target="http://dx.doi.org/10.1371/journal.pntd.0002946" TargetMode="External"/><Relationship Id="rId232" Type="http://schemas.openxmlformats.org/officeDocument/2006/relationships/hyperlink" Target="http://paperpile.com/b/wo71Nx/YabW" TargetMode="External"/><Relationship Id="rId274" Type="http://schemas.openxmlformats.org/officeDocument/2006/relationships/hyperlink" Target="http://dx.doi.org/10.1098/rstb.2013.0561" TargetMode="External"/><Relationship Id="rId481" Type="http://schemas.openxmlformats.org/officeDocument/2006/relationships/hyperlink" Target="http://dx.doi.org/10.4269/ajtmh.2009.80.864" TargetMode="External"/><Relationship Id="rId27" Type="http://schemas.openxmlformats.org/officeDocument/2006/relationships/hyperlink" Target="https://paperpile.com/c/wo71Nx/ZCoV" TargetMode="External"/><Relationship Id="rId69" Type="http://schemas.openxmlformats.org/officeDocument/2006/relationships/hyperlink" Target="https://paperpile.com/c/wo71Nx/rS46" TargetMode="External"/><Relationship Id="rId134" Type="http://schemas.openxmlformats.org/officeDocument/2006/relationships/hyperlink" Target="https://paperpile.com/c/wo71Nx/cRPRK" TargetMode="External"/><Relationship Id="rId80" Type="http://schemas.openxmlformats.org/officeDocument/2006/relationships/hyperlink" Target="https://paperpile.com/c/wo71Nx/WAQ2U" TargetMode="External"/><Relationship Id="rId176" Type="http://schemas.openxmlformats.org/officeDocument/2006/relationships/hyperlink" Target="http://paperpile.com/b/wo71Nx/jIgw" TargetMode="External"/><Relationship Id="rId341" Type="http://schemas.openxmlformats.org/officeDocument/2006/relationships/hyperlink" Target="http://paperpile.com/b/wo71Nx/lWmMT" TargetMode="External"/><Relationship Id="rId383" Type="http://schemas.openxmlformats.org/officeDocument/2006/relationships/hyperlink" Target="http://paperpile.com/b/wo71Nx/3OwuH" TargetMode="External"/><Relationship Id="rId439" Type="http://schemas.openxmlformats.org/officeDocument/2006/relationships/hyperlink" Target="http://paperpile.com/b/wo71Nx/Q5Fwo" TargetMode="External"/><Relationship Id="rId201" Type="http://schemas.openxmlformats.org/officeDocument/2006/relationships/hyperlink" Target="http://dx.doi.org/10.1093/nar/gkv1042" TargetMode="External"/><Relationship Id="rId243" Type="http://schemas.openxmlformats.org/officeDocument/2006/relationships/hyperlink" Target="http://dx.doi.org/10.3390/v16030383" TargetMode="External"/><Relationship Id="rId285" Type="http://schemas.openxmlformats.org/officeDocument/2006/relationships/hyperlink" Target="http://paperpile.com/b/wo71Nx/bsf1" TargetMode="External"/><Relationship Id="rId450" Type="http://schemas.openxmlformats.org/officeDocument/2006/relationships/hyperlink" Target="http://dx.doi.org/10.1111/geb.12182" TargetMode="External"/><Relationship Id="rId38" Type="http://schemas.openxmlformats.org/officeDocument/2006/relationships/hyperlink" Target="https://paperpile.com/c/wo71Nx/VU63r" TargetMode="External"/><Relationship Id="rId103" Type="http://schemas.openxmlformats.org/officeDocument/2006/relationships/hyperlink" Target="https://paperpile.com/c/wo71Nx/17wPy+Io1tp" TargetMode="External"/><Relationship Id="rId310" Type="http://schemas.openxmlformats.org/officeDocument/2006/relationships/hyperlink" Target="http://dx.doi.org/10.1186/s12879-019-4379-3" TargetMode="External"/><Relationship Id="rId91" Type="http://schemas.openxmlformats.org/officeDocument/2006/relationships/hyperlink" Target="https://paperpile.com/c/wo71Nx/TqaU7" TargetMode="External"/><Relationship Id="rId145" Type="http://schemas.openxmlformats.org/officeDocument/2006/relationships/image" Target="media/image21.png"/><Relationship Id="rId187" Type="http://schemas.openxmlformats.org/officeDocument/2006/relationships/hyperlink" Target="http://dx.doi.org/10.1186/s12909-023-04698-z" TargetMode="External"/><Relationship Id="rId352" Type="http://schemas.openxmlformats.org/officeDocument/2006/relationships/hyperlink" Target="http://dx.doi.org/10.1101/gr.6743907" TargetMode="External"/><Relationship Id="rId394" Type="http://schemas.openxmlformats.org/officeDocument/2006/relationships/hyperlink" Target="http://paperpile.com/b/wo71Nx/jHh4r" TargetMode="External"/><Relationship Id="rId408" Type="http://schemas.openxmlformats.org/officeDocument/2006/relationships/hyperlink" Target="https://dspace.agu.edu.vn/handle/agu_library/13322" TargetMode="External"/><Relationship Id="rId212" Type="http://schemas.openxmlformats.org/officeDocument/2006/relationships/hyperlink" Target="http://paperpile.com/b/wo71Nx/rrvh" TargetMode="External"/><Relationship Id="rId254" Type="http://schemas.openxmlformats.org/officeDocument/2006/relationships/hyperlink" Target="http://dx.doi.org/10.3390/ijerph10115399" TargetMode="External"/><Relationship Id="rId49" Type="http://schemas.openxmlformats.org/officeDocument/2006/relationships/hyperlink" Target="https://paperpile.com/c/wo71Nx/wE7w0+iRZhW" TargetMode="External"/><Relationship Id="rId114" Type="http://schemas.openxmlformats.org/officeDocument/2006/relationships/image" Target="media/image17.png"/><Relationship Id="rId296" Type="http://schemas.openxmlformats.org/officeDocument/2006/relationships/hyperlink" Target="http://paperpile.com/b/wo71Nx/J4uy3" TargetMode="External"/><Relationship Id="rId461" Type="http://schemas.openxmlformats.org/officeDocument/2006/relationships/hyperlink" Target="http://paperpile.com/b/wo71Nx/Tzj1I" TargetMode="External"/><Relationship Id="rId60" Type="http://schemas.openxmlformats.org/officeDocument/2006/relationships/hyperlink" Target="https://paperpile.com/c/wo71Nx/wPrwE" TargetMode="External"/><Relationship Id="rId156" Type="http://schemas.openxmlformats.org/officeDocument/2006/relationships/hyperlink" Target="https://vectorsurv.org/assets/files/calsurv_data_policy.pdf" TargetMode="External"/><Relationship Id="rId198" Type="http://schemas.openxmlformats.org/officeDocument/2006/relationships/hyperlink" Target="http://paperpile.com/b/wo71Nx/TcLeQ" TargetMode="External"/><Relationship Id="rId321" Type="http://schemas.openxmlformats.org/officeDocument/2006/relationships/hyperlink" Target="http://paperpile.com/b/wo71Nx/j4uom" TargetMode="External"/><Relationship Id="rId363" Type="http://schemas.openxmlformats.org/officeDocument/2006/relationships/hyperlink" Target="http://paperpile.com/b/wo71Nx/g58kA" TargetMode="External"/><Relationship Id="rId419" Type="http://schemas.openxmlformats.org/officeDocument/2006/relationships/hyperlink" Target="http://paperpile.com/b/wo71Nx/HDQbj" TargetMode="External"/><Relationship Id="rId223" Type="http://schemas.openxmlformats.org/officeDocument/2006/relationships/hyperlink" Target="http://dx.doi.org/10.1590/s0037-86822011005000024" TargetMode="External"/><Relationship Id="rId430" Type="http://schemas.openxmlformats.org/officeDocument/2006/relationships/hyperlink" Target="http://dx.doi.org/10.1186/s12864-021-08201-0" TargetMode="External"/><Relationship Id="rId18" Type="http://schemas.openxmlformats.org/officeDocument/2006/relationships/image" Target="media/image3.png"/><Relationship Id="rId265" Type="http://schemas.openxmlformats.org/officeDocument/2006/relationships/hyperlink" Target="http://paperpile.com/b/wo71Nx/Ezhw" TargetMode="External"/><Relationship Id="rId472" Type="http://schemas.openxmlformats.org/officeDocument/2006/relationships/hyperlink" Target="https://www.geeksforgeeks.org/lightgbm-histogram-based-learning/" TargetMode="External"/><Relationship Id="rId125" Type="http://schemas.openxmlformats.org/officeDocument/2006/relationships/hyperlink" Target="https://paperpile.com/c/wo71Nx/G1pzW+lyGvQ" TargetMode="External"/><Relationship Id="rId167" Type="http://schemas.openxmlformats.org/officeDocument/2006/relationships/image" Target="media/image40.png"/><Relationship Id="rId332" Type="http://schemas.openxmlformats.org/officeDocument/2006/relationships/hyperlink" Target="http://dx.doi.org/10.7554/eLife.22053" TargetMode="External"/><Relationship Id="rId374" Type="http://schemas.openxmlformats.org/officeDocument/2006/relationships/hyperlink" Target="http://dx.doi.org/10.1038/nprot.2015.123" TargetMode="External"/><Relationship Id="rId71" Type="http://schemas.openxmlformats.org/officeDocument/2006/relationships/hyperlink" Target="https://paperpile.com/c/wo71Nx/TUI6T" TargetMode="External"/><Relationship Id="rId234" Type="http://schemas.openxmlformats.org/officeDocument/2006/relationships/hyperlink" Target="http://paperpile.com/b/wo71Nx/ZCoV" TargetMode="External"/><Relationship Id="rId2" Type="http://schemas.openxmlformats.org/officeDocument/2006/relationships/numbering" Target="numbering.xml"/><Relationship Id="rId29" Type="http://schemas.openxmlformats.org/officeDocument/2006/relationships/hyperlink" Target="https://paperpile.com/c/wo71Nx/f6XB+DWxa+KuO1+AWcw+Ekct" TargetMode="External"/><Relationship Id="rId276" Type="http://schemas.openxmlformats.org/officeDocument/2006/relationships/hyperlink" Target="http://dx.doi.org/10.3390/ijerph16245114" TargetMode="External"/><Relationship Id="rId441" Type="http://schemas.openxmlformats.org/officeDocument/2006/relationships/hyperlink" Target="http://paperpile.com/b/wo71Nx/xVKTz" TargetMode="External"/><Relationship Id="rId483" Type="http://schemas.openxmlformats.org/officeDocument/2006/relationships/hyperlink" Target="http://dx.doi.org/10.3390/v5092079" TargetMode="External"/><Relationship Id="rId40" Type="http://schemas.openxmlformats.org/officeDocument/2006/relationships/hyperlink" Target="https://paperpile.com/c/wo71Nx/qVBu+ttyw+0Iof" TargetMode="External"/><Relationship Id="rId136" Type="http://schemas.openxmlformats.org/officeDocument/2006/relationships/hyperlink" Target="https://paperpile.com/c/wo71Nx/SeXz5" TargetMode="External"/><Relationship Id="rId178" Type="http://schemas.openxmlformats.org/officeDocument/2006/relationships/hyperlink" Target="http://paperpile.com/b/wo71Nx/eUaY" TargetMode="External"/><Relationship Id="rId301" Type="http://schemas.openxmlformats.org/officeDocument/2006/relationships/hyperlink" Target="http://dx.doi.org/10.3389/fpubh.2022.900077" TargetMode="External"/><Relationship Id="rId343" Type="http://schemas.openxmlformats.org/officeDocument/2006/relationships/hyperlink" Target="http://paperpile.com/b/wo71Nx/O4Np5" TargetMode="External"/><Relationship Id="rId82" Type="http://schemas.openxmlformats.org/officeDocument/2006/relationships/hyperlink" Target="https://paperpile.com/c/wo71Nx/jHh4r" TargetMode="External"/><Relationship Id="rId203" Type="http://schemas.openxmlformats.org/officeDocument/2006/relationships/hyperlink" Target="http://dx.doi.org/10.1186/1756-3305-5-69" TargetMode="External"/><Relationship Id="rId385" Type="http://schemas.openxmlformats.org/officeDocument/2006/relationships/hyperlink" Target="http://dx.doi.org/10.1093/genetics/131.2.479" TargetMode="External"/><Relationship Id="rId245" Type="http://schemas.openxmlformats.org/officeDocument/2006/relationships/hyperlink" Target="http://dx.doi.org/10.1371/journal.pntd.0007831" TargetMode="External"/><Relationship Id="rId287" Type="http://schemas.openxmlformats.org/officeDocument/2006/relationships/hyperlink" Target="http://paperpile.com/b/wo71Nx/NSTO" TargetMode="External"/><Relationship Id="rId410" Type="http://schemas.openxmlformats.org/officeDocument/2006/relationships/hyperlink" Target="http://dx.doi.org/10.1093/molbev/mst063" TargetMode="External"/><Relationship Id="rId452" Type="http://schemas.openxmlformats.org/officeDocument/2006/relationships/hyperlink" Target="http://roswiki.autolabor.com.cn/attachments/Events(2f)ICRA2010Tutorial/ICRA_2010_OpenCV_Tutorial.pdf" TargetMode="External"/><Relationship Id="rId105" Type="http://schemas.openxmlformats.org/officeDocument/2006/relationships/hyperlink" Target="https://paperpile.com/c/wo71Nx/HDQbj+9k7am+bZlDe" TargetMode="External"/><Relationship Id="rId147" Type="http://schemas.openxmlformats.org/officeDocument/2006/relationships/image" Target="media/image23.png"/><Relationship Id="rId312" Type="http://schemas.openxmlformats.org/officeDocument/2006/relationships/hyperlink" Target="http://dx.doi.org/10.1073/pnas.1307135110" TargetMode="External"/><Relationship Id="rId354" Type="http://schemas.openxmlformats.org/officeDocument/2006/relationships/hyperlink" Target="http://dx.doi.org/10.1016/j.celrep.2016.12.063" TargetMode="External"/><Relationship Id="rId51" Type="http://schemas.openxmlformats.org/officeDocument/2006/relationships/hyperlink" Target="https://paperpile.com/c/wo71Nx/Y33Bl+booMa" TargetMode="External"/><Relationship Id="rId93" Type="http://schemas.openxmlformats.org/officeDocument/2006/relationships/hyperlink" Target="https://paperpile.com/c/wo71Nx/TUI6T" TargetMode="External"/><Relationship Id="rId189" Type="http://schemas.openxmlformats.org/officeDocument/2006/relationships/hyperlink" Target="http://dx.doi.org/10.1016/j.jnlssr.2024.02.002" TargetMode="External"/><Relationship Id="rId396" Type="http://schemas.openxmlformats.org/officeDocument/2006/relationships/hyperlink" Target="http://paperpile.com/b/wo71Nx/fGiXu" TargetMode="External"/><Relationship Id="rId214" Type="http://schemas.openxmlformats.org/officeDocument/2006/relationships/hyperlink" Target="http://paperpile.com/b/wo71Nx/HqFC" TargetMode="External"/><Relationship Id="rId256" Type="http://schemas.openxmlformats.org/officeDocument/2006/relationships/hyperlink" Target="http://dx.doi.org/10.1029/2023GH000906" TargetMode="External"/><Relationship Id="rId298" Type="http://schemas.openxmlformats.org/officeDocument/2006/relationships/hyperlink" Target="http://paperpile.com/b/wo71Nx/qVBu" TargetMode="External"/><Relationship Id="rId421" Type="http://schemas.openxmlformats.org/officeDocument/2006/relationships/hyperlink" Target="http://paperpile.com/b/wo71Nx/9k7am" TargetMode="External"/><Relationship Id="rId463" Type="http://schemas.openxmlformats.org/officeDocument/2006/relationships/hyperlink" Target="http://paperpile.com/b/wo71Nx/uImM" TargetMode="External"/><Relationship Id="rId116" Type="http://schemas.openxmlformats.org/officeDocument/2006/relationships/image" Target="media/image19.png"/><Relationship Id="rId158" Type="http://schemas.openxmlformats.org/officeDocument/2006/relationships/image" Target="media/image31.png"/><Relationship Id="rId323" Type="http://schemas.openxmlformats.org/officeDocument/2006/relationships/hyperlink" Target="http://paperpile.com/b/wo71Nx/hhdU6" TargetMode="External"/><Relationship Id="rId20" Type="http://schemas.openxmlformats.org/officeDocument/2006/relationships/hyperlink" Target="https://paperpile.com/c/wo71Nx/ghC05" TargetMode="External"/><Relationship Id="rId41" Type="http://schemas.openxmlformats.org/officeDocument/2006/relationships/hyperlink" Target="https://paperpile.com/c/wo71Nx/ttyw" TargetMode="External"/><Relationship Id="rId62" Type="http://schemas.openxmlformats.org/officeDocument/2006/relationships/hyperlink" Target="https://paperpile.com/c/wo71Nx/AFmJ7+g58kA" TargetMode="External"/><Relationship Id="rId83" Type="http://schemas.openxmlformats.org/officeDocument/2006/relationships/hyperlink" Target="https://paperpile.com/c/wo71Nx/fGiXu" TargetMode="External"/><Relationship Id="rId179" Type="http://schemas.openxmlformats.org/officeDocument/2006/relationships/hyperlink" Target="http://dx.doi.org/10.1007/s11229-018-1844-2" TargetMode="External"/><Relationship Id="rId365" Type="http://schemas.openxmlformats.org/officeDocument/2006/relationships/hyperlink" Target="http://paperpile.com/b/wo71Nx/6vy1P" TargetMode="External"/><Relationship Id="rId386" Type="http://schemas.openxmlformats.org/officeDocument/2006/relationships/hyperlink" Target="http://paperpile.com/b/wo71Nx/Ich55" TargetMode="External"/><Relationship Id="rId190" Type="http://schemas.openxmlformats.org/officeDocument/2006/relationships/hyperlink" Target="http://paperpile.com/b/wo71Nx/zWoV" TargetMode="External"/><Relationship Id="rId204" Type="http://schemas.openxmlformats.org/officeDocument/2006/relationships/hyperlink" Target="http://paperpile.com/b/wo71Nx/flLJ" TargetMode="External"/><Relationship Id="rId225" Type="http://schemas.openxmlformats.org/officeDocument/2006/relationships/hyperlink" Target="http://dx.doi.org/10.1017/s0022172400044442" TargetMode="External"/><Relationship Id="rId246" Type="http://schemas.openxmlformats.org/officeDocument/2006/relationships/hyperlink" Target="http://paperpile.com/b/wo71Nx/DWxa" TargetMode="External"/><Relationship Id="rId267" Type="http://schemas.openxmlformats.org/officeDocument/2006/relationships/hyperlink" Target="http://paperpile.com/b/wo71Nx/xKSt" TargetMode="External"/><Relationship Id="rId288" Type="http://schemas.openxmlformats.org/officeDocument/2006/relationships/hyperlink" Target="http://paperpile.com/b/wo71Nx/rBN9" TargetMode="External"/><Relationship Id="rId411" Type="http://schemas.openxmlformats.org/officeDocument/2006/relationships/hyperlink" Target="http://paperpile.com/b/wo71Nx/2etUs" TargetMode="External"/><Relationship Id="rId432" Type="http://schemas.openxmlformats.org/officeDocument/2006/relationships/hyperlink" Target="http://dx.doi.org/10.1523/JNEUROSCI.22-09-03463.2002" TargetMode="External"/><Relationship Id="rId453" Type="http://schemas.openxmlformats.org/officeDocument/2006/relationships/hyperlink" Target="http://paperpile.com/b/wo71Nx/SeXz5" TargetMode="External"/><Relationship Id="rId474" Type="http://schemas.openxmlformats.org/officeDocument/2006/relationships/hyperlink" Target="https://neptune.ai/blog/gradient-boosted-decision-trees-guide" TargetMode="External"/><Relationship Id="rId106" Type="http://schemas.openxmlformats.org/officeDocument/2006/relationships/hyperlink" Target="https://paperpile.com/c/wo71Nx/r3Tog" TargetMode="External"/><Relationship Id="rId127" Type="http://schemas.openxmlformats.org/officeDocument/2006/relationships/hyperlink" Target="https://paperpile.com/c/wo71Nx/tOlnG" TargetMode="External"/><Relationship Id="rId313" Type="http://schemas.openxmlformats.org/officeDocument/2006/relationships/hyperlink" Target="http://paperpile.com/b/wo71Nx/mmNs" TargetMode="External"/><Relationship Id="rId10" Type="http://schemas.openxmlformats.org/officeDocument/2006/relationships/hyperlink" Target="https://paperpile.com/c/wo71Nx/eUaY+vzEH" TargetMode="External"/><Relationship Id="rId31" Type="http://schemas.openxmlformats.org/officeDocument/2006/relationships/hyperlink" Target="https://paperpile.com/c/wo71Nx/scTxk" TargetMode="External"/><Relationship Id="rId52" Type="http://schemas.openxmlformats.org/officeDocument/2006/relationships/hyperlink" Target="https://paperpile.com/c/wo71Nx/nL0aG" TargetMode="External"/><Relationship Id="rId73" Type="http://schemas.openxmlformats.org/officeDocument/2006/relationships/hyperlink" Target="https://paperpile.com/c/wo71Nx/lSxQQ" TargetMode="External"/><Relationship Id="rId94" Type="http://schemas.openxmlformats.org/officeDocument/2006/relationships/hyperlink" Target="https://paperpile.com/c/wo71Nx/x6znI+2etUs" TargetMode="External"/><Relationship Id="rId148" Type="http://schemas.openxmlformats.org/officeDocument/2006/relationships/image" Target="media/image24.png"/><Relationship Id="rId169" Type="http://schemas.openxmlformats.org/officeDocument/2006/relationships/hyperlink" Target="http://dx.doi.org/10.3390/tropicalmed4020088" TargetMode="External"/><Relationship Id="rId334" Type="http://schemas.openxmlformats.org/officeDocument/2006/relationships/hyperlink" Target="http://dx.doi.org/10.1371/journal.pntd.0006524" TargetMode="External"/><Relationship Id="rId355" Type="http://schemas.openxmlformats.org/officeDocument/2006/relationships/hyperlink" Target="http://paperpile.com/b/wo71Nx/VjHQW" TargetMode="External"/><Relationship Id="rId376" Type="http://schemas.openxmlformats.org/officeDocument/2006/relationships/hyperlink" Target="http://dx.doi.org/10.24381/CDS.68D2BB30" TargetMode="External"/><Relationship Id="rId397" Type="http://schemas.openxmlformats.org/officeDocument/2006/relationships/hyperlink" Target="http://dx.doi.org/10.1111/j.1558-5646.1993.tb01215.x" TargetMode="External"/><Relationship Id="rId4" Type="http://schemas.openxmlformats.org/officeDocument/2006/relationships/settings" Target="settings.xml"/><Relationship Id="rId180" Type="http://schemas.openxmlformats.org/officeDocument/2006/relationships/hyperlink" Target="http://paperpile.com/b/wo71Nx/vzEH" TargetMode="External"/><Relationship Id="rId215" Type="http://schemas.openxmlformats.org/officeDocument/2006/relationships/hyperlink" Target="http://dx.doi.org/10.1080/22221751.2019.1688097" TargetMode="External"/><Relationship Id="rId236" Type="http://schemas.openxmlformats.org/officeDocument/2006/relationships/hyperlink" Target="http://paperpile.com/b/wo71Nx/rJqE" TargetMode="External"/><Relationship Id="rId257" Type="http://schemas.openxmlformats.org/officeDocument/2006/relationships/hyperlink" Target="http://paperpile.com/b/wo71Nx/scTxk" TargetMode="External"/><Relationship Id="rId278" Type="http://schemas.openxmlformats.org/officeDocument/2006/relationships/hyperlink" Target="http://dx.doi.org/10.3390/v13091811" TargetMode="External"/><Relationship Id="rId401" Type="http://schemas.openxmlformats.org/officeDocument/2006/relationships/hyperlink" Target="http://dx.doi.org/10.1038/s41598-019-48472-y" TargetMode="External"/><Relationship Id="rId422" Type="http://schemas.openxmlformats.org/officeDocument/2006/relationships/hyperlink" Target="http://dx.doi.org/10.1111/j.1365-294X.2010.04820.x" TargetMode="External"/><Relationship Id="rId443" Type="http://schemas.openxmlformats.org/officeDocument/2006/relationships/hyperlink" Target="http://paperpile.com/b/wo71Nx/8rXSi" TargetMode="External"/><Relationship Id="rId464" Type="http://schemas.openxmlformats.org/officeDocument/2006/relationships/hyperlink" Target="https://aiml.com/what-are-the-advantages-and-disadvantages-of-random-forest/" TargetMode="External"/><Relationship Id="rId303" Type="http://schemas.openxmlformats.org/officeDocument/2006/relationships/hyperlink" Target="http://paperpile.com/b/wo71Nx/VFss" TargetMode="External"/><Relationship Id="rId485" Type="http://schemas.openxmlformats.org/officeDocument/2006/relationships/header" Target="header2.xml"/><Relationship Id="rId42" Type="http://schemas.openxmlformats.org/officeDocument/2006/relationships/hyperlink" Target="https://paperpile.com/c/wo71Nx/VFss+Vt8m+4pvo+t1p4+0YRW+rS46" TargetMode="External"/><Relationship Id="rId84" Type="http://schemas.openxmlformats.org/officeDocument/2006/relationships/hyperlink" Target="https://paperpile.com/c/wo71Nx/R1JLj+ETj2R" TargetMode="External"/><Relationship Id="rId138" Type="http://schemas.openxmlformats.org/officeDocument/2006/relationships/hyperlink" Target="https://paperpile.com/c/wo71Nx/uImM" TargetMode="External"/><Relationship Id="rId345" Type="http://schemas.openxmlformats.org/officeDocument/2006/relationships/hyperlink" Target="http://paperpile.com/b/wo71Nx/NmQJU" TargetMode="External"/><Relationship Id="rId387" Type="http://schemas.openxmlformats.org/officeDocument/2006/relationships/hyperlink" Target="http://dx.doi.org/10.7717/peerj.281" TargetMode="External"/><Relationship Id="rId191" Type="http://schemas.openxmlformats.org/officeDocument/2006/relationships/hyperlink" Target="http://dx.doi.org/10.1016/j.ijin.2022.05.002" TargetMode="External"/><Relationship Id="rId205" Type="http://schemas.openxmlformats.org/officeDocument/2006/relationships/hyperlink" Target="http://dx.doi.org/10.1186/s12936-019-2771-5" TargetMode="External"/><Relationship Id="rId247" Type="http://schemas.openxmlformats.org/officeDocument/2006/relationships/hyperlink" Target="http://paperpile.com/b/wo71Nx/KuO1" TargetMode="External"/><Relationship Id="rId412" Type="http://schemas.openxmlformats.org/officeDocument/2006/relationships/hyperlink" Target="http://dx.doi.org/10.1093/molbev/msz008" TargetMode="External"/><Relationship Id="rId107" Type="http://schemas.openxmlformats.org/officeDocument/2006/relationships/image" Target="media/image10.png"/><Relationship Id="rId289" Type="http://schemas.openxmlformats.org/officeDocument/2006/relationships/hyperlink" Target="http://dx.doi.org/10.1186/s40249-024-01207-2" TargetMode="External"/><Relationship Id="rId454" Type="http://schemas.openxmlformats.org/officeDocument/2006/relationships/hyperlink" Target="http://dx.doi.org/10.1093/biomet/30.1-2.81" TargetMode="External"/><Relationship Id="rId11" Type="http://schemas.openxmlformats.org/officeDocument/2006/relationships/hyperlink" Target="https://paperpile.com/c/wo71Nx/Jja4+vzEH+voMO" TargetMode="External"/><Relationship Id="rId53" Type="http://schemas.openxmlformats.org/officeDocument/2006/relationships/hyperlink" Target="https://paperpile.com/c/wo71Nx/nL0aG+lWmMT" TargetMode="External"/><Relationship Id="rId149" Type="http://schemas.openxmlformats.org/officeDocument/2006/relationships/image" Target="media/image25.png"/><Relationship Id="rId314" Type="http://schemas.openxmlformats.org/officeDocument/2006/relationships/hyperlink" Target="http://dx.doi.org/10.4269/ajtmh.2012.11-0342" TargetMode="External"/><Relationship Id="rId356" Type="http://schemas.openxmlformats.org/officeDocument/2006/relationships/hyperlink" Target="http://dx.doi.org/10.1093/bioinformatics/btu031" TargetMode="External"/><Relationship Id="rId398" Type="http://schemas.openxmlformats.org/officeDocument/2006/relationships/hyperlink" Target="http://paperpile.com/b/wo71Nx/R1JLj" TargetMode="External"/><Relationship Id="rId95" Type="http://schemas.openxmlformats.org/officeDocument/2006/relationships/hyperlink" Target="https://paperpile.com/c/wo71Nx/BLwKk+IDtbY" TargetMode="External"/><Relationship Id="rId160" Type="http://schemas.openxmlformats.org/officeDocument/2006/relationships/image" Target="media/image33.png"/><Relationship Id="rId216" Type="http://schemas.openxmlformats.org/officeDocument/2006/relationships/hyperlink" Target="http://paperpile.com/b/wo71Nx/PZwc" TargetMode="External"/><Relationship Id="rId423" Type="http://schemas.openxmlformats.org/officeDocument/2006/relationships/hyperlink" Target="http://paperpile.com/b/wo71Nx/bZlDe" TargetMode="External"/><Relationship Id="rId258" Type="http://schemas.openxmlformats.org/officeDocument/2006/relationships/hyperlink" Target="http://dx.doi.org/10.1002/ecs2.4771" TargetMode="External"/><Relationship Id="rId465" Type="http://schemas.openxmlformats.org/officeDocument/2006/relationships/hyperlink" Target="http://paperpile.com/b/wo71Nx/zGuq" TargetMode="External"/><Relationship Id="rId22" Type="http://schemas.openxmlformats.org/officeDocument/2006/relationships/image" Target="media/image5.png"/><Relationship Id="rId64" Type="http://schemas.openxmlformats.org/officeDocument/2006/relationships/hyperlink" Target="https://paperpile.com/c/wo71Nx/uHjqv" TargetMode="External"/><Relationship Id="rId118" Type="http://schemas.openxmlformats.org/officeDocument/2006/relationships/hyperlink" Target="https://paperpile.com/c/wo71Nx/G1pzW+lyGvQ" TargetMode="External"/><Relationship Id="rId325" Type="http://schemas.openxmlformats.org/officeDocument/2006/relationships/hyperlink" Target="http://paperpile.com/b/wo71Nx/q1K32" TargetMode="External"/><Relationship Id="rId367" Type="http://schemas.openxmlformats.org/officeDocument/2006/relationships/hyperlink" Target="http://paperpile.com/b/wo71Nx/uHjqv" TargetMode="External"/><Relationship Id="rId171" Type="http://schemas.openxmlformats.org/officeDocument/2006/relationships/hyperlink" Target="http://dx.doi.org/10.1016/b978-0-12-822794-7.00004-6" TargetMode="External"/><Relationship Id="rId227" Type="http://schemas.openxmlformats.org/officeDocument/2006/relationships/hyperlink" Target="http://dx.doi.org/10.1172/jci84417" TargetMode="External"/><Relationship Id="rId269" Type="http://schemas.openxmlformats.org/officeDocument/2006/relationships/hyperlink" Target="http://paperpile.com/b/wo71Nx/JBjE" TargetMode="External"/><Relationship Id="rId434" Type="http://schemas.openxmlformats.org/officeDocument/2006/relationships/hyperlink" Target="http://dx.doi.org/10.1196/annals.1320.002" TargetMode="External"/><Relationship Id="rId476" Type="http://schemas.openxmlformats.org/officeDocument/2006/relationships/hyperlink" Target="http://dx.doi.org/10.25080/majora-8b375195-003" TargetMode="External"/><Relationship Id="rId33" Type="http://schemas.openxmlformats.org/officeDocument/2006/relationships/hyperlink" Target="https://paperpile.com/c/wo71Nx/QhMV+Ezhw+xKSt+JBjE+rkC0+2cTN" TargetMode="External"/><Relationship Id="rId129" Type="http://schemas.openxmlformats.org/officeDocument/2006/relationships/hyperlink" Target="https://paperpile.com/c/wo71Nx/uArf" TargetMode="External"/><Relationship Id="rId280" Type="http://schemas.openxmlformats.org/officeDocument/2006/relationships/hyperlink" Target="http://dx.doi.org/10.3201/eid1410.071396" TargetMode="External"/><Relationship Id="rId336" Type="http://schemas.openxmlformats.org/officeDocument/2006/relationships/hyperlink" Target="http://dx.doi.org/10.1111/j.1365-294X.2010.04577.x" TargetMode="External"/><Relationship Id="rId75" Type="http://schemas.openxmlformats.org/officeDocument/2006/relationships/hyperlink" Target="https://paperpile.com/c/wo71Nx/3OwuH" TargetMode="External"/><Relationship Id="rId140" Type="http://schemas.openxmlformats.org/officeDocument/2006/relationships/hyperlink" Target="https://paperpile.com/c/wo71Nx/G14k" TargetMode="External"/><Relationship Id="rId182" Type="http://schemas.openxmlformats.org/officeDocument/2006/relationships/hyperlink" Target="http://paperpile.com/b/wo71Nx/Jja4" TargetMode="External"/><Relationship Id="rId378" Type="http://schemas.openxmlformats.org/officeDocument/2006/relationships/hyperlink" Target="http://dx.doi.org/10.1111/1755-0998.12558" TargetMode="External"/><Relationship Id="rId403" Type="http://schemas.openxmlformats.org/officeDocument/2006/relationships/hyperlink" Target="http://paperpile.com/b/wo71Nx/IDtbY" TargetMode="External"/><Relationship Id="rId6" Type="http://schemas.openxmlformats.org/officeDocument/2006/relationships/footnotes" Target="footnotes.xml"/><Relationship Id="rId238" Type="http://schemas.openxmlformats.org/officeDocument/2006/relationships/hyperlink" Target="http://paperpile.com/b/wo71Nx/GWnH" TargetMode="External"/><Relationship Id="rId445" Type="http://schemas.openxmlformats.org/officeDocument/2006/relationships/hyperlink" Target="http://paperpile.com/b/wo71Nx/uArf" TargetMode="External"/><Relationship Id="rId487" Type="http://schemas.openxmlformats.org/officeDocument/2006/relationships/footer" Target="footer2.xml"/><Relationship Id="rId291" Type="http://schemas.openxmlformats.org/officeDocument/2006/relationships/hyperlink" Target="http://dx.doi.org/10.1080/22221751.2024.2348510" TargetMode="External"/><Relationship Id="rId305" Type="http://schemas.openxmlformats.org/officeDocument/2006/relationships/hyperlink" Target="http://paperpile.com/b/wo71Nx/Vt8m" TargetMode="External"/><Relationship Id="rId347" Type="http://schemas.openxmlformats.org/officeDocument/2006/relationships/hyperlink" Target="http://paperpile.com/b/wo71Nx/cF5oS" TargetMode="External"/><Relationship Id="rId44" Type="http://schemas.openxmlformats.org/officeDocument/2006/relationships/hyperlink" Target="https://paperpile.com/c/wo71Nx/vtem+Vb7c" TargetMode="External"/><Relationship Id="rId86" Type="http://schemas.microsoft.com/office/2011/relationships/commentsExtended" Target="commentsExtended.xml"/><Relationship Id="rId151" Type="http://schemas.openxmlformats.org/officeDocument/2006/relationships/image" Target="media/image27.png"/><Relationship Id="rId389" Type="http://schemas.openxmlformats.org/officeDocument/2006/relationships/hyperlink" Target="http://paperpile.com/b/wo71Nx/WAQ2U" TargetMode="External"/><Relationship Id="rId193" Type="http://schemas.openxmlformats.org/officeDocument/2006/relationships/hyperlink" Target="http://dx.doi.org/10.1021/acs.analchem.1c00355" TargetMode="External"/><Relationship Id="rId207" Type="http://schemas.openxmlformats.org/officeDocument/2006/relationships/hyperlink" Target="http://dx.doi.org/10.1590/0074-0276130274" TargetMode="External"/><Relationship Id="rId249" Type="http://schemas.openxmlformats.org/officeDocument/2006/relationships/hyperlink" Target="http://paperpile.com/b/wo71Nx/AWcw" TargetMode="External"/><Relationship Id="rId414" Type="http://schemas.openxmlformats.org/officeDocument/2006/relationships/hyperlink" Target="http://dx.doi.org/10.1007/BF02294050" TargetMode="External"/><Relationship Id="rId456" Type="http://schemas.openxmlformats.org/officeDocument/2006/relationships/hyperlink" Target="http://dx.doi.org/10.1371/journal.pntd.0009022" TargetMode="External"/><Relationship Id="rId13" Type="http://schemas.openxmlformats.org/officeDocument/2006/relationships/hyperlink" Target="https://paperpile.com/c/wo71Nx/RtKn+4BlE" TargetMode="External"/><Relationship Id="rId109" Type="http://schemas.openxmlformats.org/officeDocument/2006/relationships/image" Target="media/image12.png"/><Relationship Id="rId260" Type="http://schemas.openxmlformats.org/officeDocument/2006/relationships/hyperlink" Target="http://dx.doi.org/10.1038/s41598-019-51787-5" TargetMode="External"/><Relationship Id="rId316" Type="http://schemas.openxmlformats.org/officeDocument/2006/relationships/hyperlink" Target="http://dx.doi.org/10.1038/s41598-025-91996-9" TargetMode="External"/><Relationship Id="rId55" Type="http://schemas.openxmlformats.org/officeDocument/2006/relationships/hyperlink" Target="https://paperpile.com/c/wo71Nx/cF5oS" TargetMode="External"/><Relationship Id="rId97" Type="http://schemas.openxmlformats.org/officeDocument/2006/relationships/hyperlink" Target="https://paperpile.com/c/wo71Nx/17wPy" TargetMode="External"/><Relationship Id="rId120" Type="http://schemas.openxmlformats.org/officeDocument/2006/relationships/hyperlink" Target="https://paperpile.com/c/wo71Nx/tOlnG" TargetMode="External"/><Relationship Id="rId358" Type="http://schemas.openxmlformats.org/officeDocument/2006/relationships/hyperlink" Target="http://dx.doi.org/10.1007/978-1-4939-9173-0_14" TargetMode="External"/><Relationship Id="rId162" Type="http://schemas.openxmlformats.org/officeDocument/2006/relationships/image" Target="media/image35.png"/><Relationship Id="rId218" Type="http://schemas.openxmlformats.org/officeDocument/2006/relationships/hyperlink" Target="http://paperpile.com/b/wo71Nx/cuuW" TargetMode="External"/><Relationship Id="rId425" Type="http://schemas.openxmlformats.org/officeDocument/2006/relationships/hyperlink" Target="http://paperpile.com/b/wo71Nx/r3Tog" TargetMode="External"/><Relationship Id="rId467" Type="http://schemas.openxmlformats.org/officeDocument/2006/relationships/hyperlink" Target="http://paperpile.com/b/wo71Nx/G14k" TargetMode="External"/><Relationship Id="rId271" Type="http://schemas.openxmlformats.org/officeDocument/2006/relationships/hyperlink" Target="http://paperpile.com/b/wo71Nx/rkC0" TargetMode="External"/><Relationship Id="rId24" Type="http://schemas.openxmlformats.org/officeDocument/2006/relationships/hyperlink" Target="https://paperpile.com/c/wo71Nx/rrvh+HqFC+PZwc+cuuW+roTc+nk5a+wbg6+k4ed+sYZ8" TargetMode="External"/><Relationship Id="rId66" Type="http://schemas.openxmlformats.org/officeDocument/2006/relationships/hyperlink" Target="https://paperpile.com/c/wo71Nx/W1Ji2+zqxTr" TargetMode="External"/><Relationship Id="rId131" Type="http://schemas.openxmlformats.org/officeDocument/2006/relationships/hyperlink" Target="https://paperpile.com/c/wo71Nx/rS46" TargetMode="External"/><Relationship Id="rId327" Type="http://schemas.openxmlformats.org/officeDocument/2006/relationships/hyperlink" Target="http://paperpile.com/b/wo71Nx/kqVqG" TargetMode="External"/><Relationship Id="rId369" Type="http://schemas.openxmlformats.org/officeDocument/2006/relationships/hyperlink" Target="http://paperpile.com/b/wo71Nx/W1Ji2" TargetMode="External"/><Relationship Id="rId173" Type="http://schemas.openxmlformats.org/officeDocument/2006/relationships/hyperlink" Target="http://dx.doi.org/10.1038/s41598-022-12619-1" TargetMode="External"/><Relationship Id="rId229" Type="http://schemas.openxmlformats.org/officeDocument/2006/relationships/hyperlink" Target="http://dx.doi.org/10.1007/s00436-016-4971-z" TargetMode="External"/><Relationship Id="rId380" Type="http://schemas.openxmlformats.org/officeDocument/2006/relationships/hyperlink" Target="http://dx.doi.org/10.1101/gr.094052.109" TargetMode="External"/><Relationship Id="rId436" Type="http://schemas.openxmlformats.org/officeDocument/2006/relationships/hyperlink" Target="http://dx.doi.org/10.1242/jeb.113233" TargetMode="External"/><Relationship Id="rId240" Type="http://schemas.openxmlformats.org/officeDocument/2006/relationships/hyperlink" Target="http://paperpile.com/b/wo71Nx/b2EX" TargetMode="External"/><Relationship Id="rId478" Type="http://schemas.openxmlformats.org/officeDocument/2006/relationships/hyperlink" Target="http://paperpile.com/b/wo71Nx/09CK" TargetMode="External"/><Relationship Id="rId35" Type="http://schemas.openxmlformats.org/officeDocument/2006/relationships/hyperlink" Target="https://paperpile.com/c/wo71Nx/xKSt+XjYR+m77w+e0tz" TargetMode="External"/><Relationship Id="rId77" Type="http://schemas.openxmlformats.org/officeDocument/2006/relationships/hyperlink" Target="https://paperpile.com/c/wo71Nx/bC957" TargetMode="External"/><Relationship Id="rId100" Type="http://schemas.openxmlformats.org/officeDocument/2006/relationships/hyperlink" Target="https://paperpile.com/c/wo71Nx/2etUs" TargetMode="External"/><Relationship Id="rId282" Type="http://schemas.openxmlformats.org/officeDocument/2006/relationships/hyperlink" Target="http://dx.doi.org/10.3390/biology14030224" TargetMode="External"/><Relationship Id="rId338" Type="http://schemas.openxmlformats.org/officeDocument/2006/relationships/hyperlink" Target="http://dx.doi.org/10.1155/2013/724609" TargetMode="External"/><Relationship Id="rId8" Type="http://schemas.openxmlformats.org/officeDocument/2006/relationships/hyperlink" Target="https://paperpile.com/c/wo71Nx/gyD4+7ggK+VjF3+fQ2V" TargetMode="External"/><Relationship Id="rId142" Type="http://schemas.openxmlformats.org/officeDocument/2006/relationships/hyperlink" Target="https://paperpile.com/c/wo71Nx/IuTM+wBdk" TargetMode="External"/><Relationship Id="rId184" Type="http://schemas.openxmlformats.org/officeDocument/2006/relationships/hyperlink" Target="http://paperpile.com/b/wo71Nx/voMO" TargetMode="External"/><Relationship Id="rId391" Type="http://schemas.openxmlformats.org/officeDocument/2006/relationships/hyperlink" Target="http://dx.doi.org/10.1111/j.1471-8286.2004.00828.x" TargetMode="External"/><Relationship Id="rId405" Type="http://schemas.openxmlformats.org/officeDocument/2006/relationships/hyperlink" Target="http://paperpile.com/b/wo71Nx/TqaU7" TargetMode="External"/><Relationship Id="rId447" Type="http://schemas.openxmlformats.org/officeDocument/2006/relationships/hyperlink" Target="http://paperpile.com/b/wo71Nx/5KmDR" TargetMode="External"/><Relationship Id="rId251" Type="http://schemas.openxmlformats.org/officeDocument/2006/relationships/hyperlink" Target="http://paperpile.com/b/wo71Nx/Ekct" TargetMode="External"/><Relationship Id="rId489" Type="http://schemas.microsoft.com/office/2011/relationships/people" Target="people.xml"/><Relationship Id="rId46" Type="http://schemas.openxmlformats.org/officeDocument/2006/relationships/hyperlink" Target="https://paperpile.com/c/wo71Nx/hhdU6+q1K32" TargetMode="External"/><Relationship Id="rId293" Type="http://schemas.openxmlformats.org/officeDocument/2006/relationships/hyperlink" Target="http://dx.doi.org/10.2807/1560-7917.ES.2020.25.46.2001938" TargetMode="External"/><Relationship Id="rId307" Type="http://schemas.openxmlformats.org/officeDocument/2006/relationships/hyperlink" Target="http://paperpile.com/b/wo71Nx/4pvo" TargetMode="External"/><Relationship Id="rId349" Type="http://schemas.openxmlformats.org/officeDocument/2006/relationships/hyperlink" Target="http://paperpile.com/b/wo71Nx/QvI3a" TargetMode="External"/><Relationship Id="rId88" Type="http://schemas.microsoft.com/office/2018/08/relationships/commentsExtensible" Target="commentsExtensible.xml"/><Relationship Id="rId111" Type="http://schemas.openxmlformats.org/officeDocument/2006/relationships/image" Target="media/image14.png"/><Relationship Id="rId153" Type="http://schemas.openxmlformats.org/officeDocument/2006/relationships/image" Target="media/image28.png"/><Relationship Id="rId195" Type="http://schemas.openxmlformats.org/officeDocument/2006/relationships/hyperlink" Target="http://dx.doi.org/10.3390/metabo12060491" TargetMode="External"/><Relationship Id="rId209" Type="http://schemas.openxmlformats.org/officeDocument/2006/relationships/hyperlink" Target="http://dx.doi.org/10.1186/s12936-021-03858-0" TargetMode="External"/><Relationship Id="rId360" Type="http://schemas.openxmlformats.org/officeDocument/2006/relationships/hyperlink" Target="http://dx.doi.org/10.1093/bioinformatics/btt086" TargetMode="External"/><Relationship Id="rId416" Type="http://schemas.openxmlformats.org/officeDocument/2006/relationships/hyperlink" Target="https://cran.r-hub.io/web/packages/vegan/vegan.pdf" TargetMode="External"/><Relationship Id="rId220" Type="http://schemas.openxmlformats.org/officeDocument/2006/relationships/hyperlink" Target="http://paperpile.com/b/wo71Nx/roTc" TargetMode="External"/><Relationship Id="rId458" Type="http://schemas.openxmlformats.org/officeDocument/2006/relationships/hyperlink" Target="http://dx.doi.org/10.1186/s12940-016-0105-4" TargetMode="External"/><Relationship Id="rId15" Type="http://schemas.openxmlformats.org/officeDocument/2006/relationships/image" Target="media/image1.jpg"/><Relationship Id="rId57" Type="http://schemas.openxmlformats.org/officeDocument/2006/relationships/hyperlink" Target="https://paperpile.com/c/wo71Nx/qQ8xv" TargetMode="External"/><Relationship Id="rId262" Type="http://schemas.openxmlformats.org/officeDocument/2006/relationships/hyperlink" Target="http://dx.doi.org/10.1371/journal.pntd.0009631" TargetMode="External"/><Relationship Id="rId318" Type="http://schemas.openxmlformats.org/officeDocument/2006/relationships/hyperlink" Target="http://dx.doi.org/10.1016/j.idm.2024.01.002" TargetMode="External"/><Relationship Id="rId99" Type="http://schemas.openxmlformats.org/officeDocument/2006/relationships/image" Target="media/image8.png"/><Relationship Id="rId122" Type="http://schemas.openxmlformats.org/officeDocument/2006/relationships/hyperlink" Target="https://paperpile.com/c/wo71Nx/xVKTz" TargetMode="External"/><Relationship Id="rId164" Type="http://schemas.openxmlformats.org/officeDocument/2006/relationships/image" Target="media/image37.png"/><Relationship Id="rId371" Type="http://schemas.openxmlformats.org/officeDocument/2006/relationships/hyperlink" Target="http://paperpile.com/b/wo71Nx/zqxTr" TargetMode="External"/><Relationship Id="rId427" Type="http://schemas.openxmlformats.org/officeDocument/2006/relationships/hyperlink" Target="http://paperpile.com/b/wo71Nx/G1pzW" TargetMode="External"/><Relationship Id="rId469" Type="http://schemas.openxmlformats.org/officeDocument/2006/relationships/hyperlink" Target="http://paperpile.com/b/wo71Nx/HmsX" TargetMode="External"/><Relationship Id="rId26" Type="http://schemas.openxmlformats.org/officeDocument/2006/relationships/hyperlink" Target="https://paperpile.com/c/wo71Nx/fQ2V" TargetMode="External"/><Relationship Id="rId231" Type="http://schemas.openxmlformats.org/officeDocument/2006/relationships/hyperlink" Target="http://dx.doi.org/10.1007/s13337-016-0307-y" TargetMode="External"/><Relationship Id="rId273" Type="http://schemas.openxmlformats.org/officeDocument/2006/relationships/hyperlink" Target="http://paperpile.com/b/wo71Nx/plCQ" TargetMode="External"/><Relationship Id="rId329" Type="http://schemas.openxmlformats.org/officeDocument/2006/relationships/hyperlink" Target="http://paperpile.com/b/wo71Nx/H0Rzm" TargetMode="External"/><Relationship Id="rId480" Type="http://schemas.openxmlformats.org/officeDocument/2006/relationships/hyperlink" Target="http://paperpile.com/b/wo71Nx/mp9d" TargetMode="External"/><Relationship Id="rId68" Type="http://schemas.openxmlformats.org/officeDocument/2006/relationships/hyperlink" Target="https://paperpile.com/c/wo71Nx/fbT8b" TargetMode="External"/><Relationship Id="rId133" Type="http://schemas.openxmlformats.org/officeDocument/2006/relationships/hyperlink" Target="https://paperpile.com/c/wo71Nx/4QmRI" TargetMode="External"/><Relationship Id="rId175" Type="http://schemas.openxmlformats.org/officeDocument/2006/relationships/hyperlink" Target="http://dx.doi.org/10.1016/j.onehlt.2024.100695" TargetMode="External"/><Relationship Id="rId340" Type="http://schemas.openxmlformats.org/officeDocument/2006/relationships/hyperlink" Target="http://dx.doi.org/10.1093/molbev/msm040" TargetMode="External"/><Relationship Id="rId200" Type="http://schemas.openxmlformats.org/officeDocument/2006/relationships/hyperlink" Target="http://paperpile.com/b/wo71Nx/ghC05" TargetMode="External"/><Relationship Id="rId382" Type="http://schemas.openxmlformats.org/officeDocument/2006/relationships/hyperlink" Target="http://dx.doi.org/10.1080/15366367.2019.1565254" TargetMode="External"/><Relationship Id="rId438" Type="http://schemas.openxmlformats.org/officeDocument/2006/relationships/hyperlink" Target="http://dx.doi.org/10.1016/j.ibmb.2020.103365" TargetMode="External"/><Relationship Id="rId242" Type="http://schemas.openxmlformats.org/officeDocument/2006/relationships/hyperlink" Target="http://paperpile.com/b/wo71Nx/g9VB" TargetMode="External"/><Relationship Id="rId284" Type="http://schemas.openxmlformats.org/officeDocument/2006/relationships/hyperlink" Target="http://dx.doi.org/10.1186/1476-072X-6-10" TargetMode="External"/><Relationship Id="rId37" Type="http://schemas.openxmlformats.org/officeDocument/2006/relationships/hyperlink" Target="https://paperpile.com/c/wo71Nx/Ezhw+ZTcg+rBN9+xZ28+rkC0+Cjfm" TargetMode="External"/><Relationship Id="rId79" Type="http://schemas.openxmlformats.org/officeDocument/2006/relationships/hyperlink" Target="https://paperpile.com/c/wo71Nx/bC957" TargetMode="External"/><Relationship Id="rId102" Type="http://schemas.openxmlformats.org/officeDocument/2006/relationships/image" Target="media/image9.png"/><Relationship Id="rId144" Type="http://schemas.openxmlformats.org/officeDocument/2006/relationships/hyperlink" Target="https://paperpile.com/c/wo71Nx/09CK+mp9d+33UQ" TargetMode="External"/><Relationship Id="rId90" Type="http://schemas.openxmlformats.org/officeDocument/2006/relationships/hyperlink" Target="https://paperpile.com/c/wo71Nx/BLwKk+IDtbY" TargetMode="External"/><Relationship Id="rId186" Type="http://schemas.openxmlformats.org/officeDocument/2006/relationships/hyperlink" Target="http://paperpile.com/b/wo71Nx/nH7o" TargetMode="External"/><Relationship Id="rId351" Type="http://schemas.openxmlformats.org/officeDocument/2006/relationships/hyperlink" Target="http://paperpile.com/b/wo71Nx/qQ8xv" TargetMode="External"/><Relationship Id="rId393" Type="http://schemas.openxmlformats.org/officeDocument/2006/relationships/hyperlink" Target="http://dx.doi.org/10.1111/j.1558-5646.1984.tb05657.x" TargetMode="External"/><Relationship Id="rId407" Type="http://schemas.openxmlformats.org/officeDocument/2006/relationships/hyperlink" Target="http://paperpile.com/b/wo71Nx/xTOxg" TargetMode="External"/><Relationship Id="rId449" Type="http://schemas.openxmlformats.org/officeDocument/2006/relationships/hyperlink" Target="http://paperpile.com/b/wo71Nx/4QmRI" TargetMode="External"/><Relationship Id="rId211" Type="http://schemas.openxmlformats.org/officeDocument/2006/relationships/hyperlink" Target="http://dx.doi.org/10.3390/insects14030221" TargetMode="External"/><Relationship Id="rId253" Type="http://schemas.openxmlformats.org/officeDocument/2006/relationships/hyperlink" Target="http://paperpile.com/b/wo71Nx/6t59" TargetMode="External"/><Relationship Id="rId295" Type="http://schemas.openxmlformats.org/officeDocument/2006/relationships/hyperlink" Target="http://dx.doi.org/10.1093/jmedent/42.1.57" TargetMode="External"/><Relationship Id="rId309" Type="http://schemas.openxmlformats.org/officeDocument/2006/relationships/hyperlink" Target="http://paperpile.com/b/wo71Nx/t1p4" TargetMode="External"/><Relationship Id="rId460" Type="http://schemas.openxmlformats.org/officeDocument/2006/relationships/hyperlink" Target="http://dx.doi.org/10.1007/BF00994018" TargetMode="External"/><Relationship Id="rId48" Type="http://schemas.openxmlformats.org/officeDocument/2006/relationships/hyperlink" Target="https://paperpile.com/c/wo71Nx/kqVqG+H0Rzm" TargetMode="External"/><Relationship Id="rId113" Type="http://schemas.openxmlformats.org/officeDocument/2006/relationships/image" Target="media/image16.png"/><Relationship Id="rId320" Type="http://schemas.openxmlformats.org/officeDocument/2006/relationships/hyperlink" Target="http://dx.doi.org/10.1111/1751-7915.70120" TargetMode="External"/><Relationship Id="rId155" Type="http://schemas.openxmlformats.org/officeDocument/2006/relationships/image" Target="media/image29.png"/><Relationship Id="rId197" Type="http://schemas.openxmlformats.org/officeDocument/2006/relationships/hyperlink" Target="https://github.com/ADAP-BIG/adap-big.github.io" TargetMode="External"/><Relationship Id="rId362" Type="http://schemas.openxmlformats.org/officeDocument/2006/relationships/hyperlink" Target="http://dx.doi.org/10.1007/978-1-61779-228-1_9" TargetMode="External"/><Relationship Id="rId418" Type="http://schemas.openxmlformats.org/officeDocument/2006/relationships/hyperlink" Target="http://dx.doi.org/10.1007/978-1-4419-7976-6" TargetMode="External"/><Relationship Id="rId222" Type="http://schemas.openxmlformats.org/officeDocument/2006/relationships/hyperlink" Target="http://paperpile.com/b/wo71Nx/nk5a" TargetMode="External"/><Relationship Id="rId264" Type="http://schemas.openxmlformats.org/officeDocument/2006/relationships/hyperlink" Target="http://dx.doi.org/10.1016/j.epidem.2019.100382" TargetMode="External"/><Relationship Id="rId471" Type="http://schemas.openxmlformats.org/officeDocument/2006/relationships/hyperlink" Target="http://paperpile.com/b/wo71Nx/IuTM" TargetMode="External"/><Relationship Id="rId17" Type="http://schemas.openxmlformats.org/officeDocument/2006/relationships/hyperlink" Target="https://paperpile.com/c/wo71Nx/sZxJG" TargetMode="External"/><Relationship Id="rId59" Type="http://schemas.openxmlformats.org/officeDocument/2006/relationships/hyperlink" Target="https://paperpile.com/c/wo71Nx/y0T1W" TargetMode="External"/><Relationship Id="rId124" Type="http://schemas.openxmlformats.org/officeDocument/2006/relationships/hyperlink" Target="https://paperpile.com/c/wo71Nx/Q5Fwo" TargetMode="External"/><Relationship Id="rId70" Type="http://schemas.openxmlformats.org/officeDocument/2006/relationships/image" Target="media/image6.png"/><Relationship Id="rId166" Type="http://schemas.openxmlformats.org/officeDocument/2006/relationships/image" Target="media/image39.png"/><Relationship Id="rId331" Type="http://schemas.openxmlformats.org/officeDocument/2006/relationships/hyperlink" Target="http://paperpile.com/b/wo71Nx/wE7w0" TargetMode="External"/><Relationship Id="rId373" Type="http://schemas.openxmlformats.org/officeDocument/2006/relationships/hyperlink" Target="http://paperpile.com/b/wo71Nx/8BRG9" TargetMode="External"/><Relationship Id="rId429" Type="http://schemas.openxmlformats.org/officeDocument/2006/relationships/hyperlink" Target="http://paperpile.com/b/wo71Nx/lyGvQ" TargetMode="External"/><Relationship Id="rId1" Type="http://schemas.openxmlformats.org/officeDocument/2006/relationships/customXml" Target="../customXml/item1.xml"/><Relationship Id="rId233" Type="http://schemas.openxmlformats.org/officeDocument/2006/relationships/hyperlink" Target="http://dx.doi.org/10.1371/journal.pntd.0010075" TargetMode="External"/><Relationship Id="rId440" Type="http://schemas.openxmlformats.org/officeDocument/2006/relationships/hyperlink" Target="http://dx.doi.org/10.1038/s41598-022-10825-5" TargetMode="External"/><Relationship Id="rId28" Type="http://schemas.openxmlformats.org/officeDocument/2006/relationships/hyperlink" Target="https://paperpile.com/c/wo71Nx/rJqE+GWnH+b2EX+g9VB" TargetMode="External"/><Relationship Id="rId275" Type="http://schemas.openxmlformats.org/officeDocument/2006/relationships/hyperlink" Target="http://paperpile.com/b/wo71Nx/ZTcg" TargetMode="External"/><Relationship Id="rId300" Type="http://schemas.openxmlformats.org/officeDocument/2006/relationships/hyperlink" Target="http://paperpile.com/b/wo71Nx/ttyw" TargetMode="External"/><Relationship Id="rId482" Type="http://schemas.openxmlformats.org/officeDocument/2006/relationships/hyperlink" Target="http://paperpile.com/b/wo71Nx/33UQ" TargetMode="External"/><Relationship Id="rId81" Type="http://schemas.openxmlformats.org/officeDocument/2006/relationships/hyperlink" Target="https://paperpile.com/c/wo71Nx/pgvwC" TargetMode="External"/><Relationship Id="rId135" Type="http://schemas.openxmlformats.org/officeDocument/2006/relationships/hyperlink" Target="https://paperpile.com/c/wo71Nx/5KmDR" TargetMode="External"/><Relationship Id="rId177" Type="http://schemas.openxmlformats.org/officeDocument/2006/relationships/hyperlink" Target="http://dx.doi.org/10.3201/eid1912.130265" TargetMode="External"/><Relationship Id="rId342" Type="http://schemas.openxmlformats.org/officeDocument/2006/relationships/hyperlink" Target="http://dx.doi.org/10.1186/s13071-017-2235-0" TargetMode="External"/><Relationship Id="rId384" Type="http://schemas.openxmlformats.org/officeDocument/2006/relationships/hyperlink" Target="http://paperpile.com/b/wo71Nx/bC957" TargetMode="External"/><Relationship Id="rId202" Type="http://schemas.openxmlformats.org/officeDocument/2006/relationships/hyperlink" Target="http://paperpile.com/b/wo71Nx/xaAv" TargetMode="External"/><Relationship Id="rId244" Type="http://schemas.openxmlformats.org/officeDocument/2006/relationships/hyperlink" Target="http://paperpile.com/b/wo71Nx/f6XB" TargetMode="External"/><Relationship Id="rId39" Type="http://schemas.openxmlformats.org/officeDocument/2006/relationships/hyperlink" Target="https://paperpile.com/c/wo71Nx/J4uy3" TargetMode="External"/><Relationship Id="rId286" Type="http://schemas.openxmlformats.org/officeDocument/2006/relationships/hyperlink" Target="http://dx.doi.org/10.1038/s41598-021-92190-3" TargetMode="External"/><Relationship Id="rId451" Type="http://schemas.openxmlformats.org/officeDocument/2006/relationships/hyperlink" Target="http://paperpile.com/b/wo71Nx/cRPRK" TargetMode="External"/><Relationship Id="rId50" Type="http://schemas.openxmlformats.org/officeDocument/2006/relationships/hyperlink" Target="https://paperpile.com/c/wo71Nx/wE7w0+J4uy3" TargetMode="External"/><Relationship Id="rId104" Type="http://schemas.openxmlformats.org/officeDocument/2006/relationships/hyperlink" Target="https://paperpile.com/c/wo71Nx/Io1tp" TargetMode="External"/><Relationship Id="rId146" Type="http://schemas.openxmlformats.org/officeDocument/2006/relationships/image" Target="media/image22.png"/><Relationship Id="rId188" Type="http://schemas.openxmlformats.org/officeDocument/2006/relationships/hyperlink" Target="http://paperpile.com/b/wo71Nx/z6fr" TargetMode="External"/><Relationship Id="rId311" Type="http://schemas.openxmlformats.org/officeDocument/2006/relationships/hyperlink" Target="http://paperpile.com/b/wo71Nx/0YRW" TargetMode="External"/><Relationship Id="rId353" Type="http://schemas.openxmlformats.org/officeDocument/2006/relationships/hyperlink" Target="http://paperpile.com/b/wo71Nx/Zxq2m" TargetMode="External"/><Relationship Id="rId395" Type="http://schemas.openxmlformats.org/officeDocument/2006/relationships/hyperlink" Target="https://play.google.com/store/books/details?id=UuN3DwAAQBAJ" TargetMode="External"/><Relationship Id="rId409" Type="http://schemas.openxmlformats.org/officeDocument/2006/relationships/hyperlink" Target="http://paperpile.com/b/wo71Nx/x6znI" TargetMode="External"/><Relationship Id="rId92" Type="http://schemas.openxmlformats.org/officeDocument/2006/relationships/hyperlink" Target="https://paperpile.com/c/wo71Nx/xTOxg" TargetMode="External"/><Relationship Id="rId213" Type="http://schemas.openxmlformats.org/officeDocument/2006/relationships/hyperlink" Target="http://dx.doi.org/10.1017/S0950268819002061" TargetMode="External"/><Relationship Id="rId420" Type="http://schemas.openxmlformats.org/officeDocument/2006/relationships/hyperlink" Target="http://dx.doi.org/10.1534/genetics.108.092221" TargetMode="External"/><Relationship Id="rId255" Type="http://schemas.openxmlformats.org/officeDocument/2006/relationships/hyperlink" Target="http://paperpile.com/b/wo71Nx/2cTN" TargetMode="External"/><Relationship Id="rId297" Type="http://schemas.openxmlformats.org/officeDocument/2006/relationships/hyperlink" Target="http://dx.doi.org/10.3201/eid0812.020536" TargetMode="External"/><Relationship Id="rId462" Type="http://schemas.openxmlformats.org/officeDocument/2006/relationships/hyperlink" Target="http://dx.doi.org/10.1109/icdar.1995.598994" TargetMode="External"/><Relationship Id="rId115" Type="http://schemas.openxmlformats.org/officeDocument/2006/relationships/image" Target="media/image18.png"/><Relationship Id="rId157" Type="http://schemas.openxmlformats.org/officeDocument/2006/relationships/image" Target="media/image30.png"/><Relationship Id="rId322" Type="http://schemas.openxmlformats.org/officeDocument/2006/relationships/hyperlink" Target="http://dx.doi.org/10.3201/eid0403.980326" TargetMode="External"/><Relationship Id="rId364" Type="http://schemas.openxmlformats.org/officeDocument/2006/relationships/hyperlink" Target="http://dx.doi.org/10.1111/mec.12354" TargetMode="External"/><Relationship Id="rId61" Type="http://schemas.openxmlformats.org/officeDocument/2006/relationships/hyperlink" Target="https://paperpile.com/c/wo71Nx/AFmJ7" TargetMode="External"/><Relationship Id="rId199" Type="http://schemas.openxmlformats.org/officeDocument/2006/relationships/hyperlink" Target="http://dx.doi.org/10.1186/s40170-016-0148-6" TargetMode="External"/><Relationship Id="rId19" Type="http://schemas.openxmlformats.org/officeDocument/2006/relationships/hyperlink" Target="https://paperpile.com/c/wo71Nx/TcLeQ" TargetMode="External"/><Relationship Id="rId224" Type="http://schemas.openxmlformats.org/officeDocument/2006/relationships/hyperlink" Target="http://paperpile.com/b/wo71Nx/wbg6" TargetMode="External"/><Relationship Id="rId266" Type="http://schemas.openxmlformats.org/officeDocument/2006/relationships/hyperlink" Target="http://dx.doi.org/10.3390/ijerph16173165" TargetMode="External"/><Relationship Id="rId431" Type="http://schemas.openxmlformats.org/officeDocument/2006/relationships/hyperlink" Target="http://paperpile.com/b/wo71Nx/lYeUP" TargetMode="External"/><Relationship Id="rId473" Type="http://schemas.openxmlformats.org/officeDocument/2006/relationships/hyperlink" Target="http://paperpile.com/b/wo71Nx/wBdk" TargetMode="External"/><Relationship Id="rId30" Type="http://schemas.openxmlformats.org/officeDocument/2006/relationships/hyperlink" Target="https://paperpile.com/c/wo71Nx/6t59+2cTN" TargetMode="External"/><Relationship Id="rId126" Type="http://schemas.openxmlformats.org/officeDocument/2006/relationships/hyperlink" Target="https://paperpile.com/c/wo71Nx/lYeUP" TargetMode="External"/><Relationship Id="rId168" Type="http://schemas.openxmlformats.org/officeDocument/2006/relationships/hyperlink" Target="http://paperpile.com/b/wo71Nx/gyD4" TargetMode="External"/><Relationship Id="rId333" Type="http://schemas.openxmlformats.org/officeDocument/2006/relationships/hyperlink" Target="http://paperpile.com/b/wo71Nx/iRZhW" TargetMode="External"/><Relationship Id="rId72" Type="http://schemas.openxmlformats.org/officeDocument/2006/relationships/hyperlink" Target="https://paperpile.com/c/wo71Nx/zqxTr" TargetMode="External"/><Relationship Id="rId375" Type="http://schemas.openxmlformats.org/officeDocument/2006/relationships/hyperlink" Target="http://paperpile.com/b/wo71Nx/fbT8b" TargetMode="External"/><Relationship Id="rId3" Type="http://schemas.openxmlformats.org/officeDocument/2006/relationships/styles" Target="styles.xml"/><Relationship Id="rId235" Type="http://schemas.openxmlformats.org/officeDocument/2006/relationships/hyperlink" Target="http://dx.doi.org/10.1007/s11908-011-0193-9" TargetMode="External"/><Relationship Id="rId277" Type="http://schemas.openxmlformats.org/officeDocument/2006/relationships/hyperlink" Target="http://paperpile.com/b/wo71Nx/rS46" TargetMode="External"/><Relationship Id="rId400" Type="http://schemas.openxmlformats.org/officeDocument/2006/relationships/hyperlink" Target="http://paperpile.com/b/wo71Nx/ETj2R" TargetMode="External"/><Relationship Id="rId442" Type="http://schemas.openxmlformats.org/officeDocument/2006/relationships/hyperlink" Target="http://dx.doi.org/10.1073/pnas.68.9.2112" TargetMode="External"/><Relationship Id="rId484" Type="http://schemas.openxmlformats.org/officeDocument/2006/relationships/header" Target="header1.xml"/><Relationship Id="rId137" Type="http://schemas.openxmlformats.org/officeDocument/2006/relationships/hyperlink" Target="https://paperpile.com/c/wo71Nx/rS46+98UX+Cn7O7+2cTN+lr1FM+Tzj1I" TargetMode="External"/><Relationship Id="rId302" Type="http://schemas.openxmlformats.org/officeDocument/2006/relationships/hyperlink" Target="http://paperpile.com/b/wo71Nx/0Iof" TargetMode="External"/><Relationship Id="rId344" Type="http://schemas.openxmlformats.org/officeDocument/2006/relationships/hyperlink" Target="http://dx.doi.org/10.1186/s13071-014-0468-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B86BE-5721-3149-8AC7-B762E8F5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29340</Words>
  <Characters>167239</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Yunfei Liao</cp:lastModifiedBy>
  <cp:revision>2</cp:revision>
  <dcterms:created xsi:type="dcterms:W3CDTF">2025-03-17T01:00:00Z</dcterms:created>
  <dcterms:modified xsi:type="dcterms:W3CDTF">2025-03-17T01:00:00Z</dcterms:modified>
</cp:coreProperties>
</file>